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34763" w14:textId="1B5611BB" w:rsidR="00711817" w:rsidRPr="00563422" w:rsidRDefault="00563422" w:rsidP="005634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b/>
          <w:bCs/>
          <w:sz w:val="16"/>
          <w:szCs w:val="16"/>
        </w:rPr>
      </w:pPr>
      <w:r>
        <w:rPr>
          <w:b/>
          <w:bCs/>
          <w:sz w:val="16"/>
          <w:szCs w:val="16"/>
        </w:rPr>
        <w:t>ASSINALAR</w:t>
      </w:r>
      <w:r w:rsidRPr="00563422">
        <w:rPr>
          <w:b/>
          <w:bCs/>
          <w:sz w:val="16"/>
          <w:szCs w:val="16"/>
        </w:rPr>
        <w:t xml:space="preserve"> A AL</w:t>
      </w:r>
      <w:r>
        <w:rPr>
          <w:b/>
          <w:bCs/>
          <w:sz w:val="16"/>
          <w:szCs w:val="16"/>
        </w:rPr>
        <w:t>T</w:t>
      </w:r>
      <w:r w:rsidRPr="00563422">
        <w:rPr>
          <w:b/>
          <w:bCs/>
          <w:sz w:val="16"/>
          <w:szCs w:val="16"/>
        </w:rPr>
        <w:t>ERNATI</w:t>
      </w:r>
      <w:r>
        <w:rPr>
          <w:b/>
          <w:bCs/>
          <w:sz w:val="16"/>
          <w:szCs w:val="16"/>
        </w:rPr>
        <w:t>V</w:t>
      </w:r>
      <w:r w:rsidRPr="00563422">
        <w:rPr>
          <w:b/>
          <w:bCs/>
          <w:sz w:val="16"/>
          <w:szCs w:val="16"/>
        </w:rPr>
        <w:t xml:space="preserve">A COM “X” </w:t>
      </w:r>
      <w:r>
        <w:rPr>
          <w:b/>
          <w:bCs/>
          <w:sz w:val="16"/>
          <w:szCs w:val="16"/>
        </w:rPr>
        <w:t xml:space="preserve">E INFORMAR AS </w:t>
      </w:r>
      <w:r w:rsidRPr="00750D63">
        <w:rPr>
          <w:b/>
          <w:bCs/>
          <w:sz w:val="16"/>
          <w:szCs w:val="16"/>
        </w:rPr>
        <w:t xml:space="preserve">PRÁTICAS E EVIDÊNCIAS QUE </w:t>
      </w:r>
      <w:r>
        <w:rPr>
          <w:b/>
          <w:bCs/>
          <w:sz w:val="16"/>
          <w:szCs w:val="16"/>
        </w:rPr>
        <w:t xml:space="preserve">A </w:t>
      </w:r>
      <w:r w:rsidRPr="00750D63">
        <w:rPr>
          <w:b/>
          <w:bCs/>
          <w:sz w:val="16"/>
          <w:szCs w:val="16"/>
        </w:rPr>
        <w:t>JUSTIFI</w:t>
      </w:r>
      <w:r>
        <w:rPr>
          <w:b/>
          <w:bCs/>
          <w:sz w:val="16"/>
          <w:szCs w:val="16"/>
        </w:rPr>
        <w:t>QUE</w:t>
      </w:r>
      <w:r w:rsidRPr="00750D63">
        <w:rPr>
          <w:b/>
          <w:bCs/>
          <w:sz w:val="16"/>
          <w:szCs w:val="16"/>
        </w:rPr>
        <w:t xml:space="preserve">M </w:t>
      </w:r>
    </w:p>
    <w:p w14:paraId="004505F1" w14:textId="12A49BBA" w:rsidR="00563422" w:rsidRDefault="00563422" w:rsidP="0064486B">
      <w:pPr>
        <w:keepNext/>
        <w:jc w:val="right"/>
        <w:rPr>
          <w:b/>
          <w:bCs/>
          <w:sz w:val="16"/>
          <w:szCs w:val="16"/>
        </w:rPr>
      </w:pPr>
      <w:bookmarkStart w:id="0" w:name="_Hlk30607452"/>
    </w:p>
    <w:p w14:paraId="0590F07D" w14:textId="02D6AA04" w:rsidR="0064486B" w:rsidRPr="00563422" w:rsidRDefault="0064486B" w:rsidP="0064486B">
      <w:pPr>
        <w:keepNext/>
        <w:jc w:val="right"/>
        <w:rPr>
          <w:b/>
          <w:bCs/>
          <w:sz w:val="16"/>
          <w:szCs w:val="16"/>
        </w:rPr>
      </w:pPr>
      <w:r w:rsidRPr="00563422">
        <w:rPr>
          <w:b/>
          <w:bCs/>
          <w:sz w:val="16"/>
          <w:szCs w:val="16"/>
        </w:rPr>
        <w:t>Nível B</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750D63" w:rsidRPr="00750D63" w14:paraId="17E49AB5" w14:textId="77777777" w:rsidTr="00563422">
        <w:trPr>
          <w:cantSplit/>
        </w:trPr>
        <w:tc>
          <w:tcPr>
            <w:tcW w:w="9639"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5A799E71" w14:textId="77777777" w:rsidR="009C774A" w:rsidRPr="00750D63" w:rsidRDefault="009C774A" w:rsidP="0048353E">
            <w:pPr>
              <w:pStyle w:val="Cabealho4"/>
              <w:rPr>
                <w:sz w:val="20"/>
                <w:szCs w:val="20"/>
              </w:rPr>
            </w:pPr>
            <w:bookmarkStart w:id="1" w:name="_Toc30600382"/>
            <w:r w:rsidRPr="00750D63">
              <w:rPr>
                <w:sz w:val="20"/>
                <w:szCs w:val="20"/>
              </w:rPr>
              <w:t>1</w:t>
            </w:r>
            <w:r w:rsidRPr="00750D63">
              <w:rPr>
                <w:sz w:val="20"/>
                <w:szCs w:val="20"/>
              </w:rPr>
              <w:tab/>
              <w:t>LIDERANÇA</w:t>
            </w:r>
            <w:bookmarkEnd w:id="1"/>
            <w:r w:rsidRPr="00750D63">
              <w:rPr>
                <w:b w:val="0"/>
                <w:bCs w:val="0"/>
                <w:sz w:val="20"/>
                <w:szCs w:val="20"/>
              </w:rPr>
              <w:t xml:space="preserve"> </w:t>
            </w:r>
          </w:p>
          <w:p w14:paraId="06C03CAE" w14:textId="77777777" w:rsidR="009C774A" w:rsidRPr="00750D63" w:rsidRDefault="009C774A" w:rsidP="0048353E">
            <w:pPr>
              <w:snapToGrid w:val="0"/>
              <w:spacing w:before="40" w:after="40"/>
              <w:rPr>
                <w:rFonts w:eastAsia="Arial Unicode MS"/>
                <w:b/>
              </w:rPr>
            </w:pPr>
            <w:r w:rsidRPr="00750D63">
              <w:rPr>
                <w:b/>
                <w:bCs/>
              </w:rPr>
              <w:t xml:space="preserve">Este Critério aborda </w:t>
            </w:r>
            <w:r w:rsidRPr="00750D63">
              <w:rPr>
                <w:b/>
                <w:bCs/>
                <w:i/>
                <w:iCs/>
              </w:rPr>
              <w:t>processos gerenciais</w:t>
            </w:r>
            <w:r w:rsidRPr="00750D63">
              <w:rPr>
                <w:b/>
                <w:bCs/>
              </w:rPr>
              <w:t xml:space="preserve"> relativos à cultura organizacional e desenvolvimento da gestão, exercício da liderança, </w:t>
            </w:r>
            <w:r w:rsidRPr="00750D63">
              <w:rPr>
                <w:b/>
                <w:bCs/>
                <w:i/>
                <w:iCs/>
              </w:rPr>
              <w:t>governança</w:t>
            </w:r>
            <w:r w:rsidRPr="00750D63">
              <w:rPr>
                <w:b/>
                <w:bCs/>
              </w:rPr>
              <w:t xml:space="preserve"> e análise do desempenho da </w:t>
            </w:r>
            <w:r w:rsidRPr="00750D63">
              <w:rPr>
                <w:b/>
                <w:bCs/>
                <w:i/>
                <w:iCs/>
              </w:rPr>
              <w:t>organização</w:t>
            </w:r>
            <w:r w:rsidRPr="00750D63">
              <w:rPr>
                <w:b/>
                <w:bCs/>
              </w:rPr>
              <w:t>.</w:t>
            </w:r>
          </w:p>
        </w:tc>
      </w:tr>
    </w:tbl>
    <w:p w14:paraId="380FCDC6" w14:textId="77777777" w:rsidR="009C774A" w:rsidRPr="00750D63" w:rsidRDefault="009C774A" w:rsidP="009C774A"/>
    <w:p w14:paraId="5155EB5D"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 xml:space="preserve">a) DISSEMINAÇÃO DE VALORES &amp; PRINCÍPIOS ORGANIZACIONAIS E CÓDIGO DE CONDUTA </w:t>
      </w:r>
    </w:p>
    <w:p w14:paraId="68331EBB" w14:textId="77777777" w:rsidR="009C774A" w:rsidRPr="00750D63" w:rsidRDefault="009C774A" w:rsidP="009C774A">
      <w:pPr>
        <w:pStyle w:val="OBS"/>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rPr>
          <w:b/>
          <w:bCs/>
          <w:sz w:val="16"/>
          <w:szCs w:val="16"/>
        </w:rPr>
      </w:pPr>
      <w:r w:rsidRPr="00750D63">
        <w:rPr>
          <w:b/>
          <w:bCs/>
          <w:sz w:val="16"/>
          <w:szCs w:val="16"/>
        </w:rPr>
        <w:t xml:space="preserve">A disseminação dos </w:t>
      </w:r>
      <w:r w:rsidRPr="00750D63">
        <w:rPr>
          <w:b/>
          <w:bCs/>
          <w:i/>
          <w:iCs/>
          <w:sz w:val="16"/>
          <w:szCs w:val="16"/>
        </w:rPr>
        <w:t>valores &amp; princípios organizacionais</w:t>
      </w:r>
      <w:r w:rsidRPr="00750D63">
        <w:rPr>
          <w:b/>
          <w:bCs/>
          <w:sz w:val="16"/>
          <w:szCs w:val="16"/>
        </w:rPr>
        <w:t xml:space="preserve"> (ver glossário) tem a finalidade de desenvolver um sentimento coletivo de pertencer a um grupo de pessoas que compartilham e perseguem os mesmos ideais, potencializando a contribuição de cada um. </w:t>
      </w:r>
    </w:p>
    <w:p w14:paraId="0C2EE4DF" w14:textId="77777777" w:rsidR="009C774A" w:rsidRPr="00750D63" w:rsidRDefault="009C774A" w:rsidP="009C774A">
      <w:pPr>
        <w:pStyle w:val="OBS"/>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rPr>
          <w:b/>
          <w:bCs/>
          <w:sz w:val="16"/>
          <w:szCs w:val="16"/>
        </w:rPr>
      </w:pPr>
      <w:r w:rsidRPr="00750D63">
        <w:rPr>
          <w:b/>
          <w:bCs/>
          <w:sz w:val="16"/>
          <w:szCs w:val="16"/>
        </w:rPr>
        <w:t xml:space="preserve">A disseminação dos padrões de conduta tem por objetivo deixá-los claros para todas as partes interessadas visando a prevenir atitudes e assédio antiéticos. Os padrões de conduta, contidos no código, devem abranger os principais processos e relacionamento no qual há risco de ocorrência de assédio não ético ou ilegal, corrupção e fraudes. </w:t>
      </w:r>
    </w:p>
    <w:p w14:paraId="7E0EF8EE" w14:textId="77777777" w:rsidR="009C774A" w:rsidRPr="00750D63" w:rsidRDefault="009C774A" w:rsidP="009C774A">
      <w:pPr>
        <w:pStyle w:val="OBS"/>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rPr>
          <w:b/>
          <w:bCs/>
          <w:sz w:val="16"/>
          <w:szCs w:val="16"/>
        </w:rPr>
      </w:pPr>
      <w:r w:rsidRPr="00750D63">
        <w:rPr>
          <w:b/>
          <w:bCs/>
          <w:sz w:val="16"/>
          <w:szCs w:val="16"/>
        </w:rPr>
        <w:t xml:space="preserve">A atuação pessoal da </w:t>
      </w:r>
      <w:r w:rsidRPr="00750D63">
        <w:rPr>
          <w:b/>
          <w:bCs/>
          <w:i/>
          <w:iCs/>
          <w:sz w:val="16"/>
          <w:szCs w:val="16"/>
        </w:rPr>
        <w:t>direção</w:t>
      </w:r>
      <w:r w:rsidRPr="00750D63">
        <w:rPr>
          <w:b/>
          <w:bCs/>
          <w:sz w:val="16"/>
          <w:szCs w:val="16"/>
        </w:rPr>
        <w:t xml:space="preserve"> na implementação dos </w:t>
      </w:r>
      <w:r w:rsidRPr="00750D63">
        <w:rPr>
          <w:b/>
          <w:bCs/>
          <w:i/>
          <w:iCs/>
          <w:sz w:val="16"/>
          <w:szCs w:val="16"/>
        </w:rPr>
        <w:t>valores &amp; princípios organizacionais</w:t>
      </w:r>
      <w:r w:rsidRPr="00750D63">
        <w:rPr>
          <w:b/>
          <w:bCs/>
          <w:sz w:val="16"/>
          <w:szCs w:val="16"/>
        </w:rPr>
        <w:t xml:space="preserve"> e padrões de conduta tem por objetivo desenvolver a cultura por eles emanada. </w:t>
      </w:r>
    </w:p>
    <w:p w14:paraId="15C63071" w14:textId="19B02F73" w:rsidR="00F36CA3" w:rsidRPr="00750D63" w:rsidRDefault="00F36CA3" w:rsidP="00F36CA3">
      <w:pPr>
        <w:spacing w:beforeLines="60" w:before="144"/>
        <w:rPr>
          <w:b/>
          <w:bCs/>
          <w:sz w:val="16"/>
          <w:szCs w:val="16"/>
        </w:rPr>
      </w:pPr>
      <w:bookmarkStart w:id="2" w:name="_Hlk26955054"/>
      <w:r w:rsidRPr="00750D63">
        <w:rPr>
          <w:b/>
          <w:bCs/>
          <w:sz w:val="16"/>
          <w:szCs w:val="16"/>
        </w:rPr>
        <w:t xml:space="preserve">(   ) 1. Os </w:t>
      </w:r>
      <w:r w:rsidRPr="00750D63">
        <w:rPr>
          <w:b/>
          <w:bCs/>
          <w:i/>
          <w:iCs/>
          <w:sz w:val="16"/>
          <w:szCs w:val="16"/>
        </w:rPr>
        <w:t>valores &amp; princípios organizacionais</w:t>
      </w:r>
      <w:r w:rsidRPr="00750D63">
        <w:rPr>
          <w:b/>
          <w:bCs/>
          <w:sz w:val="16"/>
          <w:szCs w:val="16"/>
        </w:rPr>
        <w:t xml:space="preserve"> </w:t>
      </w:r>
      <w:r w:rsidR="0016580A" w:rsidRPr="00750D63">
        <w:rPr>
          <w:b/>
          <w:bCs/>
          <w:sz w:val="16"/>
          <w:szCs w:val="16"/>
        </w:rPr>
        <w:t xml:space="preserve">(do Perfil) </w:t>
      </w:r>
      <w:r w:rsidRPr="00750D63">
        <w:rPr>
          <w:b/>
          <w:bCs/>
          <w:sz w:val="16"/>
          <w:szCs w:val="16"/>
        </w:rPr>
        <w:t>ou padrões de conduta não são disseminados sistematicamente em todos os locais.</w:t>
      </w:r>
    </w:p>
    <w:p w14:paraId="6F3D19DE" w14:textId="4B66EC6C" w:rsidR="00F36CA3" w:rsidRPr="00750D63" w:rsidRDefault="00F36CA3" w:rsidP="00F36CA3">
      <w:pPr>
        <w:spacing w:beforeLines="60" w:before="144"/>
        <w:rPr>
          <w:b/>
          <w:bCs/>
          <w:sz w:val="16"/>
          <w:szCs w:val="16"/>
        </w:rPr>
      </w:pPr>
      <w:r w:rsidRPr="00750D63">
        <w:rPr>
          <w:b/>
          <w:bCs/>
          <w:sz w:val="16"/>
          <w:szCs w:val="16"/>
        </w:rPr>
        <w:t xml:space="preserve">(   ) 2. Os </w:t>
      </w:r>
      <w:r w:rsidRPr="00750D63">
        <w:rPr>
          <w:b/>
          <w:bCs/>
          <w:i/>
          <w:iCs/>
          <w:sz w:val="16"/>
          <w:szCs w:val="16"/>
        </w:rPr>
        <w:t>valores &amp; princípios organizacionais</w:t>
      </w:r>
      <w:r w:rsidRPr="00750D63">
        <w:rPr>
          <w:b/>
          <w:bCs/>
          <w:sz w:val="16"/>
          <w:szCs w:val="16"/>
        </w:rPr>
        <w:t xml:space="preserve"> </w:t>
      </w:r>
      <w:r w:rsidR="0016580A" w:rsidRPr="00750D63">
        <w:rPr>
          <w:b/>
          <w:bCs/>
          <w:sz w:val="16"/>
          <w:szCs w:val="16"/>
        </w:rPr>
        <w:t xml:space="preserve">(do Perfil) </w:t>
      </w:r>
      <w:r w:rsidRPr="00750D63">
        <w:rPr>
          <w:b/>
          <w:bCs/>
          <w:sz w:val="16"/>
          <w:szCs w:val="16"/>
        </w:rPr>
        <w:t xml:space="preserve">e padrões de conduta têm disseminação sistemática por </w:t>
      </w:r>
      <w:r w:rsidR="000E68FC" w:rsidRPr="00750D63">
        <w:rPr>
          <w:b/>
          <w:bCs/>
          <w:sz w:val="16"/>
          <w:szCs w:val="16"/>
        </w:rPr>
        <w:t>informações visuais</w:t>
      </w:r>
      <w:r w:rsidRPr="00750D63">
        <w:rPr>
          <w:b/>
          <w:bCs/>
          <w:sz w:val="16"/>
          <w:szCs w:val="16"/>
        </w:rPr>
        <w:t xml:space="preserve"> </w:t>
      </w:r>
      <w:r w:rsidR="000E68FC" w:rsidRPr="00750D63">
        <w:rPr>
          <w:b/>
          <w:bCs/>
          <w:sz w:val="16"/>
          <w:szCs w:val="16"/>
        </w:rPr>
        <w:t xml:space="preserve">ou afins </w:t>
      </w:r>
      <w:r w:rsidRPr="00750D63">
        <w:rPr>
          <w:b/>
          <w:bCs/>
          <w:sz w:val="16"/>
          <w:szCs w:val="16"/>
        </w:rPr>
        <w:t>em todos os locais importantes.</w:t>
      </w:r>
    </w:p>
    <w:p w14:paraId="16164A0B" w14:textId="09B507CA" w:rsidR="00F36CA3" w:rsidRPr="00750D63" w:rsidRDefault="00F36CA3" w:rsidP="00F36CA3">
      <w:pPr>
        <w:spacing w:beforeLines="60" w:before="144"/>
        <w:rPr>
          <w:b/>
          <w:bCs/>
          <w:sz w:val="16"/>
          <w:szCs w:val="16"/>
        </w:rPr>
      </w:pPr>
      <w:r w:rsidRPr="00750D63">
        <w:rPr>
          <w:b/>
          <w:bCs/>
          <w:sz w:val="16"/>
          <w:szCs w:val="16"/>
        </w:rPr>
        <w:t xml:space="preserve">(   ) 3. Os </w:t>
      </w:r>
      <w:r w:rsidRPr="00750D63">
        <w:rPr>
          <w:b/>
          <w:bCs/>
          <w:i/>
          <w:iCs/>
          <w:sz w:val="16"/>
          <w:szCs w:val="16"/>
        </w:rPr>
        <w:t>valores &amp; princípios organizacionais</w:t>
      </w:r>
      <w:r w:rsidRPr="00750D63">
        <w:rPr>
          <w:b/>
          <w:bCs/>
          <w:sz w:val="16"/>
          <w:szCs w:val="16"/>
        </w:rPr>
        <w:t xml:space="preserve"> </w:t>
      </w:r>
      <w:r w:rsidR="0016580A" w:rsidRPr="00750D63">
        <w:rPr>
          <w:b/>
          <w:bCs/>
          <w:sz w:val="16"/>
          <w:szCs w:val="16"/>
        </w:rPr>
        <w:t xml:space="preserve">(do Perfil) </w:t>
      </w:r>
      <w:r w:rsidRPr="00750D63">
        <w:rPr>
          <w:b/>
          <w:bCs/>
          <w:sz w:val="16"/>
          <w:szCs w:val="16"/>
        </w:rPr>
        <w:t xml:space="preserve">e padrões de conduta são disseminados sistematicamente por pessoas e por </w:t>
      </w:r>
      <w:r w:rsidR="000E68FC" w:rsidRPr="00750D63">
        <w:rPr>
          <w:b/>
          <w:bCs/>
          <w:sz w:val="16"/>
          <w:szCs w:val="16"/>
        </w:rPr>
        <w:t>informações visuais ou afins</w:t>
      </w:r>
      <w:r w:rsidRPr="00750D63">
        <w:rPr>
          <w:b/>
          <w:bCs/>
          <w:sz w:val="16"/>
          <w:szCs w:val="16"/>
        </w:rPr>
        <w:t>, de forma planejada, em todos os locais e situações importantes.</w:t>
      </w:r>
    </w:p>
    <w:p w14:paraId="6B96B8AE" w14:textId="5C14DBFE" w:rsidR="009C774A" w:rsidRPr="00750D63" w:rsidRDefault="00F36CA3" w:rsidP="00F36CA3">
      <w:pPr>
        <w:spacing w:beforeLines="60" w:before="144"/>
        <w:rPr>
          <w:b/>
          <w:bCs/>
          <w:sz w:val="16"/>
          <w:szCs w:val="16"/>
        </w:rPr>
      </w:pPr>
      <w:r w:rsidRPr="00750D63">
        <w:rPr>
          <w:b/>
          <w:bCs/>
          <w:sz w:val="16"/>
          <w:szCs w:val="16"/>
        </w:rPr>
        <w:t xml:space="preserve">(   ) 4. Os </w:t>
      </w:r>
      <w:r w:rsidRPr="00750D63">
        <w:rPr>
          <w:b/>
          <w:bCs/>
          <w:i/>
          <w:iCs/>
          <w:sz w:val="16"/>
          <w:szCs w:val="16"/>
        </w:rPr>
        <w:t>valores &amp; princípios organizacionais</w:t>
      </w:r>
      <w:r w:rsidRPr="00750D63">
        <w:rPr>
          <w:b/>
          <w:bCs/>
          <w:sz w:val="16"/>
          <w:szCs w:val="16"/>
        </w:rPr>
        <w:t xml:space="preserve"> </w:t>
      </w:r>
      <w:r w:rsidR="0016580A" w:rsidRPr="00750D63">
        <w:rPr>
          <w:b/>
          <w:bCs/>
          <w:sz w:val="16"/>
          <w:szCs w:val="16"/>
        </w:rPr>
        <w:t xml:space="preserve">(do Perfil) </w:t>
      </w:r>
      <w:r w:rsidRPr="00750D63">
        <w:rPr>
          <w:b/>
          <w:bCs/>
          <w:sz w:val="16"/>
          <w:szCs w:val="16"/>
        </w:rPr>
        <w:t xml:space="preserve">e padrões de conduta são disseminados sistematicamente pela </w:t>
      </w:r>
      <w:r w:rsidRPr="00750D63">
        <w:rPr>
          <w:b/>
          <w:bCs/>
          <w:i/>
          <w:iCs/>
          <w:sz w:val="16"/>
          <w:szCs w:val="16"/>
        </w:rPr>
        <w:t>direção</w:t>
      </w:r>
      <w:r w:rsidRPr="00750D63">
        <w:rPr>
          <w:b/>
          <w:bCs/>
          <w:sz w:val="16"/>
          <w:szCs w:val="16"/>
        </w:rPr>
        <w:t xml:space="preserve"> e por </w:t>
      </w:r>
      <w:r w:rsidR="000E68FC" w:rsidRPr="00750D63">
        <w:rPr>
          <w:b/>
          <w:bCs/>
          <w:sz w:val="16"/>
          <w:szCs w:val="16"/>
        </w:rPr>
        <w:t>informações visuais</w:t>
      </w:r>
      <w:r w:rsidRPr="00750D63">
        <w:rPr>
          <w:b/>
          <w:bCs/>
          <w:sz w:val="16"/>
          <w:szCs w:val="16"/>
        </w:rPr>
        <w:t xml:space="preserve"> ou afins, de acordo com plano de comunicação existente. </w:t>
      </w:r>
    </w:p>
    <w:p w14:paraId="4CEE5512" w14:textId="77777777" w:rsidR="00F36CA3" w:rsidRPr="00750D63" w:rsidRDefault="00F36CA3" w:rsidP="00F36CA3">
      <w:pPr>
        <w:spacing w:beforeLines="60" w:before="144"/>
        <w:rPr>
          <w:b/>
          <w:bCs/>
          <w:sz w:val="16"/>
          <w:szCs w:val="16"/>
        </w:rPr>
      </w:pPr>
    </w:p>
    <w:bookmarkEnd w:id="2"/>
    <w:p w14:paraId="1037D3BD" w14:textId="7EE4CBBF"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bookmarkStart w:id="3" w:name="_GoBack"/>
      <w:bookmarkEnd w:id="3"/>
    </w:p>
    <w:p w14:paraId="0677DEF2" w14:textId="77777777" w:rsidR="009C774A" w:rsidRPr="00750D63" w:rsidRDefault="009C774A" w:rsidP="009C774A">
      <w:pPr>
        <w:spacing w:beforeLines="60" w:before="144"/>
        <w:rPr>
          <w:b/>
          <w:bCs/>
          <w:sz w:val="16"/>
          <w:szCs w:val="16"/>
        </w:rPr>
      </w:pPr>
      <w:r w:rsidRPr="00750D63">
        <w:rPr>
          <w:b/>
          <w:bCs/>
          <w:sz w:val="16"/>
          <w:szCs w:val="16"/>
        </w:rPr>
        <w:t>Citar o código de conduta da organização e seus tópicos principais</w:t>
      </w:r>
    </w:p>
    <w:tbl>
      <w:tblPr>
        <w:tblStyle w:val="Tabelacomgrelha"/>
        <w:tblW w:w="9752" w:type="dxa"/>
        <w:tblInd w:w="-5" w:type="dxa"/>
        <w:tblLook w:val="04A0" w:firstRow="1" w:lastRow="0" w:firstColumn="1" w:lastColumn="0" w:noHBand="0" w:noVBand="1"/>
      </w:tblPr>
      <w:tblGrid>
        <w:gridCol w:w="9752"/>
      </w:tblGrid>
      <w:tr w:rsidR="00750D63" w:rsidRPr="00750D63" w14:paraId="7633CFC1" w14:textId="77777777" w:rsidTr="00750D63">
        <w:tc>
          <w:tcPr>
            <w:tcW w:w="9752" w:type="dxa"/>
          </w:tcPr>
          <w:p w14:paraId="3FB0A196" w14:textId="2A11EA5C" w:rsidR="009C774A" w:rsidRPr="00750D63" w:rsidRDefault="009C774A" w:rsidP="0048353E">
            <w:pPr>
              <w:spacing w:beforeLines="60" w:before="144"/>
              <w:rPr>
                <w:color w:val="0000CC"/>
                <w:sz w:val="16"/>
                <w:szCs w:val="16"/>
              </w:rPr>
            </w:pPr>
          </w:p>
        </w:tc>
      </w:tr>
    </w:tbl>
    <w:p w14:paraId="3CB61E44" w14:textId="1202C136" w:rsidR="009C774A" w:rsidRPr="00750D63" w:rsidRDefault="009C774A" w:rsidP="009C774A">
      <w:pPr>
        <w:spacing w:beforeLines="60" w:before="144"/>
        <w:rPr>
          <w:b/>
          <w:bCs/>
          <w:sz w:val="16"/>
          <w:szCs w:val="16"/>
        </w:rPr>
      </w:pPr>
      <w:r w:rsidRPr="00750D63">
        <w:rPr>
          <w:b/>
          <w:bCs/>
          <w:sz w:val="16"/>
          <w:szCs w:val="16"/>
        </w:rPr>
        <w:t>Resumir a forma de disseminação dos valores</w:t>
      </w:r>
      <w:r w:rsidR="006D48B4" w:rsidRPr="00750D63">
        <w:rPr>
          <w:b/>
          <w:bCs/>
          <w:sz w:val="16"/>
          <w:szCs w:val="16"/>
        </w:rPr>
        <w:t xml:space="preserve"> </w:t>
      </w:r>
      <w:r w:rsidR="006D48B4" w:rsidRPr="00750D63">
        <w:rPr>
          <w:b/>
          <w:bCs/>
          <w:i/>
          <w:iCs/>
          <w:sz w:val="16"/>
          <w:szCs w:val="16"/>
        </w:rPr>
        <w:t>&amp;</w:t>
      </w:r>
      <w:r w:rsidRPr="00750D63">
        <w:rPr>
          <w:b/>
          <w:bCs/>
          <w:i/>
          <w:iCs/>
          <w:sz w:val="16"/>
          <w:szCs w:val="16"/>
        </w:rPr>
        <w:t xml:space="preserve"> princípios</w:t>
      </w:r>
      <w:r w:rsidRPr="00750D63">
        <w:rPr>
          <w:b/>
          <w:bCs/>
          <w:sz w:val="16"/>
          <w:szCs w:val="16"/>
        </w:rPr>
        <w:t xml:space="preserve"> </w:t>
      </w:r>
      <w:r w:rsidRPr="00750D63">
        <w:rPr>
          <w:b/>
          <w:bCs/>
          <w:i/>
          <w:iCs/>
          <w:sz w:val="16"/>
          <w:szCs w:val="16"/>
        </w:rPr>
        <w:t>organizacionais</w:t>
      </w:r>
      <w:r w:rsidRPr="00750D63">
        <w:rPr>
          <w:b/>
          <w:bCs/>
          <w:sz w:val="16"/>
          <w:szCs w:val="16"/>
        </w:rPr>
        <w:t xml:space="preserve"> e código de conduta à força de trabalho</w:t>
      </w:r>
    </w:p>
    <w:tbl>
      <w:tblPr>
        <w:tblStyle w:val="Tabelacomgrelha"/>
        <w:tblW w:w="9752" w:type="dxa"/>
        <w:tblInd w:w="-5" w:type="dxa"/>
        <w:tblLook w:val="04A0" w:firstRow="1" w:lastRow="0" w:firstColumn="1" w:lastColumn="0" w:noHBand="0" w:noVBand="1"/>
      </w:tblPr>
      <w:tblGrid>
        <w:gridCol w:w="9752"/>
      </w:tblGrid>
      <w:tr w:rsidR="00750D63" w:rsidRPr="00750D63" w14:paraId="608A05DF" w14:textId="77777777" w:rsidTr="00750D63">
        <w:tc>
          <w:tcPr>
            <w:tcW w:w="9752" w:type="dxa"/>
          </w:tcPr>
          <w:p w14:paraId="31B3F9FC" w14:textId="3085379E" w:rsidR="009C774A" w:rsidRPr="00750D63" w:rsidRDefault="009C774A" w:rsidP="0048353E">
            <w:pPr>
              <w:spacing w:beforeLines="60" w:before="144"/>
              <w:rPr>
                <w:color w:val="0000CC"/>
                <w:sz w:val="16"/>
                <w:szCs w:val="16"/>
              </w:rPr>
            </w:pPr>
          </w:p>
        </w:tc>
      </w:tr>
    </w:tbl>
    <w:p w14:paraId="2A10273C" w14:textId="77777777" w:rsidR="009C774A" w:rsidRPr="00750D63" w:rsidRDefault="009C774A" w:rsidP="009C774A">
      <w:pPr>
        <w:spacing w:beforeLines="60" w:before="144"/>
        <w:rPr>
          <w:b/>
          <w:bCs/>
          <w:sz w:val="16"/>
          <w:szCs w:val="16"/>
        </w:rPr>
      </w:pPr>
      <w:r w:rsidRPr="00750D63">
        <w:rPr>
          <w:b/>
          <w:bCs/>
          <w:sz w:val="16"/>
          <w:szCs w:val="16"/>
        </w:rPr>
        <w:t xml:space="preserve">Descrever a forma de participação da </w:t>
      </w:r>
      <w:r w:rsidRPr="00750D63">
        <w:rPr>
          <w:b/>
          <w:bCs/>
          <w:i/>
          <w:iCs/>
          <w:sz w:val="16"/>
          <w:szCs w:val="16"/>
        </w:rPr>
        <w:t>direção</w:t>
      </w:r>
      <w:r w:rsidRPr="00750D63">
        <w:rPr>
          <w:b/>
          <w:bCs/>
          <w:sz w:val="16"/>
          <w:szCs w:val="16"/>
        </w:rPr>
        <w:t xml:space="preserve"> na disseminação.</w:t>
      </w:r>
    </w:p>
    <w:tbl>
      <w:tblPr>
        <w:tblStyle w:val="Tabelacomgrelha"/>
        <w:tblW w:w="9752" w:type="dxa"/>
        <w:tblInd w:w="-5" w:type="dxa"/>
        <w:tblLook w:val="04A0" w:firstRow="1" w:lastRow="0" w:firstColumn="1" w:lastColumn="0" w:noHBand="0" w:noVBand="1"/>
      </w:tblPr>
      <w:tblGrid>
        <w:gridCol w:w="9752"/>
      </w:tblGrid>
      <w:tr w:rsidR="00750D63" w:rsidRPr="00750D63" w14:paraId="3C0D9DAC" w14:textId="77777777" w:rsidTr="00750D63">
        <w:tc>
          <w:tcPr>
            <w:tcW w:w="9752" w:type="dxa"/>
          </w:tcPr>
          <w:p w14:paraId="48BDFFDD" w14:textId="77777777" w:rsidR="009C774A" w:rsidRPr="00750D63" w:rsidRDefault="009C774A" w:rsidP="0048353E">
            <w:pPr>
              <w:spacing w:beforeLines="60" w:before="144"/>
              <w:rPr>
                <w:color w:val="0000CC"/>
                <w:sz w:val="16"/>
                <w:szCs w:val="16"/>
              </w:rPr>
            </w:pPr>
          </w:p>
        </w:tc>
      </w:tr>
    </w:tbl>
    <w:p w14:paraId="7166A7E6" w14:textId="77777777" w:rsidR="009C774A" w:rsidRPr="00750D63" w:rsidRDefault="009C774A" w:rsidP="009C774A">
      <w:pPr>
        <w:spacing w:beforeLines="60" w:before="144"/>
        <w:rPr>
          <w:b/>
          <w:bCs/>
          <w:sz w:val="16"/>
          <w:szCs w:val="16"/>
        </w:rPr>
      </w:pPr>
    </w:p>
    <w:p w14:paraId="0AE4C3A5" w14:textId="77777777" w:rsidR="009C774A" w:rsidRPr="00750D63" w:rsidRDefault="009C774A" w:rsidP="009C774A">
      <w:pPr>
        <w:spacing w:beforeLines="60" w:before="144"/>
        <w:rPr>
          <w:b/>
          <w:bCs/>
          <w:sz w:val="16"/>
          <w:szCs w:val="16"/>
        </w:rPr>
      </w:pPr>
      <w:r w:rsidRPr="00750D63">
        <w:rPr>
          <w:b/>
          <w:bCs/>
          <w:sz w:val="16"/>
          <w:szCs w:val="16"/>
        </w:rPr>
        <w:br w:type="page"/>
      </w:r>
    </w:p>
    <w:p w14:paraId="05324971" w14:textId="77777777" w:rsidR="009C774A" w:rsidRPr="00750D63" w:rsidRDefault="009C774A" w:rsidP="009C774A">
      <w:pPr>
        <w:spacing w:beforeLines="60" w:before="144"/>
        <w:jc w:val="both"/>
        <w:rPr>
          <w:b/>
          <w:bCs/>
          <w:sz w:val="16"/>
          <w:szCs w:val="16"/>
        </w:rPr>
      </w:pPr>
      <w:r w:rsidRPr="00750D63">
        <w:rPr>
          <w:b/>
          <w:bCs/>
          <w:sz w:val="16"/>
          <w:szCs w:val="16"/>
        </w:rPr>
        <w:lastRenderedPageBreak/>
        <w:t>b) PADRONIZAÇÃO E APERFEIÇOAMENTO DOS PROCESSOS GERENCIAIS</w:t>
      </w:r>
    </w:p>
    <w:p w14:paraId="753825E0"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O estabelecimento de </w:t>
      </w:r>
      <w:r w:rsidRPr="00750D63">
        <w:rPr>
          <w:b/>
          <w:bCs/>
          <w:i/>
          <w:iCs/>
          <w:sz w:val="16"/>
          <w:szCs w:val="16"/>
        </w:rPr>
        <w:t xml:space="preserve">padrões </w:t>
      </w:r>
      <w:r w:rsidRPr="00750D63">
        <w:rPr>
          <w:b/>
          <w:bCs/>
          <w:sz w:val="16"/>
          <w:szCs w:val="16"/>
        </w:rPr>
        <w:t xml:space="preserve">para os </w:t>
      </w:r>
      <w:r w:rsidRPr="00750D63">
        <w:rPr>
          <w:b/>
          <w:bCs/>
          <w:i/>
          <w:iCs/>
          <w:sz w:val="16"/>
          <w:szCs w:val="16"/>
        </w:rPr>
        <w:t>processos gerenciais</w:t>
      </w:r>
      <w:r w:rsidRPr="00750D63">
        <w:rPr>
          <w:b/>
          <w:bCs/>
          <w:sz w:val="16"/>
          <w:szCs w:val="16"/>
        </w:rPr>
        <w:t xml:space="preserve"> visa a assegurar a correta execução daqueles que necessitam controle permanente. Os </w:t>
      </w:r>
      <w:r w:rsidRPr="00750D63">
        <w:rPr>
          <w:b/>
          <w:bCs/>
          <w:i/>
          <w:iCs/>
          <w:sz w:val="16"/>
          <w:szCs w:val="16"/>
        </w:rPr>
        <w:t>padrões</w:t>
      </w:r>
      <w:r w:rsidRPr="00750D63">
        <w:rPr>
          <w:b/>
          <w:bCs/>
          <w:sz w:val="16"/>
          <w:szCs w:val="16"/>
        </w:rPr>
        <w:t xml:space="preserve"> </w:t>
      </w:r>
      <w:r w:rsidRPr="00750D63">
        <w:rPr>
          <w:b/>
          <w:bCs/>
          <w:i/>
          <w:iCs/>
          <w:sz w:val="16"/>
          <w:szCs w:val="16"/>
        </w:rPr>
        <w:t>gerenciais</w:t>
      </w:r>
      <w:r w:rsidRPr="00750D63">
        <w:rPr>
          <w:b/>
          <w:bCs/>
          <w:sz w:val="16"/>
          <w:szCs w:val="16"/>
        </w:rPr>
        <w:t xml:space="preserve"> (ver glossário) determinam o funcionamento das </w:t>
      </w:r>
      <w:r w:rsidRPr="00750D63">
        <w:rPr>
          <w:b/>
          <w:bCs/>
          <w:i/>
          <w:iCs/>
          <w:sz w:val="16"/>
          <w:szCs w:val="16"/>
        </w:rPr>
        <w:t xml:space="preserve">práticas de gestão </w:t>
      </w:r>
      <w:r w:rsidRPr="00750D63">
        <w:rPr>
          <w:b/>
          <w:bCs/>
          <w:sz w:val="16"/>
          <w:szCs w:val="16"/>
        </w:rPr>
        <w:t xml:space="preserve">adotadas pela organização para atender os </w:t>
      </w:r>
      <w:r w:rsidRPr="00750D63">
        <w:rPr>
          <w:b/>
          <w:bCs/>
          <w:i/>
          <w:iCs/>
          <w:sz w:val="16"/>
          <w:szCs w:val="16"/>
        </w:rPr>
        <w:t>processos gerenciais</w:t>
      </w:r>
      <w:r w:rsidRPr="00750D63">
        <w:rPr>
          <w:b/>
          <w:bCs/>
          <w:sz w:val="16"/>
          <w:szCs w:val="16"/>
        </w:rPr>
        <w:t xml:space="preserve">. </w:t>
      </w:r>
    </w:p>
    <w:p w14:paraId="0611FA90"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O aperfeiçoamento dos </w:t>
      </w:r>
      <w:r w:rsidRPr="00750D63">
        <w:rPr>
          <w:b/>
          <w:bCs/>
          <w:i/>
          <w:iCs/>
          <w:sz w:val="16"/>
          <w:szCs w:val="16"/>
        </w:rPr>
        <w:t>processos gerenciais</w:t>
      </w:r>
      <w:r w:rsidRPr="00750D63">
        <w:rPr>
          <w:b/>
          <w:bCs/>
          <w:sz w:val="16"/>
          <w:szCs w:val="16"/>
        </w:rPr>
        <w:t xml:space="preserve">, por meio da avaliação e melhoria, tem o objetivo de torná-los mais eficientes e eficazes, incorporando padrões aprimorados ou experiências de outras organizações. A avaliação pode ser feita com o próprio uso do MEGSA para encontrar oportunidades para melhorias. </w:t>
      </w:r>
    </w:p>
    <w:p w14:paraId="7AC62746" w14:textId="6390CFC1" w:rsidR="009C774A" w:rsidRPr="00750D63" w:rsidRDefault="009C774A" w:rsidP="0095132B">
      <w:pPr>
        <w:autoSpaceDE w:val="0"/>
        <w:autoSpaceDN w:val="0"/>
        <w:adjustRightInd w:val="0"/>
        <w:spacing w:beforeLines="60" w:before="144"/>
        <w:rPr>
          <w:b/>
          <w:bCs/>
          <w:sz w:val="16"/>
          <w:szCs w:val="16"/>
        </w:rPr>
      </w:pPr>
      <w:r w:rsidRPr="00750D63">
        <w:rPr>
          <w:b/>
          <w:bCs/>
          <w:sz w:val="16"/>
          <w:szCs w:val="16"/>
        </w:rPr>
        <w:t xml:space="preserve">(   ) 1. </w:t>
      </w:r>
      <w:r w:rsidR="00C927B6" w:rsidRPr="00750D63">
        <w:rPr>
          <w:b/>
          <w:bCs/>
          <w:sz w:val="16"/>
          <w:szCs w:val="16"/>
        </w:rPr>
        <w:t xml:space="preserve">Nenhum dos </w:t>
      </w:r>
      <w:r w:rsidR="00C927B6" w:rsidRPr="00750D63">
        <w:rPr>
          <w:b/>
          <w:bCs/>
          <w:i/>
          <w:iCs/>
          <w:sz w:val="16"/>
          <w:szCs w:val="16"/>
        </w:rPr>
        <w:t>processos gerenciais</w:t>
      </w:r>
      <w:r w:rsidR="00C927B6" w:rsidRPr="00750D63">
        <w:rPr>
          <w:b/>
          <w:bCs/>
          <w:sz w:val="16"/>
          <w:szCs w:val="16"/>
        </w:rPr>
        <w:t xml:space="preserve"> exigidos nos Critérios deste Nível B seguem padrões ou n</w:t>
      </w:r>
      <w:r w:rsidRPr="00750D63">
        <w:rPr>
          <w:b/>
          <w:bCs/>
          <w:sz w:val="16"/>
          <w:szCs w:val="16"/>
        </w:rPr>
        <w:t xml:space="preserve">ão há </w:t>
      </w:r>
      <w:r w:rsidR="00C927B6" w:rsidRPr="00750D63">
        <w:rPr>
          <w:b/>
          <w:bCs/>
          <w:sz w:val="16"/>
          <w:szCs w:val="16"/>
        </w:rPr>
        <w:t>método</w:t>
      </w:r>
      <w:r w:rsidRPr="00750D63">
        <w:rPr>
          <w:b/>
          <w:bCs/>
          <w:sz w:val="16"/>
          <w:szCs w:val="16"/>
        </w:rPr>
        <w:t xml:space="preserve"> </w:t>
      </w:r>
      <w:r w:rsidR="00C927B6" w:rsidRPr="00750D63">
        <w:rPr>
          <w:b/>
          <w:bCs/>
          <w:sz w:val="16"/>
          <w:szCs w:val="16"/>
        </w:rPr>
        <w:t>para</w:t>
      </w:r>
      <w:r w:rsidRPr="00750D63">
        <w:rPr>
          <w:b/>
          <w:bCs/>
          <w:sz w:val="16"/>
          <w:szCs w:val="16"/>
        </w:rPr>
        <w:t xml:space="preserve"> aperfeiçoamento</w:t>
      </w:r>
      <w:r w:rsidR="00C927B6" w:rsidRPr="00750D63">
        <w:rPr>
          <w:b/>
          <w:bCs/>
          <w:sz w:val="16"/>
          <w:szCs w:val="16"/>
        </w:rPr>
        <w:t xml:space="preserve"> dos </w:t>
      </w:r>
      <w:r w:rsidR="00C927B6" w:rsidRPr="00750D63">
        <w:rPr>
          <w:b/>
          <w:bCs/>
          <w:i/>
          <w:iCs/>
          <w:sz w:val="16"/>
          <w:szCs w:val="16"/>
        </w:rPr>
        <w:t>processos gerenciais</w:t>
      </w:r>
      <w:r w:rsidRPr="00750D63">
        <w:rPr>
          <w:b/>
          <w:bCs/>
          <w:sz w:val="16"/>
          <w:szCs w:val="16"/>
        </w:rPr>
        <w:t>.</w:t>
      </w:r>
    </w:p>
    <w:p w14:paraId="1EDD94C7" w14:textId="2C43A111" w:rsidR="009C774A" w:rsidRPr="00750D63" w:rsidRDefault="009C774A" w:rsidP="0095132B">
      <w:pPr>
        <w:autoSpaceDE w:val="0"/>
        <w:autoSpaceDN w:val="0"/>
        <w:adjustRightInd w:val="0"/>
        <w:spacing w:beforeLines="60" w:before="144"/>
        <w:rPr>
          <w:b/>
          <w:bCs/>
          <w:sz w:val="16"/>
          <w:szCs w:val="16"/>
        </w:rPr>
      </w:pPr>
      <w:r w:rsidRPr="00750D63">
        <w:rPr>
          <w:b/>
          <w:bCs/>
          <w:sz w:val="16"/>
          <w:szCs w:val="16"/>
        </w:rPr>
        <w:t xml:space="preserve">(   ) 2. </w:t>
      </w:r>
      <w:bookmarkStart w:id="4" w:name="_Hlk27555467"/>
      <w:r w:rsidR="00C927B6" w:rsidRPr="00750D63">
        <w:rPr>
          <w:b/>
          <w:bCs/>
          <w:sz w:val="16"/>
          <w:szCs w:val="16"/>
        </w:rPr>
        <w:t xml:space="preserve">Pelo menos um dos </w:t>
      </w:r>
      <w:r w:rsidR="00C927B6" w:rsidRPr="00750D63">
        <w:rPr>
          <w:b/>
          <w:bCs/>
          <w:i/>
          <w:iCs/>
          <w:sz w:val="16"/>
          <w:szCs w:val="16"/>
        </w:rPr>
        <w:t>processos gerenciais</w:t>
      </w:r>
      <w:r w:rsidR="00C927B6" w:rsidRPr="00750D63">
        <w:rPr>
          <w:b/>
          <w:bCs/>
          <w:sz w:val="16"/>
          <w:szCs w:val="16"/>
        </w:rPr>
        <w:t xml:space="preserve"> exigidos nos Critérios deste Nível B seguem padrões </w:t>
      </w:r>
      <w:bookmarkEnd w:id="4"/>
      <w:r w:rsidR="00C927B6" w:rsidRPr="00750D63">
        <w:rPr>
          <w:b/>
          <w:bCs/>
          <w:sz w:val="16"/>
          <w:szCs w:val="16"/>
        </w:rPr>
        <w:t>e h</w:t>
      </w:r>
      <w:r w:rsidR="00BD4872" w:rsidRPr="00750D63">
        <w:rPr>
          <w:b/>
          <w:bCs/>
          <w:sz w:val="16"/>
          <w:szCs w:val="16"/>
        </w:rPr>
        <w:t xml:space="preserve">á método esporádico </w:t>
      </w:r>
      <w:r w:rsidR="00C927B6" w:rsidRPr="00750D63">
        <w:rPr>
          <w:b/>
          <w:bCs/>
          <w:sz w:val="16"/>
          <w:szCs w:val="16"/>
        </w:rPr>
        <w:t xml:space="preserve">para </w:t>
      </w:r>
      <w:r w:rsidR="00BD4872" w:rsidRPr="00750D63">
        <w:rPr>
          <w:b/>
          <w:bCs/>
          <w:sz w:val="16"/>
          <w:szCs w:val="16"/>
        </w:rPr>
        <w:t xml:space="preserve">aperfeiçoamento </w:t>
      </w:r>
      <w:r w:rsidR="00C927B6" w:rsidRPr="00750D63">
        <w:rPr>
          <w:b/>
          <w:bCs/>
          <w:sz w:val="16"/>
          <w:szCs w:val="16"/>
        </w:rPr>
        <w:t xml:space="preserve">dos </w:t>
      </w:r>
      <w:r w:rsidR="00C927B6" w:rsidRPr="00750D63">
        <w:rPr>
          <w:b/>
          <w:bCs/>
          <w:i/>
          <w:iCs/>
          <w:sz w:val="16"/>
          <w:szCs w:val="16"/>
        </w:rPr>
        <w:t>processos gerenciais.</w:t>
      </w:r>
    </w:p>
    <w:p w14:paraId="35A162F2" w14:textId="38519165" w:rsidR="009C774A" w:rsidRPr="00750D63" w:rsidRDefault="009C774A" w:rsidP="0095132B">
      <w:pPr>
        <w:autoSpaceDE w:val="0"/>
        <w:autoSpaceDN w:val="0"/>
        <w:adjustRightInd w:val="0"/>
        <w:spacing w:beforeLines="60" w:before="144"/>
        <w:rPr>
          <w:b/>
          <w:bCs/>
          <w:sz w:val="16"/>
          <w:szCs w:val="16"/>
        </w:rPr>
      </w:pPr>
      <w:r w:rsidRPr="00750D63">
        <w:rPr>
          <w:b/>
          <w:bCs/>
          <w:sz w:val="16"/>
          <w:szCs w:val="16"/>
        </w:rPr>
        <w:t xml:space="preserve">(   ) 3. </w:t>
      </w:r>
      <w:r w:rsidR="00BD4872" w:rsidRPr="00750D63">
        <w:rPr>
          <w:b/>
          <w:bCs/>
          <w:sz w:val="16"/>
          <w:szCs w:val="16"/>
        </w:rPr>
        <w:t>Pelo menos um dos</w:t>
      </w:r>
      <w:r w:rsidRPr="00750D63">
        <w:rPr>
          <w:b/>
          <w:bCs/>
          <w:sz w:val="16"/>
          <w:szCs w:val="16"/>
        </w:rPr>
        <w:t xml:space="preserve"> </w:t>
      </w:r>
      <w:r w:rsidRPr="00750D63">
        <w:rPr>
          <w:b/>
          <w:bCs/>
          <w:i/>
          <w:iCs/>
          <w:sz w:val="16"/>
          <w:szCs w:val="16"/>
        </w:rPr>
        <w:t>processos gerenciais</w:t>
      </w:r>
      <w:r w:rsidRPr="00750D63">
        <w:rPr>
          <w:b/>
          <w:bCs/>
          <w:sz w:val="16"/>
          <w:szCs w:val="16"/>
        </w:rPr>
        <w:t xml:space="preserve"> exigidos </w:t>
      </w:r>
      <w:r w:rsidR="00704B12" w:rsidRPr="00750D63">
        <w:rPr>
          <w:b/>
          <w:bCs/>
          <w:sz w:val="16"/>
          <w:szCs w:val="16"/>
        </w:rPr>
        <w:t xml:space="preserve">nos Critérios deste Nível B </w:t>
      </w:r>
      <w:r w:rsidRPr="00750D63">
        <w:rPr>
          <w:b/>
          <w:bCs/>
          <w:sz w:val="16"/>
          <w:szCs w:val="16"/>
        </w:rPr>
        <w:t>seguem padrões e</w:t>
      </w:r>
      <w:r w:rsidR="00BD4872" w:rsidRPr="00750D63">
        <w:rPr>
          <w:b/>
          <w:bCs/>
          <w:sz w:val="16"/>
          <w:szCs w:val="16"/>
        </w:rPr>
        <w:t xml:space="preserve"> há método sistemático </w:t>
      </w:r>
      <w:r w:rsidR="00C927B6" w:rsidRPr="00750D63">
        <w:rPr>
          <w:b/>
          <w:bCs/>
          <w:sz w:val="16"/>
          <w:szCs w:val="16"/>
        </w:rPr>
        <w:t xml:space="preserve">para </w:t>
      </w:r>
      <w:r w:rsidR="00BD4872" w:rsidRPr="00750D63">
        <w:rPr>
          <w:b/>
          <w:bCs/>
          <w:sz w:val="16"/>
          <w:szCs w:val="16"/>
        </w:rPr>
        <w:t xml:space="preserve">aperfeiçoamento </w:t>
      </w:r>
      <w:r w:rsidR="00C927B6" w:rsidRPr="00750D63">
        <w:rPr>
          <w:b/>
          <w:bCs/>
          <w:sz w:val="16"/>
          <w:szCs w:val="16"/>
        </w:rPr>
        <w:t xml:space="preserve">dos </w:t>
      </w:r>
      <w:r w:rsidR="00C927B6" w:rsidRPr="00750D63">
        <w:rPr>
          <w:b/>
          <w:bCs/>
          <w:i/>
          <w:iCs/>
          <w:sz w:val="16"/>
          <w:szCs w:val="16"/>
        </w:rPr>
        <w:t>processos gerenciais</w:t>
      </w:r>
      <w:r w:rsidR="00C927B6" w:rsidRPr="00750D63">
        <w:rPr>
          <w:b/>
          <w:bCs/>
          <w:sz w:val="16"/>
          <w:szCs w:val="16"/>
        </w:rPr>
        <w:t xml:space="preserve"> </w:t>
      </w:r>
      <w:r w:rsidR="00BD4872" w:rsidRPr="00750D63">
        <w:rPr>
          <w:b/>
          <w:bCs/>
          <w:sz w:val="16"/>
          <w:szCs w:val="16"/>
        </w:rPr>
        <w:t>baseados em análise interna</w:t>
      </w:r>
      <w:r w:rsidRPr="00750D63">
        <w:rPr>
          <w:b/>
          <w:bCs/>
          <w:sz w:val="16"/>
          <w:szCs w:val="16"/>
        </w:rPr>
        <w:t xml:space="preserve">. </w:t>
      </w:r>
    </w:p>
    <w:p w14:paraId="0B5DB0CA" w14:textId="265F7D2B" w:rsidR="009C774A" w:rsidRPr="00750D63" w:rsidRDefault="009C774A" w:rsidP="0095132B">
      <w:pPr>
        <w:autoSpaceDE w:val="0"/>
        <w:autoSpaceDN w:val="0"/>
        <w:adjustRightInd w:val="0"/>
        <w:spacing w:beforeLines="60" w:before="144"/>
        <w:rPr>
          <w:b/>
          <w:bCs/>
          <w:sz w:val="16"/>
          <w:szCs w:val="16"/>
        </w:rPr>
      </w:pPr>
      <w:r w:rsidRPr="00750D63">
        <w:rPr>
          <w:b/>
          <w:bCs/>
          <w:sz w:val="16"/>
          <w:szCs w:val="16"/>
        </w:rPr>
        <w:t xml:space="preserve">(   ) 4. </w:t>
      </w:r>
      <w:r w:rsidR="00BD4872" w:rsidRPr="00750D63">
        <w:rPr>
          <w:b/>
          <w:bCs/>
          <w:sz w:val="16"/>
          <w:szCs w:val="16"/>
        </w:rPr>
        <w:t>Mais de um dos</w:t>
      </w:r>
      <w:r w:rsidRPr="00750D63">
        <w:rPr>
          <w:b/>
          <w:bCs/>
          <w:sz w:val="16"/>
          <w:szCs w:val="16"/>
        </w:rPr>
        <w:t xml:space="preserve"> </w:t>
      </w:r>
      <w:r w:rsidRPr="00750D63">
        <w:rPr>
          <w:b/>
          <w:bCs/>
          <w:i/>
          <w:iCs/>
          <w:sz w:val="16"/>
          <w:szCs w:val="16"/>
        </w:rPr>
        <w:t>processos gerenciais</w:t>
      </w:r>
      <w:r w:rsidRPr="00750D63">
        <w:rPr>
          <w:b/>
          <w:bCs/>
          <w:sz w:val="16"/>
          <w:szCs w:val="16"/>
        </w:rPr>
        <w:t xml:space="preserve"> exigidos </w:t>
      </w:r>
      <w:r w:rsidR="00704B12" w:rsidRPr="00750D63">
        <w:rPr>
          <w:b/>
          <w:bCs/>
          <w:sz w:val="16"/>
          <w:szCs w:val="16"/>
        </w:rPr>
        <w:t xml:space="preserve">nos Critérios deste Nível B </w:t>
      </w:r>
      <w:r w:rsidRPr="00750D63">
        <w:rPr>
          <w:b/>
          <w:bCs/>
          <w:sz w:val="16"/>
          <w:szCs w:val="16"/>
        </w:rPr>
        <w:t>seguem padrões e</w:t>
      </w:r>
      <w:r w:rsidR="00704B12" w:rsidRPr="00750D63">
        <w:rPr>
          <w:b/>
          <w:bCs/>
          <w:sz w:val="16"/>
          <w:szCs w:val="16"/>
        </w:rPr>
        <w:t xml:space="preserve"> há métodos </w:t>
      </w:r>
      <w:r w:rsidR="00BD4872" w:rsidRPr="00750D63">
        <w:rPr>
          <w:b/>
          <w:bCs/>
          <w:sz w:val="16"/>
          <w:szCs w:val="16"/>
        </w:rPr>
        <w:t xml:space="preserve">sistemáticos </w:t>
      </w:r>
      <w:r w:rsidR="00C927B6" w:rsidRPr="00750D63">
        <w:rPr>
          <w:b/>
          <w:bCs/>
          <w:sz w:val="16"/>
          <w:szCs w:val="16"/>
        </w:rPr>
        <w:t xml:space="preserve">para </w:t>
      </w:r>
      <w:r w:rsidR="00704B12" w:rsidRPr="00750D63">
        <w:rPr>
          <w:b/>
          <w:bCs/>
          <w:sz w:val="16"/>
          <w:szCs w:val="16"/>
        </w:rPr>
        <w:t>aperfeiçoamento</w:t>
      </w:r>
      <w:r w:rsidR="00C927B6" w:rsidRPr="00750D63">
        <w:rPr>
          <w:b/>
          <w:bCs/>
          <w:sz w:val="16"/>
          <w:szCs w:val="16"/>
        </w:rPr>
        <w:t xml:space="preserve"> dos </w:t>
      </w:r>
      <w:r w:rsidR="00C927B6" w:rsidRPr="00750D63">
        <w:rPr>
          <w:b/>
          <w:bCs/>
          <w:i/>
          <w:iCs/>
          <w:sz w:val="16"/>
          <w:szCs w:val="16"/>
        </w:rPr>
        <w:t>processos gerenciais</w:t>
      </w:r>
      <w:r w:rsidR="00704B12" w:rsidRPr="00750D63">
        <w:rPr>
          <w:b/>
          <w:bCs/>
          <w:sz w:val="16"/>
          <w:szCs w:val="16"/>
        </w:rPr>
        <w:t xml:space="preserve"> baseados em análise interna e </w:t>
      </w:r>
      <w:r w:rsidR="00BD4872" w:rsidRPr="00750D63">
        <w:rPr>
          <w:b/>
          <w:bCs/>
          <w:sz w:val="16"/>
          <w:szCs w:val="16"/>
        </w:rPr>
        <w:t xml:space="preserve">uso </w:t>
      </w:r>
      <w:r w:rsidR="00704B12" w:rsidRPr="00750D63">
        <w:rPr>
          <w:b/>
          <w:bCs/>
          <w:sz w:val="16"/>
          <w:szCs w:val="16"/>
        </w:rPr>
        <w:t>fontes externas de referência</w:t>
      </w:r>
      <w:r w:rsidRPr="00750D63">
        <w:rPr>
          <w:b/>
          <w:bCs/>
          <w:sz w:val="16"/>
          <w:szCs w:val="16"/>
        </w:rPr>
        <w:t xml:space="preserve">. </w:t>
      </w:r>
    </w:p>
    <w:p w14:paraId="2453E4D0" w14:textId="77777777" w:rsidR="009C774A" w:rsidRPr="00750D63" w:rsidRDefault="009C774A" w:rsidP="009C774A">
      <w:pPr>
        <w:spacing w:beforeLines="60" w:before="144"/>
        <w:rPr>
          <w:b/>
          <w:bCs/>
          <w:sz w:val="16"/>
          <w:szCs w:val="16"/>
        </w:rPr>
      </w:pPr>
    </w:p>
    <w:p w14:paraId="417DD894" w14:textId="25C66AF8"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0F55A9A4" w14:textId="77777777" w:rsidR="00BD4872" w:rsidRPr="00750D63" w:rsidRDefault="00BD4872" w:rsidP="00BD4872">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elha"/>
        <w:tblW w:w="9752" w:type="dxa"/>
        <w:tblInd w:w="-5" w:type="dxa"/>
        <w:tblLook w:val="04A0" w:firstRow="1" w:lastRow="0" w:firstColumn="1" w:lastColumn="0" w:noHBand="0" w:noVBand="1"/>
      </w:tblPr>
      <w:tblGrid>
        <w:gridCol w:w="2381"/>
        <w:gridCol w:w="7371"/>
      </w:tblGrid>
      <w:tr w:rsidR="006A0E8D" w:rsidRPr="00750D63" w14:paraId="4F188061" w14:textId="77777777" w:rsidTr="006A0E8D">
        <w:tc>
          <w:tcPr>
            <w:tcW w:w="2381" w:type="dxa"/>
            <w:shd w:val="clear" w:color="auto" w:fill="F2F2F2" w:themeFill="background1" w:themeFillShade="F2"/>
          </w:tcPr>
          <w:p w14:paraId="1F9A2234" w14:textId="45902BC6" w:rsidR="00BD4872" w:rsidRPr="00750D63" w:rsidRDefault="00BD4872" w:rsidP="00BD4872">
            <w:pPr>
              <w:autoSpaceDE w:val="0"/>
              <w:autoSpaceDN w:val="0"/>
              <w:adjustRightInd w:val="0"/>
              <w:jc w:val="center"/>
              <w:rPr>
                <w:b/>
                <w:bCs/>
                <w:sz w:val="16"/>
                <w:szCs w:val="16"/>
              </w:rPr>
            </w:pPr>
            <w:r w:rsidRPr="00750D63">
              <w:rPr>
                <w:b/>
                <w:bCs/>
                <w:sz w:val="16"/>
                <w:szCs w:val="16"/>
              </w:rPr>
              <w:t>Critério</w:t>
            </w:r>
          </w:p>
        </w:tc>
        <w:tc>
          <w:tcPr>
            <w:tcW w:w="7371" w:type="dxa"/>
            <w:shd w:val="clear" w:color="auto" w:fill="F2F2F2" w:themeFill="background1" w:themeFillShade="F2"/>
          </w:tcPr>
          <w:p w14:paraId="24F7BCF3" w14:textId="3BC892C4" w:rsidR="00BD4872" w:rsidRPr="00750D63" w:rsidRDefault="00BD4872" w:rsidP="00BD4872">
            <w:pPr>
              <w:autoSpaceDE w:val="0"/>
              <w:autoSpaceDN w:val="0"/>
              <w:adjustRightInd w:val="0"/>
              <w:jc w:val="center"/>
              <w:rPr>
                <w:b/>
                <w:bCs/>
                <w:sz w:val="16"/>
                <w:szCs w:val="16"/>
              </w:rPr>
            </w:pPr>
            <w:r w:rsidRPr="00750D63">
              <w:rPr>
                <w:b/>
                <w:bCs/>
                <w:sz w:val="16"/>
                <w:szCs w:val="16"/>
              </w:rPr>
              <w:t xml:space="preserve">Nomes dos principais acervos de padrões gerenciais utilizados para orientar os principais </w:t>
            </w:r>
            <w:r w:rsidRPr="00750D63">
              <w:rPr>
                <w:b/>
                <w:bCs/>
                <w:i/>
                <w:iCs/>
                <w:sz w:val="16"/>
                <w:szCs w:val="16"/>
              </w:rPr>
              <w:t>processos gerenciais</w:t>
            </w:r>
            <w:r w:rsidR="009D5F75" w:rsidRPr="00750D63">
              <w:rPr>
                <w:b/>
                <w:bCs/>
                <w:i/>
                <w:iCs/>
                <w:sz w:val="16"/>
                <w:szCs w:val="16"/>
              </w:rPr>
              <w:t xml:space="preserve"> </w:t>
            </w:r>
            <w:r w:rsidR="009D5F75" w:rsidRPr="00750D63">
              <w:rPr>
                <w:b/>
                <w:bCs/>
                <w:sz w:val="16"/>
                <w:szCs w:val="16"/>
              </w:rPr>
              <w:t>por Critério</w:t>
            </w:r>
          </w:p>
        </w:tc>
      </w:tr>
      <w:tr w:rsidR="006A0E8D" w:rsidRPr="00750D63" w14:paraId="30B3B90F" w14:textId="77777777" w:rsidTr="006A0E8D">
        <w:tc>
          <w:tcPr>
            <w:tcW w:w="2381" w:type="dxa"/>
          </w:tcPr>
          <w:p w14:paraId="1D103579" w14:textId="77777777" w:rsidR="00BD4872" w:rsidRPr="00750D63" w:rsidRDefault="00BD4872" w:rsidP="0048353E">
            <w:pPr>
              <w:spacing w:beforeLines="60" w:before="144"/>
              <w:jc w:val="both"/>
              <w:rPr>
                <w:b/>
                <w:bCs/>
                <w:sz w:val="16"/>
                <w:szCs w:val="16"/>
              </w:rPr>
            </w:pPr>
            <w:r w:rsidRPr="00750D63">
              <w:rPr>
                <w:b/>
                <w:bCs/>
                <w:sz w:val="16"/>
                <w:szCs w:val="16"/>
              </w:rPr>
              <w:t>Liderança</w:t>
            </w:r>
          </w:p>
        </w:tc>
        <w:tc>
          <w:tcPr>
            <w:tcW w:w="7371" w:type="dxa"/>
          </w:tcPr>
          <w:p w14:paraId="75AE099D" w14:textId="7228AA0A" w:rsidR="00BD4872" w:rsidRPr="00750D63" w:rsidRDefault="00BD4872" w:rsidP="0048353E">
            <w:pPr>
              <w:spacing w:beforeLines="60" w:before="144"/>
              <w:jc w:val="both"/>
              <w:rPr>
                <w:color w:val="0000CC"/>
                <w:sz w:val="16"/>
                <w:szCs w:val="16"/>
              </w:rPr>
            </w:pPr>
          </w:p>
        </w:tc>
      </w:tr>
      <w:tr w:rsidR="006A0E8D" w:rsidRPr="00750D63" w14:paraId="3922FD64" w14:textId="77777777" w:rsidTr="006A0E8D">
        <w:tc>
          <w:tcPr>
            <w:tcW w:w="2381" w:type="dxa"/>
          </w:tcPr>
          <w:p w14:paraId="5BC7278D" w14:textId="77777777" w:rsidR="00BD4872" w:rsidRPr="00750D63" w:rsidRDefault="00BD4872" w:rsidP="0048353E">
            <w:pPr>
              <w:spacing w:beforeLines="60" w:before="144"/>
              <w:jc w:val="both"/>
              <w:rPr>
                <w:b/>
                <w:bCs/>
                <w:sz w:val="16"/>
                <w:szCs w:val="16"/>
              </w:rPr>
            </w:pPr>
            <w:r w:rsidRPr="00750D63">
              <w:rPr>
                <w:b/>
                <w:bCs/>
                <w:i/>
                <w:sz w:val="16"/>
                <w:szCs w:val="16"/>
              </w:rPr>
              <w:t>Estratégias</w:t>
            </w:r>
            <w:r w:rsidRPr="00750D63">
              <w:rPr>
                <w:b/>
                <w:bCs/>
                <w:sz w:val="16"/>
                <w:szCs w:val="16"/>
              </w:rPr>
              <w:t xml:space="preserve"> e planos</w:t>
            </w:r>
          </w:p>
        </w:tc>
        <w:tc>
          <w:tcPr>
            <w:tcW w:w="7371" w:type="dxa"/>
          </w:tcPr>
          <w:p w14:paraId="7A01FBBA" w14:textId="6BC410D8" w:rsidR="00BD4872" w:rsidRPr="00750D63" w:rsidRDefault="00BD4872" w:rsidP="0048353E">
            <w:pPr>
              <w:spacing w:beforeLines="60" w:before="144"/>
              <w:jc w:val="both"/>
              <w:rPr>
                <w:color w:val="0000CC"/>
                <w:sz w:val="16"/>
                <w:szCs w:val="16"/>
              </w:rPr>
            </w:pPr>
          </w:p>
        </w:tc>
      </w:tr>
      <w:tr w:rsidR="006A0E8D" w:rsidRPr="00750D63" w14:paraId="08303D93" w14:textId="77777777" w:rsidTr="006A0E8D">
        <w:tc>
          <w:tcPr>
            <w:tcW w:w="2381" w:type="dxa"/>
          </w:tcPr>
          <w:p w14:paraId="012A366A" w14:textId="77777777" w:rsidR="00BD4872" w:rsidRPr="00750D63" w:rsidRDefault="00BD4872" w:rsidP="0048353E">
            <w:pPr>
              <w:spacing w:beforeLines="60" w:before="144"/>
              <w:jc w:val="both"/>
              <w:rPr>
                <w:b/>
                <w:bCs/>
                <w:sz w:val="16"/>
                <w:szCs w:val="16"/>
              </w:rPr>
            </w:pPr>
            <w:r w:rsidRPr="00750D63">
              <w:rPr>
                <w:b/>
                <w:bCs/>
                <w:sz w:val="16"/>
                <w:szCs w:val="16"/>
              </w:rPr>
              <w:t>Clientes</w:t>
            </w:r>
          </w:p>
        </w:tc>
        <w:tc>
          <w:tcPr>
            <w:tcW w:w="7371" w:type="dxa"/>
          </w:tcPr>
          <w:p w14:paraId="0E5FB1AF" w14:textId="4C33FAD2" w:rsidR="00BD4872" w:rsidRPr="00750D63" w:rsidRDefault="00BD4872" w:rsidP="0048353E">
            <w:pPr>
              <w:spacing w:beforeLines="60" w:before="144"/>
              <w:jc w:val="both"/>
              <w:rPr>
                <w:color w:val="0000CC"/>
                <w:sz w:val="16"/>
                <w:szCs w:val="16"/>
              </w:rPr>
            </w:pPr>
          </w:p>
        </w:tc>
      </w:tr>
      <w:tr w:rsidR="006A0E8D" w:rsidRPr="00750D63" w14:paraId="2E2E2AF2" w14:textId="77777777" w:rsidTr="006A0E8D">
        <w:tc>
          <w:tcPr>
            <w:tcW w:w="2381" w:type="dxa"/>
          </w:tcPr>
          <w:p w14:paraId="5FD3742D" w14:textId="77777777" w:rsidR="00BD4872" w:rsidRPr="00750D63" w:rsidRDefault="00BD4872" w:rsidP="0048353E">
            <w:pPr>
              <w:spacing w:beforeLines="60" w:before="144"/>
              <w:jc w:val="both"/>
              <w:rPr>
                <w:b/>
                <w:bCs/>
                <w:sz w:val="16"/>
                <w:szCs w:val="16"/>
              </w:rPr>
            </w:pPr>
            <w:r w:rsidRPr="00750D63">
              <w:rPr>
                <w:b/>
                <w:bCs/>
                <w:sz w:val="16"/>
                <w:szCs w:val="16"/>
              </w:rPr>
              <w:t>Sociedade</w:t>
            </w:r>
          </w:p>
        </w:tc>
        <w:tc>
          <w:tcPr>
            <w:tcW w:w="7371" w:type="dxa"/>
          </w:tcPr>
          <w:p w14:paraId="3DB6F051" w14:textId="3CE2B200" w:rsidR="00BD4872" w:rsidRPr="00750D63" w:rsidRDefault="00BD4872" w:rsidP="0048353E">
            <w:pPr>
              <w:spacing w:beforeLines="60" w:before="144"/>
              <w:jc w:val="both"/>
              <w:rPr>
                <w:color w:val="0000CC"/>
                <w:sz w:val="16"/>
                <w:szCs w:val="16"/>
              </w:rPr>
            </w:pPr>
          </w:p>
        </w:tc>
      </w:tr>
      <w:tr w:rsidR="006A0E8D" w:rsidRPr="00750D63" w14:paraId="6EB678A7" w14:textId="77777777" w:rsidTr="006A0E8D">
        <w:tc>
          <w:tcPr>
            <w:tcW w:w="2381" w:type="dxa"/>
          </w:tcPr>
          <w:p w14:paraId="395BC376" w14:textId="77777777" w:rsidR="00BD4872" w:rsidRPr="00750D63" w:rsidRDefault="00BD4872" w:rsidP="0048353E">
            <w:pPr>
              <w:spacing w:beforeLines="60" w:before="144"/>
              <w:jc w:val="both"/>
              <w:rPr>
                <w:b/>
                <w:bCs/>
                <w:sz w:val="16"/>
                <w:szCs w:val="16"/>
              </w:rPr>
            </w:pPr>
            <w:r w:rsidRPr="00750D63">
              <w:rPr>
                <w:b/>
                <w:bCs/>
                <w:sz w:val="16"/>
                <w:szCs w:val="16"/>
              </w:rPr>
              <w:t>Informação e conhecimento</w:t>
            </w:r>
          </w:p>
        </w:tc>
        <w:tc>
          <w:tcPr>
            <w:tcW w:w="7371" w:type="dxa"/>
          </w:tcPr>
          <w:p w14:paraId="3C323F62" w14:textId="00A4479B" w:rsidR="00BD4872" w:rsidRPr="00750D63" w:rsidRDefault="00BD4872" w:rsidP="0048353E">
            <w:pPr>
              <w:spacing w:beforeLines="60" w:before="144"/>
              <w:jc w:val="both"/>
              <w:rPr>
                <w:color w:val="0000CC"/>
                <w:sz w:val="16"/>
                <w:szCs w:val="16"/>
              </w:rPr>
            </w:pPr>
          </w:p>
        </w:tc>
      </w:tr>
      <w:tr w:rsidR="006A0E8D" w:rsidRPr="00750D63" w14:paraId="45438AD9" w14:textId="77777777" w:rsidTr="006A0E8D">
        <w:tc>
          <w:tcPr>
            <w:tcW w:w="2381" w:type="dxa"/>
          </w:tcPr>
          <w:p w14:paraId="74D95CE5" w14:textId="77777777" w:rsidR="00BD4872" w:rsidRPr="00750D63" w:rsidRDefault="00BD4872" w:rsidP="0048353E">
            <w:pPr>
              <w:spacing w:beforeLines="60" w:before="144"/>
              <w:jc w:val="both"/>
              <w:rPr>
                <w:b/>
                <w:bCs/>
                <w:sz w:val="16"/>
                <w:szCs w:val="16"/>
              </w:rPr>
            </w:pPr>
            <w:r w:rsidRPr="00750D63">
              <w:rPr>
                <w:b/>
                <w:bCs/>
                <w:sz w:val="16"/>
                <w:szCs w:val="16"/>
              </w:rPr>
              <w:t>Pessoas</w:t>
            </w:r>
          </w:p>
        </w:tc>
        <w:tc>
          <w:tcPr>
            <w:tcW w:w="7371" w:type="dxa"/>
          </w:tcPr>
          <w:p w14:paraId="693F87A4" w14:textId="7BC5F873" w:rsidR="00BD4872" w:rsidRPr="00750D63" w:rsidRDefault="00BD4872" w:rsidP="0048353E">
            <w:pPr>
              <w:spacing w:beforeLines="60" w:before="144"/>
              <w:jc w:val="both"/>
              <w:rPr>
                <w:color w:val="0000CC"/>
                <w:sz w:val="16"/>
                <w:szCs w:val="16"/>
              </w:rPr>
            </w:pPr>
          </w:p>
        </w:tc>
      </w:tr>
      <w:tr w:rsidR="006A0E8D" w:rsidRPr="00750D63" w14:paraId="375534A0" w14:textId="77777777" w:rsidTr="006A0E8D">
        <w:tc>
          <w:tcPr>
            <w:tcW w:w="2381" w:type="dxa"/>
          </w:tcPr>
          <w:p w14:paraId="0A12EBAE" w14:textId="2DAC6D9E" w:rsidR="00BD4872" w:rsidRPr="00750D63" w:rsidRDefault="00BD4872" w:rsidP="00BD4872">
            <w:pPr>
              <w:spacing w:beforeLines="60" w:before="144"/>
              <w:jc w:val="both"/>
              <w:rPr>
                <w:b/>
                <w:bCs/>
                <w:sz w:val="16"/>
                <w:szCs w:val="16"/>
              </w:rPr>
            </w:pPr>
            <w:r w:rsidRPr="00750D63">
              <w:rPr>
                <w:b/>
                <w:bCs/>
                <w:sz w:val="16"/>
                <w:szCs w:val="16"/>
              </w:rPr>
              <w:t>Fornecedores:</w:t>
            </w:r>
          </w:p>
          <w:p w14:paraId="1979951A" w14:textId="12E833B4" w:rsidR="00BD4872" w:rsidRPr="00750D63" w:rsidRDefault="00BD4872" w:rsidP="00BD4872">
            <w:pPr>
              <w:pStyle w:val="PargrafodaLista"/>
              <w:numPr>
                <w:ilvl w:val="0"/>
                <w:numId w:val="93"/>
              </w:numPr>
              <w:spacing w:beforeLines="60" w:before="144"/>
              <w:ind w:left="176" w:hanging="142"/>
              <w:contextualSpacing/>
              <w:jc w:val="both"/>
              <w:rPr>
                <w:b/>
                <w:bCs/>
                <w:sz w:val="16"/>
                <w:szCs w:val="16"/>
              </w:rPr>
            </w:pPr>
            <w:r w:rsidRPr="00750D63">
              <w:rPr>
                <w:b/>
                <w:bCs/>
                <w:sz w:val="16"/>
                <w:szCs w:val="16"/>
              </w:rPr>
              <w:t>Financeiros:</w:t>
            </w:r>
          </w:p>
        </w:tc>
        <w:tc>
          <w:tcPr>
            <w:tcW w:w="7371" w:type="dxa"/>
          </w:tcPr>
          <w:p w14:paraId="1F450ECB" w14:textId="35C96420" w:rsidR="00BD4872" w:rsidRPr="00750D63" w:rsidRDefault="00BD4872" w:rsidP="0048353E">
            <w:pPr>
              <w:spacing w:beforeLines="60" w:before="144"/>
              <w:jc w:val="both"/>
              <w:rPr>
                <w:color w:val="0000CC"/>
                <w:sz w:val="16"/>
                <w:szCs w:val="16"/>
              </w:rPr>
            </w:pPr>
          </w:p>
        </w:tc>
      </w:tr>
      <w:tr w:rsidR="006A0E8D" w:rsidRPr="00750D63" w14:paraId="1FDB1C26" w14:textId="77777777" w:rsidTr="006A0E8D">
        <w:tc>
          <w:tcPr>
            <w:tcW w:w="2381" w:type="dxa"/>
          </w:tcPr>
          <w:p w14:paraId="75E50D58" w14:textId="77777777" w:rsidR="00BD4872" w:rsidRPr="00750D63" w:rsidRDefault="00BD4872" w:rsidP="00BD4872">
            <w:pPr>
              <w:spacing w:beforeLines="60" w:before="144"/>
              <w:jc w:val="both"/>
              <w:rPr>
                <w:b/>
                <w:bCs/>
                <w:sz w:val="16"/>
                <w:szCs w:val="16"/>
              </w:rPr>
            </w:pPr>
            <w:r w:rsidRPr="00750D63">
              <w:rPr>
                <w:b/>
                <w:bCs/>
                <w:sz w:val="16"/>
                <w:szCs w:val="16"/>
              </w:rPr>
              <w:t>Processos (operacionais)</w:t>
            </w:r>
          </w:p>
          <w:p w14:paraId="5411F18F" w14:textId="305D50C7" w:rsidR="00BD4872" w:rsidRPr="00750D63" w:rsidRDefault="00BD4872" w:rsidP="00BD4872">
            <w:pPr>
              <w:pStyle w:val="PargrafodaLista"/>
              <w:numPr>
                <w:ilvl w:val="0"/>
                <w:numId w:val="93"/>
              </w:numPr>
              <w:ind w:left="176" w:hanging="142"/>
              <w:contextualSpacing/>
              <w:jc w:val="both"/>
              <w:rPr>
                <w:b/>
                <w:bCs/>
                <w:sz w:val="16"/>
                <w:szCs w:val="16"/>
              </w:rPr>
            </w:pPr>
            <w:r w:rsidRPr="00750D63">
              <w:rPr>
                <w:b/>
                <w:bCs/>
                <w:sz w:val="16"/>
                <w:szCs w:val="16"/>
              </w:rPr>
              <w:t>Principais do negócio:</w:t>
            </w:r>
          </w:p>
        </w:tc>
        <w:tc>
          <w:tcPr>
            <w:tcW w:w="7371" w:type="dxa"/>
          </w:tcPr>
          <w:p w14:paraId="4F6CE6B2" w14:textId="77777777" w:rsidR="00BD4872" w:rsidRPr="00750D63" w:rsidRDefault="00BD4872" w:rsidP="0048353E">
            <w:pPr>
              <w:spacing w:beforeLines="60" w:before="144"/>
              <w:jc w:val="both"/>
              <w:rPr>
                <w:color w:val="0000CC"/>
                <w:sz w:val="16"/>
                <w:szCs w:val="16"/>
              </w:rPr>
            </w:pPr>
          </w:p>
        </w:tc>
      </w:tr>
      <w:tr w:rsidR="006A0E8D" w:rsidRPr="00750D63" w14:paraId="1E77955C" w14:textId="77777777" w:rsidTr="006A0E8D">
        <w:tc>
          <w:tcPr>
            <w:tcW w:w="2381" w:type="dxa"/>
          </w:tcPr>
          <w:p w14:paraId="1DB27C1F" w14:textId="2F54B83F" w:rsidR="00BD4872" w:rsidRPr="00750D63" w:rsidRDefault="00BD4872" w:rsidP="00BD4872">
            <w:pPr>
              <w:pStyle w:val="PargrafodaLista"/>
              <w:numPr>
                <w:ilvl w:val="0"/>
                <w:numId w:val="93"/>
              </w:numPr>
              <w:ind w:left="176" w:hanging="142"/>
              <w:contextualSpacing/>
              <w:jc w:val="both"/>
              <w:rPr>
                <w:b/>
                <w:bCs/>
                <w:sz w:val="16"/>
                <w:szCs w:val="16"/>
              </w:rPr>
            </w:pPr>
            <w:r w:rsidRPr="00750D63">
              <w:rPr>
                <w:b/>
                <w:bCs/>
                <w:sz w:val="16"/>
                <w:szCs w:val="16"/>
              </w:rPr>
              <w:t xml:space="preserve">de Apoio: </w:t>
            </w:r>
          </w:p>
        </w:tc>
        <w:tc>
          <w:tcPr>
            <w:tcW w:w="7371" w:type="dxa"/>
          </w:tcPr>
          <w:p w14:paraId="63506675" w14:textId="77777777" w:rsidR="00BD4872" w:rsidRPr="00750D63" w:rsidRDefault="00BD4872" w:rsidP="00BD4872">
            <w:pPr>
              <w:jc w:val="both"/>
              <w:rPr>
                <w:color w:val="0000CC"/>
                <w:sz w:val="16"/>
                <w:szCs w:val="16"/>
              </w:rPr>
            </w:pPr>
          </w:p>
        </w:tc>
      </w:tr>
      <w:tr w:rsidR="006A0E8D" w:rsidRPr="00750D63" w14:paraId="67E2D44E" w14:textId="77777777" w:rsidTr="006A0E8D">
        <w:tc>
          <w:tcPr>
            <w:tcW w:w="2381" w:type="dxa"/>
          </w:tcPr>
          <w:p w14:paraId="5FB61351" w14:textId="3DF072DF" w:rsidR="00BD4872" w:rsidRPr="00750D63" w:rsidRDefault="00BD4872" w:rsidP="00BD4872">
            <w:pPr>
              <w:pStyle w:val="PargrafodaLista"/>
              <w:numPr>
                <w:ilvl w:val="0"/>
                <w:numId w:val="93"/>
              </w:numPr>
              <w:ind w:left="176" w:hanging="142"/>
              <w:contextualSpacing/>
              <w:jc w:val="both"/>
              <w:rPr>
                <w:b/>
                <w:bCs/>
                <w:sz w:val="16"/>
                <w:szCs w:val="16"/>
              </w:rPr>
            </w:pPr>
            <w:r w:rsidRPr="00750D63">
              <w:rPr>
                <w:b/>
                <w:bCs/>
                <w:sz w:val="16"/>
                <w:szCs w:val="16"/>
              </w:rPr>
              <w:t>Financeiros:</w:t>
            </w:r>
          </w:p>
        </w:tc>
        <w:tc>
          <w:tcPr>
            <w:tcW w:w="7371" w:type="dxa"/>
          </w:tcPr>
          <w:p w14:paraId="670FE576" w14:textId="77777777" w:rsidR="00BD4872" w:rsidRPr="00750D63" w:rsidRDefault="00BD4872" w:rsidP="00BD4872">
            <w:pPr>
              <w:jc w:val="both"/>
              <w:rPr>
                <w:color w:val="0000CC"/>
                <w:sz w:val="16"/>
                <w:szCs w:val="16"/>
              </w:rPr>
            </w:pPr>
          </w:p>
        </w:tc>
      </w:tr>
      <w:tr w:rsidR="006A0E8D" w:rsidRPr="00750D63" w14:paraId="105A1C81" w14:textId="77777777" w:rsidTr="006A0E8D">
        <w:tc>
          <w:tcPr>
            <w:tcW w:w="9752" w:type="dxa"/>
            <w:gridSpan w:val="2"/>
          </w:tcPr>
          <w:p w14:paraId="5AD09E6A" w14:textId="77777777" w:rsidR="009C774A" w:rsidRPr="00750D63" w:rsidRDefault="009C774A" w:rsidP="0048353E">
            <w:pPr>
              <w:spacing w:before="40"/>
              <w:jc w:val="both"/>
              <w:rPr>
                <w:sz w:val="14"/>
                <w:szCs w:val="14"/>
              </w:rPr>
            </w:pPr>
            <w:r w:rsidRPr="00750D63">
              <w:rPr>
                <w:sz w:val="14"/>
                <w:szCs w:val="14"/>
              </w:rPr>
              <w:t xml:space="preserve">Obs. Tipos de </w:t>
            </w:r>
            <w:r w:rsidRPr="00750D63">
              <w:rPr>
                <w:i/>
                <w:iCs/>
                <w:sz w:val="14"/>
                <w:szCs w:val="14"/>
              </w:rPr>
              <w:t>padrão gerencial</w:t>
            </w:r>
            <w:r w:rsidRPr="00750D63">
              <w:rPr>
                <w:sz w:val="14"/>
                <w:szCs w:val="14"/>
              </w:rPr>
              <w:t xml:space="preserve"> (do glossário): políticas, diretrizes, princípios, normas internas, procedimentos, normas, rotinas, roteiros, modelos, listas de verificação, fluxogramas, imagens, comportamentos coletivos aprendidos ou outro.</w:t>
            </w:r>
          </w:p>
        </w:tc>
      </w:tr>
    </w:tbl>
    <w:p w14:paraId="6C044C17" w14:textId="438A26EC" w:rsidR="009C774A" w:rsidRPr="00750D63" w:rsidRDefault="009C774A" w:rsidP="009C774A">
      <w:pPr>
        <w:spacing w:beforeLines="60" w:before="144"/>
        <w:jc w:val="both"/>
        <w:rPr>
          <w:b/>
          <w:bCs/>
          <w:sz w:val="16"/>
          <w:szCs w:val="16"/>
        </w:rPr>
      </w:pPr>
      <w:r w:rsidRPr="00750D63">
        <w:rPr>
          <w:b/>
          <w:bCs/>
          <w:sz w:val="16"/>
          <w:szCs w:val="16"/>
        </w:rPr>
        <w:t>Citar método</w:t>
      </w:r>
      <w:r w:rsidR="00BD4872" w:rsidRPr="00750D63">
        <w:rPr>
          <w:b/>
          <w:bCs/>
          <w:sz w:val="16"/>
          <w:szCs w:val="16"/>
        </w:rPr>
        <w:t>s</w:t>
      </w:r>
      <w:r w:rsidRPr="00750D63">
        <w:rPr>
          <w:b/>
          <w:bCs/>
          <w:sz w:val="16"/>
          <w:szCs w:val="16"/>
        </w:rPr>
        <w:t xml:space="preserve"> utilizado</w:t>
      </w:r>
      <w:r w:rsidR="00BD4872" w:rsidRPr="00750D63">
        <w:rPr>
          <w:b/>
          <w:bCs/>
          <w:sz w:val="16"/>
          <w:szCs w:val="16"/>
        </w:rPr>
        <w:t>s</w:t>
      </w:r>
      <w:r w:rsidRPr="00750D63">
        <w:rPr>
          <w:b/>
          <w:bCs/>
          <w:sz w:val="16"/>
          <w:szCs w:val="16"/>
        </w:rPr>
        <w:t xml:space="preserve"> para identificação de oportunidades </w:t>
      </w:r>
      <w:r w:rsidR="003B3D2E" w:rsidRPr="00750D63">
        <w:rPr>
          <w:b/>
          <w:bCs/>
          <w:sz w:val="16"/>
          <w:szCs w:val="16"/>
        </w:rPr>
        <w:t xml:space="preserve">e </w:t>
      </w:r>
      <w:r w:rsidRPr="00750D63">
        <w:rPr>
          <w:b/>
          <w:bCs/>
          <w:sz w:val="16"/>
          <w:szCs w:val="16"/>
        </w:rPr>
        <w:t>para melhoria na gestão.</w:t>
      </w:r>
      <w:r w:rsidR="00691DB9" w:rsidRPr="00750D63">
        <w:rPr>
          <w:b/>
          <w:bCs/>
          <w:sz w:val="16"/>
          <w:szCs w:val="16"/>
        </w:rPr>
        <w:t xml:space="preserve"> (Aprendizado)</w:t>
      </w:r>
    </w:p>
    <w:tbl>
      <w:tblPr>
        <w:tblStyle w:val="Tabelacomgrelha"/>
        <w:tblW w:w="9752" w:type="dxa"/>
        <w:tblInd w:w="-5" w:type="dxa"/>
        <w:tblLook w:val="04A0" w:firstRow="1" w:lastRow="0" w:firstColumn="1" w:lastColumn="0" w:noHBand="0" w:noVBand="1"/>
      </w:tblPr>
      <w:tblGrid>
        <w:gridCol w:w="9752"/>
      </w:tblGrid>
      <w:tr w:rsidR="006A0E8D" w:rsidRPr="00750D63" w14:paraId="0CDFFF9A" w14:textId="77777777" w:rsidTr="006A0E8D">
        <w:tc>
          <w:tcPr>
            <w:tcW w:w="9752" w:type="dxa"/>
          </w:tcPr>
          <w:p w14:paraId="7BE7F647" w14:textId="77777777" w:rsidR="009C774A" w:rsidRPr="00750D63" w:rsidRDefault="009C774A" w:rsidP="0048353E">
            <w:pPr>
              <w:spacing w:beforeLines="60" w:before="144"/>
              <w:ind w:left="22"/>
              <w:jc w:val="both"/>
              <w:rPr>
                <w:color w:val="0000CC"/>
                <w:sz w:val="16"/>
                <w:szCs w:val="16"/>
              </w:rPr>
            </w:pPr>
          </w:p>
        </w:tc>
      </w:tr>
    </w:tbl>
    <w:p w14:paraId="085D6987" w14:textId="77777777" w:rsidR="009C774A" w:rsidRPr="00750D63" w:rsidRDefault="009C774A" w:rsidP="009C774A">
      <w:pPr>
        <w:spacing w:beforeLines="60" w:before="144"/>
        <w:rPr>
          <w:b/>
          <w:bCs/>
          <w:sz w:val="16"/>
          <w:szCs w:val="16"/>
        </w:rPr>
      </w:pPr>
    </w:p>
    <w:p w14:paraId="5E5FA371" w14:textId="77777777" w:rsidR="009C774A" w:rsidRPr="00750D63" w:rsidRDefault="009C774A" w:rsidP="009C774A">
      <w:pPr>
        <w:spacing w:beforeLines="60" w:before="144"/>
        <w:jc w:val="both"/>
        <w:rPr>
          <w:b/>
          <w:bCs/>
          <w:sz w:val="16"/>
          <w:szCs w:val="16"/>
        </w:rPr>
      </w:pPr>
    </w:p>
    <w:p w14:paraId="160E2069" w14:textId="77777777" w:rsidR="009C774A" w:rsidRPr="00750D63" w:rsidRDefault="009C774A" w:rsidP="009C774A">
      <w:pPr>
        <w:spacing w:beforeLines="60" w:before="144"/>
        <w:rPr>
          <w:b/>
          <w:bCs/>
          <w:sz w:val="16"/>
          <w:szCs w:val="16"/>
        </w:rPr>
      </w:pPr>
      <w:r w:rsidRPr="00750D63">
        <w:rPr>
          <w:b/>
          <w:bCs/>
          <w:sz w:val="16"/>
          <w:szCs w:val="16"/>
        </w:rPr>
        <w:br w:type="page"/>
      </w:r>
    </w:p>
    <w:p w14:paraId="36FE2760" w14:textId="77777777" w:rsidR="009C774A" w:rsidRPr="00750D63" w:rsidRDefault="009C774A" w:rsidP="009C774A">
      <w:pPr>
        <w:spacing w:beforeLines="60" w:before="144"/>
        <w:jc w:val="both"/>
        <w:rPr>
          <w:b/>
          <w:bCs/>
          <w:sz w:val="16"/>
          <w:szCs w:val="16"/>
        </w:rPr>
      </w:pPr>
      <w:r w:rsidRPr="00750D63">
        <w:rPr>
          <w:b/>
          <w:bCs/>
          <w:sz w:val="16"/>
          <w:szCs w:val="16"/>
        </w:rPr>
        <w:lastRenderedPageBreak/>
        <w:t xml:space="preserve">c) ACOMPANHAMENDO DECISÕES E PRESTAÇÃO DE CONTAS </w:t>
      </w:r>
    </w:p>
    <w:p w14:paraId="4F394F70"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 xml:space="preserve">A tomada de decisão abrange os métodos coordenados para deliberar e decidir direções a seguir e ações a realizar, desde o nível de governança até o nível operacional, em alinhamento às </w:t>
      </w:r>
      <w:r w:rsidRPr="00750D63">
        <w:rPr>
          <w:b/>
          <w:bCs/>
          <w:i/>
          <w:sz w:val="16"/>
          <w:szCs w:val="16"/>
        </w:rPr>
        <w:t>estratégias</w:t>
      </w:r>
      <w:r w:rsidRPr="00750D63">
        <w:rPr>
          <w:b/>
          <w:bCs/>
          <w:sz w:val="16"/>
          <w:szCs w:val="16"/>
        </w:rPr>
        <w:t xml:space="preserve"> e objetivos da organização.</w:t>
      </w:r>
    </w:p>
    <w:p w14:paraId="64A9530D"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 xml:space="preserve">O acompanhamento das decisões pela </w:t>
      </w:r>
      <w:r w:rsidRPr="00750D63">
        <w:rPr>
          <w:b/>
          <w:bCs/>
          <w:i/>
          <w:sz w:val="16"/>
          <w:szCs w:val="16"/>
        </w:rPr>
        <w:t>direção</w:t>
      </w:r>
      <w:r w:rsidRPr="00750D63">
        <w:rPr>
          <w:b/>
          <w:bCs/>
          <w:sz w:val="16"/>
          <w:szCs w:val="16"/>
        </w:rPr>
        <w:t xml:space="preserve"> visa a assegurar que as ações decididas sejam colocadas em prática e concluídas.</w:t>
      </w:r>
    </w:p>
    <w:p w14:paraId="4EE411FB" w14:textId="3451B830"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 xml:space="preserve">A prestação de contas, pela </w:t>
      </w:r>
      <w:r w:rsidRPr="00750D63">
        <w:rPr>
          <w:b/>
          <w:bCs/>
          <w:i/>
          <w:sz w:val="16"/>
          <w:szCs w:val="16"/>
        </w:rPr>
        <w:t>direção</w:t>
      </w:r>
      <w:r w:rsidRPr="00750D63">
        <w:rPr>
          <w:b/>
          <w:bCs/>
          <w:sz w:val="16"/>
          <w:szCs w:val="16"/>
        </w:rPr>
        <w:t xml:space="preserve">, das ações e resultados para os controladores e órgãos de controle da sociedade (ver Perfil) tem a finalidade de promover a transparência, facilitar o acompanhamento e controle sobre os atos da </w:t>
      </w:r>
      <w:r w:rsidRPr="00750D63">
        <w:rPr>
          <w:b/>
          <w:bCs/>
          <w:i/>
          <w:sz w:val="16"/>
          <w:szCs w:val="16"/>
        </w:rPr>
        <w:t>direção</w:t>
      </w:r>
      <w:r w:rsidRPr="00750D63">
        <w:rPr>
          <w:b/>
          <w:bCs/>
          <w:sz w:val="16"/>
          <w:szCs w:val="16"/>
        </w:rPr>
        <w:t xml:space="preserve"> e verificar se esses estão observando planos estratégicos aprovados, limites de delegação, leis e regulamentos. </w:t>
      </w:r>
    </w:p>
    <w:p w14:paraId="1E92B87B" w14:textId="77777777" w:rsidR="009C774A" w:rsidRPr="00750D63" w:rsidRDefault="009C774A" w:rsidP="0095132B">
      <w:pPr>
        <w:spacing w:beforeLines="60" w:before="144"/>
        <w:rPr>
          <w:b/>
          <w:bCs/>
          <w:sz w:val="16"/>
          <w:szCs w:val="16"/>
        </w:rPr>
      </w:pPr>
      <w:r w:rsidRPr="00750D63">
        <w:rPr>
          <w:b/>
          <w:bCs/>
          <w:sz w:val="16"/>
          <w:szCs w:val="16"/>
        </w:rPr>
        <w:t xml:space="preserve">(   ) 1. A </w:t>
      </w:r>
      <w:r w:rsidRPr="00750D63">
        <w:rPr>
          <w:b/>
          <w:bCs/>
          <w:i/>
          <w:sz w:val="16"/>
          <w:szCs w:val="16"/>
        </w:rPr>
        <w:t>direção</w:t>
      </w:r>
      <w:r w:rsidRPr="00750D63">
        <w:rPr>
          <w:b/>
          <w:bCs/>
          <w:sz w:val="16"/>
          <w:szCs w:val="16"/>
        </w:rPr>
        <w:t xml:space="preserve"> não acompanha sistematicamente as decisões tomadas (follow-up) ou não presta contas regularmente de resultados e ações aos controladores ou organismos de controle da sociedade.</w:t>
      </w:r>
    </w:p>
    <w:p w14:paraId="7DBC088B" w14:textId="77777777" w:rsidR="009C774A" w:rsidRPr="00750D63" w:rsidRDefault="009C774A" w:rsidP="0095132B">
      <w:pPr>
        <w:autoSpaceDE w:val="0"/>
        <w:autoSpaceDN w:val="0"/>
        <w:adjustRightInd w:val="0"/>
        <w:spacing w:beforeLines="60" w:before="144"/>
        <w:rPr>
          <w:b/>
          <w:bCs/>
          <w:sz w:val="16"/>
          <w:szCs w:val="16"/>
        </w:rPr>
      </w:pPr>
      <w:r w:rsidRPr="00750D63">
        <w:rPr>
          <w:b/>
          <w:bCs/>
          <w:sz w:val="16"/>
          <w:szCs w:val="16"/>
        </w:rPr>
        <w:t xml:space="preserve">(   ) 2. A </w:t>
      </w:r>
      <w:r w:rsidRPr="00750D63">
        <w:rPr>
          <w:b/>
          <w:bCs/>
          <w:i/>
          <w:sz w:val="16"/>
          <w:szCs w:val="16"/>
        </w:rPr>
        <w:t>direção</w:t>
      </w:r>
      <w:r w:rsidRPr="00750D63">
        <w:rPr>
          <w:b/>
          <w:bCs/>
          <w:sz w:val="16"/>
          <w:szCs w:val="16"/>
        </w:rPr>
        <w:t xml:space="preserve"> acompanha as decisões tomadas, sem analisar impactos de adiamentos de compromissos e presta contas regularmente dos resultados aos controladores.</w:t>
      </w:r>
    </w:p>
    <w:p w14:paraId="31A0AFBD" w14:textId="77777777" w:rsidR="009C774A" w:rsidRPr="00750D63" w:rsidRDefault="009C774A" w:rsidP="0095132B">
      <w:pPr>
        <w:autoSpaceDE w:val="0"/>
        <w:autoSpaceDN w:val="0"/>
        <w:adjustRightInd w:val="0"/>
        <w:spacing w:beforeLines="60" w:before="144"/>
        <w:rPr>
          <w:b/>
          <w:bCs/>
          <w:sz w:val="16"/>
          <w:szCs w:val="16"/>
        </w:rPr>
      </w:pPr>
      <w:r w:rsidRPr="00750D63">
        <w:rPr>
          <w:b/>
          <w:bCs/>
          <w:sz w:val="16"/>
          <w:szCs w:val="16"/>
        </w:rPr>
        <w:t xml:space="preserve">(   ) 3. A </w:t>
      </w:r>
      <w:r w:rsidRPr="00750D63">
        <w:rPr>
          <w:b/>
          <w:bCs/>
          <w:i/>
          <w:sz w:val="16"/>
          <w:szCs w:val="16"/>
        </w:rPr>
        <w:t>direção</w:t>
      </w:r>
      <w:r w:rsidRPr="00750D63">
        <w:rPr>
          <w:b/>
          <w:bCs/>
          <w:sz w:val="16"/>
          <w:szCs w:val="16"/>
        </w:rPr>
        <w:t xml:space="preserve"> acompanha as decisões tomadas e registradas em atas, analisando impactos de adiamentos de compromissos e presta contas regularmente dos resultados e ações aos controladores, por meio de apresentações ou relatórios.</w:t>
      </w:r>
    </w:p>
    <w:p w14:paraId="3B560D13" w14:textId="7FA81CCF" w:rsidR="009C774A" w:rsidRPr="00750D63" w:rsidRDefault="009C774A" w:rsidP="00D523A2">
      <w:pPr>
        <w:autoSpaceDE w:val="0"/>
        <w:autoSpaceDN w:val="0"/>
        <w:adjustRightInd w:val="0"/>
        <w:spacing w:beforeLines="60" w:before="144"/>
        <w:rPr>
          <w:b/>
          <w:bCs/>
          <w:sz w:val="16"/>
          <w:szCs w:val="16"/>
        </w:rPr>
      </w:pPr>
      <w:r w:rsidRPr="00750D63">
        <w:rPr>
          <w:b/>
          <w:bCs/>
          <w:sz w:val="16"/>
          <w:szCs w:val="16"/>
        </w:rPr>
        <w:t xml:space="preserve"> (   ) 4. A </w:t>
      </w:r>
      <w:r w:rsidRPr="00750D63">
        <w:rPr>
          <w:b/>
          <w:bCs/>
          <w:i/>
          <w:sz w:val="16"/>
          <w:szCs w:val="16"/>
        </w:rPr>
        <w:t>direção</w:t>
      </w:r>
      <w:r w:rsidRPr="00750D63">
        <w:rPr>
          <w:b/>
          <w:bCs/>
          <w:sz w:val="16"/>
          <w:szCs w:val="16"/>
        </w:rPr>
        <w:t xml:space="preserve"> acompanha as principais decisões tomadas e registradas em atas, analisando impactos de adiamentos de compromissos e presta contas regularmente dos resultados e ações aos controladores, por meio de apresentações ou relatórios, e a órgãos de controle da sociedade, por meio de relatórios formais. </w:t>
      </w:r>
    </w:p>
    <w:p w14:paraId="6F662928" w14:textId="77777777" w:rsidR="00D523A2" w:rsidRPr="00750D63" w:rsidRDefault="00D523A2" w:rsidP="00D523A2">
      <w:pPr>
        <w:autoSpaceDE w:val="0"/>
        <w:autoSpaceDN w:val="0"/>
        <w:adjustRightInd w:val="0"/>
        <w:spacing w:beforeLines="60" w:before="144"/>
        <w:rPr>
          <w:b/>
          <w:bCs/>
          <w:sz w:val="16"/>
          <w:szCs w:val="16"/>
        </w:rPr>
      </w:pPr>
    </w:p>
    <w:p w14:paraId="6F4063F2" w14:textId="2088F9A6"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14473726" w14:textId="77777777" w:rsidR="009C774A" w:rsidRPr="00750D63" w:rsidRDefault="009C774A" w:rsidP="009C774A">
      <w:pPr>
        <w:spacing w:beforeLines="60" w:before="144"/>
        <w:rPr>
          <w:b/>
          <w:bCs/>
          <w:sz w:val="16"/>
          <w:szCs w:val="16"/>
        </w:rPr>
      </w:pPr>
      <w:r w:rsidRPr="00750D63">
        <w:rPr>
          <w:b/>
          <w:bCs/>
          <w:sz w:val="16"/>
          <w:szCs w:val="16"/>
        </w:rPr>
        <w:t>Resumir a maneira utilizada para acompanhamento das decisões tomadas e registradas em atas.</w:t>
      </w:r>
    </w:p>
    <w:tbl>
      <w:tblPr>
        <w:tblStyle w:val="Tabelacomgrelha"/>
        <w:tblW w:w="9894" w:type="dxa"/>
        <w:tblInd w:w="-5" w:type="dxa"/>
        <w:tblLook w:val="04A0" w:firstRow="1" w:lastRow="0" w:firstColumn="1" w:lastColumn="0" w:noHBand="0" w:noVBand="1"/>
      </w:tblPr>
      <w:tblGrid>
        <w:gridCol w:w="9894"/>
      </w:tblGrid>
      <w:tr w:rsidR="006A0E8D" w:rsidRPr="00750D63" w14:paraId="353AF0F7" w14:textId="77777777" w:rsidTr="006A0E8D">
        <w:tc>
          <w:tcPr>
            <w:tcW w:w="9894" w:type="dxa"/>
          </w:tcPr>
          <w:p w14:paraId="0B1B6694" w14:textId="77777777" w:rsidR="009C774A" w:rsidRPr="00750D63" w:rsidRDefault="009C774A" w:rsidP="0048353E">
            <w:pPr>
              <w:spacing w:beforeLines="60" w:before="144"/>
              <w:jc w:val="both"/>
              <w:rPr>
                <w:color w:val="0000CC"/>
                <w:sz w:val="16"/>
                <w:szCs w:val="16"/>
              </w:rPr>
            </w:pPr>
          </w:p>
        </w:tc>
      </w:tr>
    </w:tbl>
    <w:p w14:paraId="313B0C39" w14:textId="49E6F136" w:rsidR="009C774A" w:rsidRPr="00750D63" w:rsidRDefault="009C774A" w:rsidP="0027546B">
      <w:pPr>
        <w:tabs>
          <w:tab w:val="left" w:pos="6379"/>
        </w:tabs>
        <w:spacing w:beforeLines="60" w:before="144"/>
        <w:jc w:val="both"/>
        <w:rPr>
          <w:b/>
          <w:bCs/>
          <w:sz w:val="16"/>
          <w:szCs w:val="16"/>
        </w:rPr>
      </w:pPr>
      <w:r w:rsidRPr="00750D63">
        <w:rPr>
          <w:b/>
          <w:bCs/>
          <w:sz w:val="16"/>
          <w:szCs w:val="16"/>
        </w:rPr>
        <w:t>Resumir a forma utilizada para prestação de contas de suas ações e resultados aos controladores.</w:t>
      </w:r>
    </w:p>
    <w:tbl>
      <w:tblPr>
        <w:tblStyle w:val="Tabelacomgrelha"/>
        <w:tblW w:w="9894" w:type="dxa"/>
        <w:tblInd w:w="-5" w:type="dxa"/>
        <w:tblLook w:val="04A0" w:firstRow="1" w:lastRow="0" w:firstColumn="1" w:lastColumn="0" w:noHBand="0" w:noVBand="1"/>
      </w:tblPr>
      <w:tblGrid>
        <w:gridCol w:w="9894"/>
      </w:tblGrid>
      <w:tr w:rsidR="006A0E8D" w:rsidRPr="00750D63" w14:paraId="4F318C79" w14:textId="77777777" w:rsidTr="006A0E8D">
        <w:tc>
          <w:tcPr>
            <w:tcW w:w="9894" w:type="dxa"/>
          </w:tcPr>
          <w:p w14:paraId="4150AE0A" w14:textId="77777777" w:rsidR="009C774A" w:rsidRPr="00750D63" w:rsidRDefault="009C774A" w:rsidP="0048353E">
            <w:pPr>
              <w:spacing w:beforeLines="60" w:before="144"/>
              <w:jc w:val="both"/>
              <w:rPr>
                <w:color w:val="0000CC"/>
                <w:sz w:val="16"/>
                <w:szCs w:val="16"/>
              </w:rPr>
            </w:pPr>
          </w:p>
        </w:tc>
      </w:tr>
    </w:tbl>
    <w:p w14:paraId="3AE6EBCD" w14:textId="697C47F7" w:rsidR="009C774A" w:rsidRPr="00750D63" w:rsidRDefault="009C774A" w:rsidP="009C774A">
      <w:pPr>
        <w:spacing w:beforeLines="60" w:before="144"/>
        <w:jc w:val="both"/>
        <w:rPr>
          <w:b/>
          <w:bCs/>
          <w:sz w:val="16"/>
          <w:szCs w:val="16"/>
        </w:rPr>
      </w:pPr>
      <w:r w:rsidRPr="00750D63">
        <w:rPr>
          <w:b/>
          <w:bCs/>
          <w:sz w:val="16"/>
          <w:szCs w:val="16"/>
        </w:rPr>
        <w:t>Resumir as formas utilizadas para prestação de cont</w:t>
      </w:r>
      <w:r w:rsidR="00637481" w:rsidRPr="00750D63">
        <w:rPr>
          <w:b/>
          <w:bCs/>
          <w:sz w:val="16"/>
          <w:szCs w:val="16"/>
        </w:rPr>
        <w:t>a</w:t>
      </w:r>
      <w:r w:rsidRPr="00750D63">
        <w:rPr>
          <w:b/>
          <w:bCs/>
          <w:sz w:val="16"/>
          <w:szCs w:val="16"/>
        </w:rPr>
        <w:t>s de suas ações e órgãos de controle da sociedade.</w:t>
      </w:r>
    </w:p>
    <w:tbl>
      <w:tblPr>
        <w:tblStyle w:val="Tabelacomgrelha"/>
        <w:tblW w:w="9894" w:type="dxa"/>
        <w:tblInd w:w="-5" w:type="dxa"/>
        <w:tblLook w:val="04A0" w:firstRow="1" w:lastRow="0" w:firstColumn="1" w:lastColumn="0" w:noHBand="0" w:noVBand="1"/>
      </w:tblPr>
      <w:tblGrid>
        <w:gridCol w:w="9894"/>
      </w:tblGrid>
      <w:tr w:rsidR="006A0E8D" w:rsidRPr="00750D63" w14:paraId="030A08DB" w14:textId="77777777" w:rsidTr="006A0E8D">
        <w:tc>
          <w:tcPr>
            <w:tcW w:w="9894" w:type="dxa"/>
          </w:tcPr>
          <w:p w14:paraId="47F0FC40" w14:textId="77777777" w:rsidR="009C774A" w:rsidRPr="00750D63" w:rsidRDefault="009C774A" w:rsidP="0048353E">
            <w:pPr>
              <w:spacing w:beforeLines="60" w:before="144"/>
              <w:jc w:val="both"/>
              <w:rPr>
                <w:color w:val="0000CC"/>
                <w:sz w:val="16"/>
                <w:szCs w:val="16"/>
              </w:rPr>
            </w:pPr>
          </w:p>
        </w:tc>
      </w:tr>
    </w:tbl>
    <w:p w14:paraId="330278B9" w14:textId="77777777" w:rsidR="009C774A" w:rsidRPr="00750D63" w:rsidRDefault="009C774A" w:rsidP="009C774A">
      <w:pPr>
        <w:spacing w:beforeLines="60" w:before="144"/>
        <w:rPr>
          <w:b/>
          <w:bCs/>
          <w:sz w:val="16"/>
          <w:szCs w:val="16"/>
        </w:rPr>
      </w:pPr>
    </w:p>
    <w:p w14:paraId="05423783" w14:textId="77777777" w:rsidR="009C774A" w:rsidRPr="00750D63" w:rsidRDefault="009C774A" w:rsidP="009C774A">
      <w:pPr>
        <w:spacing w:beforeLines="60" w:before="144"/>
        <w:jc w:val="both"/>
        <w:rPr>
          <w:b/>
          <w:bCs/>
          <w:sz w:val="16"/>
          <w:szCs w:val="16"/>
        </w:rPr>
      </w:pPr>
    </w:p>
    <w:p w14:paraId="58584234" w14:textId="77777777" w:rsidR="009C774A" w:rsidRPr="00750D63" w:rsidRDefault="009C774A" w:rsidP="009C774A">
      <w:pPr>
        <w:spacing w:beforeLines="60" w:before="144"/>
        <w:jc w:val="both"/>
        <w:rPr>
          <w:b/>
          <w:bCs/>
          <w:sz w:val="16"/>
          <w:szCs w:val="16"/>
        </w:rPr>
      </w:pPr>
    </w:p>
    <w:p w14:paraId="4CF0A5C6" w14:textId="77777777" w:rsidR="009C774A" w:rsidRPr="00750D63" w:rsidRDefault="009C774A" w:rsidP="009C774A">
      <w:pPr>
        <w:spacing w:beforeLines="60" w:before="144"/>
        <w:rPr>
          <w:b/>
          <w:bCs/>
          <w:sz w:val="16"/>
          <w:szCs w:val="16"/>
        </w:rPr>
      </w:pPr>
      <w:r w:rsidRPr="00750D63">
        <w:rPr>
          <w:b/>
          <w:bCs/>
          <w:sz w:val="16"/>
          <w:szCs w:val="16"/>
        </w:rPr>
        <w:br w:type="page"/>
      </w:r>
    </w:p>
    <w:p w14:paraId="47147173" w14:textId="77777777" w:rsidR="009C774A" w:rsidRPr="00750D63" w:rsidRDefault="009C774A" w:rsidP="009C774A">
      <w:pPr>
        <w:spacing w:beforeLines="60" w:before="144"/>
        <w:jc w:val="both"/>
        <w:rPr>
          <w:b/>
          <w:bCs/>
          <w:sz w:val="16"/>
          <w:szCs w:val="16"/>
        </w:rPr>
      </w:pPr>
      <w:r w:rsidRPr="00750D63">
        <w:rPr>
          <w:b/>
          <w:bCs/>
          <w:sz w:val="16"/>
          <w:szCs w:val="16"/>
        </w:rPr>
        <w:lastRenderedPageBreak/>
        <w:t xml:space="preserve">d) INTERAÇÃO DA </w:t>
      </w:r>
      <w:r w:rsidRPr="00750D63">
        <w:rPr>
          <w:b/>
          <w:bCs/>
          <w:iCs/>
          <w:sz w:val="16"/>
          <w:szCs w:val="16"/>
        </w:rPr>
        <w:t>DIREÇÃO</w:t>
      </w:r>
      <w:r w:rsidRPr="00750D63">
        <w:rPr>
          <w:b/>
          <w:bCs/>
          <w:sz w:val="16"/>
          <w:szCs w:val="16"/>
        </w:rPr>
        <w:t xml:space="preserve"> COM PARTES INTERESSADAS</w:t>
      </w:r>
    </w:p>
    <w:p w14:paraId="76511E6B" w14:textId="52F8BFD8"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A interação </w:t>
      </w:r>
      <w:r w:rsidR="00EE6EF3" w:rsidRPr="00750D63">
        <w:rPr>
          <w:b/>
          <w:bCs/>
          <w:i/>
          <w:iCs/>
          <w:sz w:val="16"/>
          <w:szCs w:val="16"/>
        </w:rPr>
        <w:t>da direção</w:t>
      </w:r>
      <w:r w:rsidR="00EE6EF3" w:rsidRPr="00750D63">
        <w:rPr>
          <w:b/>
          <w:bCs/>
          <w:sz w:val="16"/>
          <w:szCs w:val="16"/>
        </w:rPr>
        <w:t xml:space="preserve"> </w:t>
      </w:r>
      <w:r w:rsidRPr="00750D63">
        <w:rPr>
          <w:b/>
          <w:bCs/>
          <w:sz w:val="16"/>
          <w:szCs w:val="16"/>
        </w:rPr>
        <w:t xml:space="preserve">com as partes interessadas visa a engajar pessoas e organizações, levantando e promovendo o alinhamento de interesses e buscando apoio para o êxito das </w:t>
      </w:r>
      <w:r w:rsidRPr="00750D63">
        <w:rPr>
          <w:b/>
          <w:bCs/>
          <w:i/>
          <w:sz w:val="16"/>
          <w:szCs w:val="16"/>
        </w:rPr>
        <w:t>estratégias</w:t>
      </w:r>
      <w:r w:rsidRPr="00750D63">
        <w:rPr>
          <w:b/>
          <w:bCs/>
          <w:sz w:val="16"/>
          <w:szCs w:val="16"/>
        </w:rPr>
        <w:t xml:space="preserve"> e o alcance sustentado dos objetivos da organização. Trata-se de uma comunicação da </w:t>
      </w:r>
      <w:r w:rsidRPr="00750D63">
        <w:rPr>
          <w:b/>
          <w:bCs/>
          <w:i/>
          <w:sz w:val="16"/>
          <w:szCs w:val="16"/>
        </w:rPr>
        <w:t>direção</w:t>
      </w:r>
      <w:r w:rsidRPr="00750D63">
        <w:rPr>
          <w:b/>
          <w:bCs/>
          <w:sz w:val="16"/>
          <w:szCs w:val="16"/>
        </w:rPr>
        <w:t xml:space="preserve"> nos dois sentidos, utilizando mídias sociais quando apropriado, comunicando decisões importantes e necessidades de mudança, tendo um papel direto na motivação da força de trabalho em </w:t>
      </w:r>
      <w:r w:rsidRPr="00750D63">
        <w:rPr>
          <w:b/>
          <w:bCs/>
          <w:i/>
          <w:sz w:val="16"/>
          <w:szCs w:val="16"/>
        </w:rPr>
        <w:t>direção</w:t>
      </w:r>
      <w:r w:rsidRPr="00750D63">
        <w:rPr>
          <w:b/>
          <w:bCs/>
          <w:sz w:val="16"/>
          <w:szCs w:val="16"/>
        </w:rPr>
        <w:t xml:space="preserve"> ao alto desempenho e determinando o foco no cliente e no negócio, inclusive participando de programas de incentivo e reconhecimento. </w:t>
      </w:r>
    </w:p>
    <w:p w14:paraId="2108E051"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A interação com partes interessadas pode incluir a realizada por intermédio da estrutura de liderança adotada.</w:t>
      </w:r>
    </w:p>
    <w:p w14:paraId="6C923733" w14:textId="77777777" w:rsidR="009C774A" w:rsidRPr="00750D63" w:rsidRDefault="009C774A" w:rsidP="0095132B">
      <w:pPr>
        <w:autoSpaceDE w:val="0"/>
        <w:autoSpaceDN w:val="0"/>
        <w:adjustRightInd w:val="0"/>
        <w:spacing w:beforeLines="60" w:before="144"/>
        <w:rPr>
          <w:b/>
          <w:bCs/>
          <w:sz w:val="16"/>
          <w:szCs w:val="16"/>
        </w:rPr>
      </w:pPr>
      <w:r w:rsidRPr="00750D63">
        <w:rPr>
          <w:b/>
          <w:bCs/>
          <w:sz w:val="16"/>
          <w:szCs w:val="16"/>
        </w:rPr>
        <w:t xml:space="preserve">(   ) 1. A </w:t>
      </w:r>
      <w:r w:rsidRPr="00750D63">
        <w:rPr>
          <w:b/>
          <w:bCs/>
          <w:i/>
          <w:sz w:val="16"/>
          <w:szCs w:val="16"/>
        </w:rPr>
        <w:t>direção</w:t>
      </w:r>
      <w:r w:rsidRPr="00750D63">
        <w:rPr>
          <w:b/>
          <w:bCs/>
          <w:sz w:val="16"/>
          <w:szCs w:val="16"/>
        </w:rPr>
        <w:t xml:space="preserve"> não interage sistematicamente com a força de trabalho nem com outras partes interessadas.</w:t>
      </w:r>
    </w:p>
    <w:p w14:paraId="405C8D13" w14:textId="77777777" w:rsidR="009C774A" w:rsidRPr="00750D63" w:rsidRDefault="009C774A" w:rsidP="0095132B">
      <w:pPr>
        <w:autoSpaceDE w:val="0"/>
        <w:autoSpaceDN w:val="0"/>
        <w:adjustRightInd w:val="0"/>
        <w:spacing w:beforeLines="60" w:before="144"/>
        <w:rPr>
          <w:b/>
          <w:bCs/>
          <w:sz w:val="16"/>
          <w:szCs w:val="16"/>
        </w:rPr>
      </w:pPr>
      <w:r w:rsidRPr="00750D63">
        <w:rPr>
          <w:b/>
          <w:bCs/>
          <w:sz w:val="16"/>
          <w:szCs w:val="16"/>
        </w:rPr>
        <w:t xml:space="preserve">(   ) 2. A </w:t>
      </w:r>
      <w:r w:rsidRPr="00750D63">
        <w:rPr>
          <w:b/>
          <w:bCs/>
          <w:i/>
          <w:sz w:val="16"/>
          <w:szCs w:val="16"/>
        </w:rPr>
        <w:t>direção</w:t>
      </w:r>
      <w:r w:rsidRPr="00750D63">
        <w:rPr>
          <w:b/>
          <w:bCs/>
          <w:sz w:val="16"/>
          <w:szCs w:val="16"/>
        </w:rPr>
        <w:t xml:space="preserve"> interage, principalmente quando há crise, com a força de trabalho e com clientes.</w:t>
      </w:r>
    </w:p>
    <w:p w14:paraId="399CDAF5" w14:textId="77777777" w:rsidR="009C774A" w:rsidRPr="00750D63" w:rsidRDefault="009C774A" w:rsidP="0095132B">
      <w:pPr>
        <w:autoSpaceDE w:val="0"/>
        <w:autoSpaceDN w:val="0"/>
        <w:adjustRightInd w:val="0"/>
        <w:spacing w:beforeLines="60" w:before="144"/>
        <w:rPr>
          <w:b/>
          <w:bCs/>
          <w:sz w:val="16"/>
          <w:szCs w:val="16"/>
        </w:rPr>
      </w:pPr>
      <w:r w:rsidRPr="00750D63">
        <w:rPr>
          <w:b/>
          <w:bCs/>
          <w:sz w:val="16"/>
          <w:szCs w:val="16"/>
        </w:rPr>
        <w:t xml:space="preserve">(   ) 3. A </w:t>
      </w:r>
      <w:r w:rsidRPr="00750D63">
        <w:rPr>
          <w:b/>
          <w:bCs/>
          <w:i/>
          <w:sz w:val="16"/>
          <w:szCs w:val="16"/>
        </w:rPr>
        <w:t>direção</w:t>
      </w:r>
      <w:r w:rsidRPr="00750D63">
        <w:rPr>
          <w:b/>
          <w:bCs/>
          <w:sz w:val="16"/>
          <w:szCs w:val="16"/>
        </w:rPr>
        <w:t xml:space="preserve"> interage esporadicamente com a força de trabalho, clientes e alguma outra parte interessada.</w:t>
      </w:r>
    </w:p>
    <w:p w14:paraId="5188C6AA" w14:textId="3D45DC64" w:rsidR="009C774A" w:rsidRPr="00750D63" w:rsidRDefault="009C774A" w:rsidP="0095132B">
      <w:pPr>
        <w:autoSpaceDE w:val="0"/>
        <w:autoSpaceDN w:val="0"/>
        <w:adjustRightInd w:val="0"/>
        <w:spacing w:beforeLines="60" w:before="144"/>
        <w:rPr>
          <w:b/>
          <w:bCs/>
          <w:sz w:val="16"/>
          <w:szCs w:val="16"/>
        </w:rPr>
      </w:pPr>
      <w:r w:rsidRPr="00750D63">
        <w:rPr>
          <w:b/>
          <w:bCs/>
          <w:sz w:val="16"/>
          <w:szCs w:val="16"/>
        </w:rPr>
        <w:t xml:space="preserve">(   ) 4. A </w:t>
      </w:r>
      <w:r w:rsidRPr="00750D63">
        <w:rPr>
          <w:b/>
          <w:bCs/>
          <w:i/>
          <w:sz w:val="16"/>
          <w:szCs w:val="16"/>
        </w:rPr>
        <w:t>direção</w:t>
      </w:r>
      <w:r w:rsidRPr="00750D63">
        <w:rPr>
          <w:b/>
          <w:bCs/>
          <w:sz w:val="16"/>
          <w:szCs w:val="16"/>
        </w:rPr>
        <w:t xml:space="preserve"> interage regularmente com a força de trabalho, clientes e principais partes interessadas</w:t>
      </w:r>
    </w:p>
    <w:p w14:paraId="073A438C" w14:textId="77777777" w:rsidR="009C774A" w:rsidRPr="00750D63" w:rsidRDefault="009C774A" w:rsidP="0095132B">
      <w:pPr>
        <w:spacing w:beforeLines="60" w:before="144"/>
        <w:rPr>
          <w:b/>
          <w:bCs/>
          <w:sz w:val="16"/>
          <w:szCs w:val="16"/>
        </w:rPr>
      </w:pPr>
    </w:p>
    <w:p w14:paraId="613E18E4" w14:textId="01E92575"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6429EC07" w14:textId="77777777" w:rsidR="00EE6EF3" w:rsidRPr="00750D63" w:rsidRDefault="00EE6EF3" w:rsidP="00EE6EF3">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elha"/>
        <w:tblW w:w="9894" w:type="dxa"/>
        <w:tblInd w:w="-5" w:type="dxa"/>
        <w:tblLook w:val="04A0" w:firstRow="1" w:lastRow="0" w:firstColumn="1" w:lastColumn="0" w:noHBand="0" w:noVBand="1"/>
      </w:tblPr>
      <w:tblGrid>
        <w:gridCol w:w="2073"/>
        <w:gridCol w:w="3852"/>
        <w:gridCol w:w="859"/>
        <w:gridCol w:w="3110"/>
      </w:tblGrid>
      <w:tr w:rsidR="006A0E8D" w:rsidRPr="00750D63" w14:paraId="590D55F5" w14:textId="77777777" w:rsidTr="006A0E8D">
        <w:tc>
          <w:tcPr>
            <w:tcW w:w="2073" w:type="dxa"/>
            <w:shd w:val="clear" w:color="auto" w:fill="F2F2F2" w:themeFill="background1" w:themeFillShade="F2"/>
          </w:tcPr>
          <w:p w14:paraId="106B30DD" w14:textId="069107B1" w:rsidR="00EE6EF3" w:rsidRPr="00750D63" w:rsidRDefault="00EE6EF3" w:rsidP="0048353E">
            <w:pPr>
              <w:autoSpaceDE w:val="0"/>
              <w:autoSpaceDN w:val="0"/>
              <w:adjustRightInd w:val="0"/>
              <w:jc w:val="center"/>
              <w:rPr>
                <w:b/>
                <w:bCs/>
                <w:sz w:val="16"/>
                <w:szCs w:val="16"/>
              </w:rPr>
            </w:pPr>
            <w:r w:rsidRPr="00750D63">
              <w:rPr>
                <w:b/>
                <w:bCs/>
                <w:sz w:val="16"/>
                <w:szCs w:val="16"/>
              </w:rPr>
              <w:t>Parte interessada*</w:t>
            </w:r>
          </w:p>
        </w:tc>
        <w:tc>
          <w:tcPr>
            <w:tcW w:w="3852" w:type="dxa"/>
            <w:shd w:val="clear" w:color="auto" w:fill="F2F2F2" w:themeFill="background1" w:themeFillShade="F2"/>
          </w:tcPr>
          <w:p w14:paraId="7B3E4B33" w14:textId="048C25BF" w:rsidR="00EE6EF3" w:rsidRPr="00750D63" w:rsidRDefault="00EE6EF3" w:rsidP="0048353E">
            <w:pPr>
              <w:autoSpaceDE w:val="0"/>
              <w:autoSpaceDN w:val="0"/>
              <w:adjustRightInd w:val="0"/>
              <w:jc w:val="center"/>
              <w:rPr>
                <w:b/>
                <w:bCs/>
                <w:sz w:val="16"/>
                <w:szCs w:val="16"/>
              </w:rPr>
            </w:pPr>
            <w:r w:rsidRPr="00750D63">
              <w:rPr>
                <w:b/>
                <w:bCs/>
                <w:sz w:val="16"/>
                <w:szCs w:val="16"/>
              </w:rPr>
              <w:t>Forma de interação da direção</w:t>
            </w:r>
          </w:p>
        </w:tc>
        <w:tc>
          <w:tcPr>
            <w:tcW w:w="859" w:type="dxa"/>
            <w:shd w:val="clear" w:color="auto" w:fill="F2F2F2" w:themeFill="background1" w:themeFillShade="F2"/>
          </w:tcPr>
          <w:p w14:paraId="1FD7D738" w14:textId="77777777" w:rsidR="00EE6EF3" w:rsidRPr="00750D63" w:rsidRDefault="00EE6EF3" w:rsidP="0048353E">
            <w:pPr>
              <w:autoSpaceDE w:val="0"/>
              <w:autoSpaceDN w:val="0"/>
              <w:adjustRightInd w:val="0"/>
              <w:jc w:val="center"/>
              <w:rPr>
                <w:b/>
                <w:bCs/>
                <w:sz w:val="16"/>
                <w:szCs w:val="16"/>
              </w:rPr>
            </w:pPr>
            <w:r w:rsidRPr="00750D63">
              <w:rPr>
                <w:b/>
                <w:bCs/>
                <w:sz w:val="16"/>
                <w:szCs w:val="16"/>
              </w:rPr>
              <w:t>Freq</w:t>
            </w:r>
          </w:p>
        </w:tc>
        <w:tc>
          <w:tcPr>
            <w:tcW w:w="3110" w:type="dxa"/>
            <w:shd w:val="clear" w:color="auto" w:fill="F2F2F2" w:themeFill="background1" w:themeFillShade="F2"/>
          </w:tcPr>
          <w:p w14:paraId="36684434" w14:textId="77777777" w:rsidR="00EE6EF3" w:rsidRPr="00750D63" w:rsidRDefault="00EE6EF3" w:rsidP="0048353E">
            <w:pPr>
              <w:autoSpaceDE w:val="0"/>
              <w:autoSpaceDN w:val="0"/>
              <w:adjustRightInd w:val="0"/>
              <w:jc w:val="center"/>
              <w:rPr>
                <w:b/>
                <w:bCs/>
                <w:sz w:val="16"/>
                <w:szCs w:val="16"/>
              </w:rPr>
            </w:pPr>
            <w:r w:rsidRPr="00750D63">
              <w:rPr>
                <w:b/>
                <w:bCs/>
                <w:sz w:val="16"/>
                <w:szCs w:val="16"/>
              </w:rPr>
              <w:t>Objetivo da interação</w:t>
            </w:r>
          </w:p>
        </w:tc>
      </w:tr>
      <w:tr w:rsidR="006A0E8D" w:rsidRPr="00750D63" w14:paraId="6F32C2BC" w14:textId="77777777" w:rsidTr="006A0E8D">
        <w:tc>
          <w:tcPr>
            <w:tcW w:w="2073" w:type="dxa"/>
          </w:tcPr>
          <w:p w14:paraId="6FA77463" w14:textId="77777777" w:rsidR="00EE6EF3" w:rsidRPr="00750D63" w:rsidRDefault="00EE6EF3" w:rsidP="0048353E">
            <w:pPr>
              <w:autoSpaceDE w:val="0"/>
              <w:autoSpaceDN w:val="0"/>
              <w:adjustRightInd w:val="0"/>
              <w:spacing w:beforeLines="60" w:before="144"/>
              <w:jc w:val="both"/>
              <w:rPr>
                <w:b/>
                <w:bCs/>
                <w:sz w:val="16"/>
                <w:szCs w:val="16"/>
              </w:rPr>
            </w:pPr>
            <w:r w:rsidRPr="00750D63">
              <w:rPr>
                <w:b/>
                <w:bCs/>
                <w:sz w:val="16"/>
                <w:szCs w:val="16"/>
              </w:rPr>
              <w:t>Força de Trabalho</w:t>
            </w:r>
          </w:p>
        </w:tc>
        <w:tc>
          <w:tcPr>
            <w:tcW w:w="3852" w:type="dxa"/>
          </w:tcPr>
          <w:p w14:paraId="0628F8BF" w14:textId="3D27401D" w:rsidR="00EE6EF3" w:rsidRPr="00750D63" w:rsidRDefault="00EE6EF3" w:rsidP="0048353E">
            <w:pPr>
              <w:autoSpaceDE w:val="0"/>
              <w:autoSpaceDN w:val="0"/>
              <w:adjustRightInd w:val="0"/>
              <w:spacing w:beforeLines="60" w:before="144"/>
              <w:jc w:val="both"/>
              <w:rPr>
                <w:color w:val="0000CC"/>
                <w:sz w:val="16"/>
                <w:szCs w:val="16"/>
              </w:rPr>
            </w:pPr>
          </w:p>
        </w:tc>
        <w:tc>
          <w:tcPr>
            <w:tcW w:w="859" w:type="dxa"/>
          </w:tcPr>
          <w:p w14:paraId="6CDB77BF" w14:textId="77777777" w:rsidR="00EE6EF3" w:rsidRPr="00750D63" w:rsidRDefault="00EE6EF3" w:rsidP="0048353E">
            <w:pPr>
              <w:autoSpaceDE w:val="0"/>
              <w:autoSpaceDN w:val="0"/>
              <w:adjustRightInd w:val="0"/>
              <w:spacing w:beforeLines="60" w:before="144"/>
              <w:jc w:val="both"/>
              <w:rPr>
                <w:color w:val="0000CC"/>
                <w:sz w:val="16"/>
                <w:szCs w:val="16"/>
              </w:rPr>
            </w:pPr>
          </w:p>
        </w:tc>
        <w:tc>
          <w:tcPr>
            <w:tcW w:w="3110" w:type="dxa"/>
          </w:tcPr>
          <w:p w14:paraId="3A8DDBB7" w14:textId="77777777" w:rsidR="00EE6EF3" w:rsidRPr="00750D63" w:rsidRDefault="00EE6EF3" w:rsidP="0048353E">
            <w:pPr>
              <w:autoSpaceDE w:val="0"/>
              <w:autoSpaceDN w:val="0"/>
              <w:adjustRightInd w:val="0"/>
              <w:spacing w:beforeLines="60" w:before="144"/>
              <w:jc w:val="both"/>
              <w:rPr>
                <w:color w:val="0000CC"/>
                <w:sz w:val="16"/>
                <w:szCs w:val="16"/>
              </w:rPr>
            </w:pPr>
          </w:p>
        </w:tc>
      </w:tr>
      <w:tr w:rsidR="006A0E8D" w:rsidRPr="00750D63" w14:paraId="57577987" w14:textId="77777777" w:rsidTr="006A0E8D">
        <w:tc>
          <w:tcPr>
            <w:tcW w:w="2073" w:type="dxa"/>
          </w:tcPr>
          <w:p w14:paraId="09659C8A" w14:textId="77777777" w:rsidR="00EE6EF3" w:rsidRPr="00750D63" w:rsidRDefault="00EE6EF3" w:rsidP="0048353E">
            <w:pPr>
              <w:autoSpaceDE w:val="0"/>
              <w:autoSpaceDN w:val="0"/>
              <w:adjustRightInd w:val="0"/>
              <w:spacing w:beforeLines="60" w:before="144"/>
              <w:jc w:val="both"/>
              <w:rPr>
                <w:b/>
                <w:bCs/>
                <w:sz w:val="16"/>
                <w:szCs w:val="16"/>
              </w:rPr>
            </w:pPr>
            <w:r w:rsidRPr="00750D63">
              <w:rPr>
                <w:b/>
                <w:bCs/>
                <w:sz w:val="16"/>
                <w:szCs w:val="16"/>
              </w:rPr>
              <w:t>Clientes</w:t>
            </w:r>
          </w:p>
        </w:tc>
        <w:tc>
          <w:tcPr>
            <w:tcW w:w="3852" w:type="dxa"/>
          </w:tcPr>
          <w:p w14:paraId="1A32FF86" w14:textId="3856C6E6" w:rsidR="00EE6EF3" w:rsidRPr="00750D63" w:rsidRDefault="00EE6EF3" w:rsidP="0048353E">
            <w:pPr>
              <w:autoSpaceDE w:val="0"/>
              <w:autoSpaceDN w:val="0"/>
              <w:adjustRightInd w:val="0"/>
              <w:spacing w:beforeLines="60" w:before="144"/>
              <w:jc w:val="both"/>
              <w:rPr>
                <w:color w:val="0000CC"/>
                <w:sz w:val="16"/>
                <w:szCs w:val="16"/>
              </w:rPr>
            </w:pPr>
          </w:p>
        </w:tc>
        <w:tc>
          <w:tcPr>
            <w:tcW w:w="859" w:type="dxa"/>
          </w:tcPr>
          <w:p w14:paraId="318183A8" w14:textId="77777777" w:rsidR="00EE6EF3" w:rsidRPr="00750D63" w:rsidRDefault="00EE6EF3" w:rsidP="0048353E">
            <w:pPr>
              <w:autoSpaceDE w:val="0"/>
              <w:autoSpaceDN w:val="0"/>
              <w:adjustRightInd w:val="0"/>
              <w:spacing w:beforeLines="60" w:before="144"/>
              <w:jc w:val="both"/>
              <w:rPr>
                <w:color w:val="0000CC"/>
                <w:sz w:val="16"/>
                <w:szCs w:val="16"/>
              </w:rPr>
            </w:pPr>
          </w:p>
        </w:tc>
        <w:tc>
          <w:tcPr>
            <w:tcW w:w="3110" w:type="dxa"/>
          </w:tcPr>
          <w:p w14:paraId="50A4A4EA" w14:textId="77777777" w:rsidR="00EE6EF3" w:rsidRPr="00750D63" w:rsidRDefault="00EE6EF3" w:rsidP="0048353E">
            <w:pPr>
              <w:autoSpaceDE w:val="0"/>
              <w:autoSpaceDN w:val="0"/>
              <w:adjustRightInd w:val="0"/>
              <w:spacing w:beforeLines="60" w:before="144"/>
              <w:jc w:val="both"/>
              <w:rPr>
                <w:color w:val="0000CC"/>
                <w:sz w:val="16"/>
                <w:szCs w:val="16"/>
              </w:rPr>
            </w:pPr>
          </w:p>
        </w:tc>
      </w:tr>
      <w:tr w:rsidR="006A0E8D" w:rsidRPr="00750D63" w14:paraId="117455C3" w14:textId="77777777" w:rsidTr="006A0E8D">
        <w:tc>
          <w:tcPr>
            <w:tcW w:w="2073" w:type="dxa"/>
          </w:tcPr>
          <w:p w14:paraId="3359C0E3" w14:textId="77777777" w:rsidR="00EE6EF3" w:rsidRPr="00750D63" w:rsidRDefault="00EE6EF3" w:rsidP="0048353E">
            <w:pPr>
              <w:autoSpaceDE w:val="0"/>
              <w:autoSpaceDN w:val="0"/>
              <w:adjustRightInd w:val="0"/>
              <w:spacing w:beforeLines="60" w:before="144"/>
              <w:jc w:val="both"/>
              <w:rPr>
                <w:b/>
                <w:bCs/>
                <w:sz w:val="16"/>
                <w:szCs w:val="16"/>
              </w:rPr>
            </w:pPr>
          </w:p>
        </w:tc>
        <w:tc>
          <w:tcPr>
            <w:tcW w:w="3852" w:type="dxa"/>
          </w:tcPr>
          <w:p w14:paraId="15499F48" w14:textId="77777777" w:rsidR="00EE6EF3" w:rsidRPr="00750D63" w:rsidRDefault="00EE6EF3" w:rsidP="0048353E">
            <w:pPr>
              <w:autoSpaceDE w:val="0"/>
              <w:autoSpaceDN w:val="0"/>
              <w:adjustRightInd w:val="0"/>
              <w:spacing w:beforeLines="60" w:before="144"/>
              <w:jc w:val="both"/>
              <w:rPr>
                <w:color w:val="0000CC"/>
                <w:sz w:val="16"/>
                <w:szCs w:val="16"/>
              </w:rPr>
            </w:pPr>
          </w:p>
        </w:tc>
        <w:tc>
          <w:tcPr>
            <w:tcW w:w="859" w:type="dxa"/>
          </w:tcPr>
          <w:p w14:paraId="44704654" w14:textId="77777777" w:rsidR="00EE6EF3" w:rsidRPr="00750D63" w:rsidRDefault="00EE6EF3" w:rsidP="0048353E">
            <w:pPr>
              <w:autoSpaceDE w:val="0"/>
              <w:autoSpaceDN w:val="0"/>
              <w:adjustRightInd w:val="0"/>
              <w:spacing w:beforeLines="60" w:before="144"/>
              <w:jc w:val="both"/>
              <w:rPr>
                <w:color w:val="0000CC"/>
                <w:sz w:val="16"/>
                <w:szCs w:val="16"/>
              </w:rPr>
            </w:pPr>
          </w:p>
        </w:tc>
        <w:tc>
          <w:tcPr>
            <w:tcW w:w="3110" w:type="dxa"/>
          </w:tcPr>
          <w:p w14:paraId="2246CEB2" w14:textId="77777777" w:rsidR="00EE6EF3" w:rsidRPr="00750D63" w:rsidRDefault="00EE6EF3" w:rsidP="0048353E">
            <w:pPr>
              <w:autoSpaceDE w:val="0"/>
              <w:autoSpaceDN w:val="0"/>
              <w:adjustRightInd w:val="0"/>
              <w:spacing w:beforeLines="60" w:before="144"/>
              <w:jc w:val="both"/>
              <w:rPr>
                <w:color w:val="0000CC"/>
                <w:sz w:val="16"/>
                <w:szCs w:val="16"/>
              </w:rPr>
            </w:pPr>
          </w:p>
        </w:tc>
      </w:tr>
    </w:tbl>
    <w:p w14:paraId="6D0A5487" w14:textId="1F6DA1F1" w:rsidR="00EE6EF3" w:rsidRPr="00750D63" w:rsidRDefault="00EE6EF3" w:rsidP="00EE6EF3">
      <w:pPr>
        <w:autoSpaceDE w:val="0"/>
        <w:autoSpaceDN w:val="0"/>
        <w:adjustRightInd w:val="0"/>
        <w:jc w:val="both"/>
        <w:rPr>
          <w:sz w:val="16"/>
          <w:szCs w:val="16"/>
        </w:rPr>
      </w:pPr>
      <w:r w:rsidRPr="00750D63">
        <w:rPr>
          <w:sz w:val="16"/>
          <w:szCs w:val="16"/>
        </w:rPr>
        <w:t xml:space="preserve">*adequar ao nome utilizado </w:t>
      </w:r>
    </w:p>
    <w:p w14:paraId="4BEA6B66" w14:textId="22722083" w:rsidR="00EE6EF3" w:rsidRPr="00750D63" w:rsidRDefault="00EE6EF3" w:rsidP="00EE6EF3">
      <w:pPr>
        <w:autoSpaceDE w:val="0"/>
        <w:autoSpaceDN w:val="0"/>
        <w:adjustRightInd w:val="0"/>
        <w:jc w:val="both"/>
        <w:rPr>
          <w:b/>
          <w:bCs/>
          <w:sz w:val="10"/>
          <w:szCs w:val="10"/>
        </w:rPr>
      </w:pPr>
    </w:p>
    <w:p w14:paraId="3FC2DD2D" w14:textId="6F5D6576" w:rsidR="00EE6EF3" w:rsidRPr="00750D63" w:rsidRDefault="00EE6EF3" w:rsidP="00EE6EF3">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elha"/>
        <w:tblW w:w="9894" w:type="dxa"/>
        <w:tblInd w:w="-5" w:type="dxa"/>
        <w:tblLook w:val="04A0" w:firstRow="1" w:lastRow="0" w:firstColumn="1" w:lastColumn="0" w:noHBand="0" w:noVBand="1"/>
      </w:tblPr>
      <w:tblGrid>
        <w:gridCol w:w="2098"/>
        <w:gridCol w:w="3827"/>
        <w:gridCol w:w="851"/>
        <w:gridCol w:w="3118"/>
      </w:tblGrid>
      <w:tr w:rsidR="006A0E8D" w:rsidRPr="00750D63" w14:paraId="7A6A708B" w14:textId="77777777" w:rsidTr="006A0E8D">
        <w:tc>
          <w:tcPr>
            <w:tcW w:w="2098" w:type="dxa"/>
            <w:shd w:val="clear" w:color="auto" w:fill="F2F2F2" w:themeFill="background1" w:themeFillShade="F2"/>
          </w:tcPr>
          <w:p w14:paraId="4D8CFC04" w14:textId="04E0B44C" w:rsidR="009C774A" w:rsidRPr="00750D63" w:rsidRDefault="009C774A" w:rsidP="0048353E">
            <w:pPr>
              <w:autoSpaceDE w:val="0"/>
              <w:autoSpaceDN w:val="0"/>
              <w:adjustRightInd w:val="0"/>
              <w:jc w:val="center"/>
              <w:rPr>
                <w:b/>
                <w:bCs/>
                <w:sz w:val="16"/>
                <w:szCs w:val="16"/>
              </w:rPr>
            </w:pPr>
            <w:r w:rsidRPr="00750D63">
              <w:rPr>
                <w:b/>
                <w:bCs/>
                <w:sz w:val="16"/>
                <w:szCs w:val="16"/>
              </w:rPr>
              <w:t>Parte interessada</w:t>
            </w:r>
            <w:r w:rsidR="00EE6EF3" w:rsidRPr="00750D63">
              <w:rPr>
                <w:b/>
                <w:bCs/>
                <w:sz w:val="16"/>
                <w:szCs w:val="16"/>
              </w:rPr>
              <w:t>*</w:t>
            </w:r>
          </w:p>
        </w:tc>
        <w:tc>
          <w:tcPr>
            <w:tcW w:w="3827" w:type="dxa"/>
            <w:shd w:val="clear" w:color="auto" w:fill="F2F2F2" w:themeFill="background1" w:themeFillShade="F2"/>
          </w:tcPr>
          <w:p w14:paraId="34ACFF71" w14:textId="689DBE0E" w:rsidR="009C774A" w:rsidRPr="00750D63" w:rsidRDefault="009C774A" w:rsidP="0048353E">
            <w:pPr>
              <w:autoSpaceDE w:val="0"/>
              <w:autoSpaceDN w:val="0"/>
              <w:adjustRightInd w:val="0"/>
              <w:jc w:val="center"/>
              <w:rPr>
                <w:b/>
                <w:bCs/>
                <w:sz w:val="16"/>
                <w:szCs w:val="16"/>
              </w:rPr>
            </w:pPr>
            <w:r w:rsidRPr="00750D63">
              <w:rPr>
                <w:b/>
                <w:bCs/>
                <w:sz w:val="16"/>
                <w:szCs w:val="16"/>
              </w:rPr>
              <w:t>Forma de interação</w:t>
            </w:r>
            <w:r w:rsidR="00EE6EF3" w:rsidRPr="00750D63">
              <w:rPr>
                <w:b/>
                <w:bCs/>
                <w:sz w:val="16"/>
                <w:szCs w:val="16"/>
              </w:rPr>
              <w:t xml:space="preserve"> da direção</w:t>
            </w:r>
          </w:p>
        </w:tc>
        <w:tc>
          <w:tcPr>
            <w:tcW w:w="851" w:type="dxa"/>
            <w:shd w:val="clear" w:color="auto" w:fill="F2F2F2" w:themeFill="background1" w:themeFillShade="F2"/>
          </w:tcPr>
          <w:p w14:paraId="6BD071A8" w14:textId="77777777" w:rsidR="009C774A" w:rsidRPr="00750D63" w:rsidRDefault="009C774A" w:rsidP="0048353E">
            <w:pPr>
              <w:autoSpaceDE w:val="0"/>
              <w:autoSpaceDN w:val="0"/>
              <w:adjustRightInd w:val="0"/>
              <w:jc w:val="center"/>
              <w:rPr>
                <w:b/>
                <w:bCs/>
                <w:sz w:val="16"/>
                <w:szCs w:val="16"/>
              </w:rPr>
            </w:pPr>
            <w:r w:rsidRPr="00750D63">
              <w:rPr>
                <w:b/>
                <w:bCs/>
                <w:sz w:val="16"/>
                <w:szCs w:val="16"/>
              </w:rPr>
              <w:t>Freq</w:t>
            </w:r>
          </w:p>
        </w:tc>
        <w:tc>
          <w:tcPr>
            <w:tcW w:w="3118" w:type="dxa"/>
            <w:shd w:val="clear" w:color="auto" w:fill="F2F2F2" w:themeFill="background1" w:themeFillShade="F2"/>
          </w:tcPr>
          <w:p w14:paraId="36A5318B" w14:textId="77777777" w:rsidR="009C774A" w:rsidRPr="00750D63" w:rsidRDefault="009C774A" w:rsidP="0048353E">
            <w:pPr>
              <w:autoSpaceDE w:val="0"/>
              <w:autoSpaceDN w:val="0"/>
              <w:adjustRightInd w:val="0"/>
              <w:jc w:val="center"/>
              <w:rPr>
                <w:b/>
                <w:bCs/>
                <w:sz w:val="16"/>
                <w:szCs w:val="16"/>
              </w:rPr>
            </w:pPr>
            <w:r w:rsidRPr="00750D63">
              <w:rPr>
                <w:b/>
                <w:bCs/>
                <w:sz w:val="16"/>
                <w:szCs w:val="16"/>
              </w:rPr>
              <w:t>Objetivo da interação</w:t>
            </w:r>
          </w:p>
        </w:tc>
      </w:tr>
      <w:tr w:rsidR="006A0E8D" w:rsidRPr="00750D63" w14:paraId="5C0A4980" w14:textId="77777777" w:rsidTr="006A0E8D">
        <w:tc>
          <w:tcPr>
            <w:tcW w:w="2098" w:type="dxa"/>
          </w:tcPr>
          <w:p w14:paraId="606C7689" w14:textId="77777777" w:rsidR="009C774A" w:rsidRPr="00750D63" w:rsidRDefault="009C774A" w:rsidP="0048353E">
            <w:pPr>
              <w:autoSpaceDE w:val="0"/>
              <w:autoSpaceDN w:val="0"/>
              <w:adjustRightInd w:val="0"/>
              <w:spacing w:beforeLines="60" w:before="144"/>
              <w:jc w:val="both"/>
              <w:rPr>
                <w:b/>
                <w:bCs/>
                <w:sz w:val="16"/>
                <w:szCs w:val="16"/>
              </w:rPr>
            </w:pPr>
            <w:r w:rsidRPr="00750D63">
              <w:rPr>
                <w:b/>
                <w:bCs/>
                <w:sz w:val="16"/>
                <w:szCs w:val="16"/>
              </w:rPr>
              <w:t>Controladores</w:t>
            </w:r>
          </w:p>
        </w:tc>
        <w:tc>
          <w:tcPr>
            <w:tcW w:w="3827" w:type="dxa"/>
          </w:tcPr>
          <w:p w14:paraId="3C0C514B"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851" w:type="dxa"/>
          </w:tcPr>
          <w:p w14:paraId="3F9776D3"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3118" w:type="dxa"/>
          </w:tcPr>
          <w:p w14:paraId="30B6488E" w14:textId="77777777" w:rsidR="009C774A" w:rsidRPr="00750D63" w:rsidRDefault="009C774A" w:rsidP="0048353E">
            <w:pPr>
              <w:autoSpaceDE w:val="0"/>
              <w:autoSpaceDN w:val="0"/>
              <w:adjustRightInd w:val="0"/>
              <w:spacing w:beforeLines="60" w:before="144"/>
              <w:jc w:val="both"/>
              <w:rPr>
                <w:color w:val="0000CC"/>
                <w:sz w:val="16"/>
                <w:szCs w:val="16"/>
              </w:rPr>
            </w:pPr>
          </w:p>
        </w:tc>
      </w:tr>
      <w:tr w:rsidR="006A0E8D" w:rsidRPr="00750D63" w14:paraId="7E4A3DD1" w14:textId="77777777" w:rsidTr="006A0E8D">
        <w:tc>
          <w:tcPr>
            <w:tcW w:w="2098" w:type="dxa"/>
          </w:tcPr>
          <w:p w14:paraId="11B28C25" w14:textId="77777777" w:rsidR="009C774A" w:rsidRPr="00750D63" w:rsidRDefault="009C774A" w:rsidP="0048353E">
            <w:pPr>
              <w:autoSpaceDE w:val="0"/>
              <w:autoSpaceDN w:val="0"/>
              <w:adjustRightInd w:val="0"/>
              <w:spacing w:beforeLines="60" w:before="144"/>
              <w:jc w:val="both"/>
              <w:rPr>
                <w:b/>
                <w:bCs/>
                <w:sz w:val="16"/>
                <w:szCs w:val="16"/>
              </w:rPr>
            </w:pPr>
            <w:r w:rsidRPr="00750D63">
              <w:rPr>
                <w:b/>
                <w:bCs/>
                <w:sz w:val="16"/>
                <w:szCs w:val="16"/>
              </w:rPr>
              <w:t>Sociedade</w:t>
            </w:r>
          </w:p>
        </w:tc>
        <w:tc>
          <w:tcPr>
            <w:tcW w:w="3827" w:type="dxa"/>
          </w:tcPr>
          <w:p w14:paraId="09B7165A"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851" w:type="dxa"/>
          </w:tcPr>
          <w:p w14:paraId="4FE122EE"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3118" w:type="dxa"/>
          </w:tcPr>
          <w:p w14:paraId="0B05F30F" w14:textId="77777777" w:rsidR="009C774A" w:rsidRPr="00750D63" w:rsidRDefault="009C774A" w:rsidP="0048353E">
            <w:pPr>
              <w:autoSpaceDE w:val="0"/>
              <w:autoSpaceDN w:val="0"/>
              <w:adjustRightInd w:val="0"/>
              <w:spacing w:beforeLines="60" w:before="144"/>
              <w:jc w:val="both"/>
              <w:rPr>
                <w:color w:val="0000CC"/>
                <w:sz w:val="16"/>
                <w:szCs w:val="16"/>
              </w:rPr>
            </w:pPr>
          </w:p>
        </w:tc>
      </w:tr>
      <w:tr w:rsidR="006A0E8D" w:rsidRPr="00750D63" w14:paraId="13CB1525" w14:textId="77777777" w:rsidTr="006A0E8D">
        <w:tc>
          <w:tcPr>
            <w:tcW w:w="2098" w:type="dxa"/>
          </w:tcPr>
          <w:p w14:paraId="0132840C" w14:textId="77777777" w:rsidR="009C774A" w:rsidRPr="00750D63" w:rsidRDefault="009C774A" w:rsidP="0048353E">
            <w:pPr>
              <w:autoSpaceDE w:val="0"/>
              <w:autoSpaceDN w:val="0"/>
              <w:adjustRightInd w:val="0"/>
              <w:spacing w:beforeLines="60" w:before="144"/>
              <w:jc w:val="both"/>
              <w:rPr>
                <w:b/>
                <w:bCs/>
                <w:sz w:val="16"/>
                <w:szCs w:val="16"/>
              </w:rPr>
            </w:pPr>
            <w:r w:rsidRPr="00750D63">
              <w:rPr>
                <w:b/>
                <w:bCs/>
                <w:sz w:val="16"/>
                <w:szCs w:val="16"/>
              </w:rPr>
              <w:t>Fornecedor</w:t>
            </w:r>
          </w:p>
        </w:tc>
        <w:tc>
          <w:tcPr>
            <w:tcW w:w="3827" w:type="dxa"/>
          </w:tcPr>
          <w:p w14:paraId="0A00836C"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851" w:type="dxa"/>
          </w:tcPr>
          <w:p w14:paraId="50BE8F84"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3118" w:type="dxa"/>
          </w:tcPr>
          <w:p w14:paraId="399492A8" w14:textId="77777777" w:rsidR="009C774A" w:rsidRPr="00750D63" w:rsidRDefault="009C774A" w:rsidP="0048353E">
            <w:pPr>
              <w:autoSpaceDE w:val="0"/>
              <w:autoSpaceDN w:val="0"/>
              <w:adjustRightInd w:val="0"/>
              <w:spacing w:beforeLines="60" w:before="144"/>
              <w:jc w:val="both"/>
              <w:rPr>
                <w:color w:val="0000CC"/>
                <w:sz w:val="16"/>
                <w:szCs w:val="16"/>
              </w:rPr>
            </w:pPr>
          </w:p>
        </w:tc>
      </w:tr>
      <w:tr w:rsidR="006A0E8D" w:rsidRPr="00750D63" w14:paraId="62A2110D" w14:textId="77777777" w:rsidTr="006A0E8D">
        <w:tc>
          <w:tcPr>
            <w:tcW w:w="2098" w:type="dxa"/>
          </w:tcPr>
          <w:p w14:paraId="70F6E54F" w14:textId="77777777" w:rsidR="009C774A" w:rsidRPr="00750D63" w:rsidRDefault="009C774A" w:rsidP="0048353E">
            <w:pPr>
              <w:autoSpaceDE w:val="0"/>
              <w:autoSpaceDN w:val="0"/>
              <w:adjustRightInd w:val="0"/>
              <w:spacing w:beforeLines="60" w:before="144"/>
              <w:jc w:val="both"/>
              <w:rPr>
                <w:b/>
                <w:bCs/>
                <w:sz w:val="16"/>
                <w:szCs w:val="16"/>
              </w:rPr>
            </w:pPr>
            <w:r w:rsidRPr="00750D63">
              <w:rPr>
                <w:b/>
                <w:bCs/>
                <w:sz w:val="16"/>
                <w:szCs w:val="16"/>
              </w:rPr>
              <w:t>Poder Concedente</w:t>
            </w:r>
          </w:p>
        </w:tc>
        <w:tc>
          <w:tcPr>
            <w:tcW w:w="3827" w:type="dxa"/>
          </w:tcPr>
          <w:p w14:paraId="4AC802BB"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851" w:type="dxa"/>
          </w:tcPr>
          <w:p w14:paraId="761DA3A9"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3118" w:type="dxa"/>
          </w:tcPr>
          <w:p w14:paraId="6A1C8187" w14:textId="77777777" w:rsidR="009C774A" w:rsidRPr="00750D63" w:rsidRDefault="009C774A" w:rsidP="0048353E">
            <w:pPr>
              <w:autoSpaceDE w:val="0"/>
              <w:autoSpaceDN w:val="0"/>
              <w:adjustRightInd w:val="0"/>
              <w:spacing w:beforeLines="60" w:before="144"/>
              <w:jc w:val="both"/>
              <w:rPr>
                <w:color w:val="0000CC"/>
                <w:sz w:val="16"/>
                <w:szCs w:val="16"/>
              </w:rPr>
            </w:pPr>
          </w:p>
        </w:tc>
      </w:tr>
      <w:tr w:rsidR="006A0E8D" w:rsidRPr="00750D63" w14:paraId="78F9FE33" w14:textId="77777777" w:rsidTr="006A0E8D">
        <w:tc>
          <w:tcPr>
            <w:tcW w:w="2098" w:type="dxa"/>
          </w:tcPr>
          <w:p w14:paraId="7E7506F8" w14:textId="77777777" w:rsidR="009C774A" w:rsidRPr="00750D63" w:rsidRDefault="009C774A" w:rsidP="0048353E">
            <w:pPr>
              <w:autoSpaceDE w:val="0"/>
              <w:autoSpaceDN w:val="0"/>
              <w:adjustRightInd w:val="0"/>
              <w:spacing w:beforeLines="60" w:before="144"/>
              <w:jc w:val="both"/>
              <w:rPr>
                <w:b/>
                <w:bCs/>
                <w:sz w:val="16"/>
                <w:szCs w:val="16"/>
              </w:rPr>
            </w:pPr>
          </w:p>
        </w:tc>
        <w:tc>
          <w:tcPr>
            <w:tcW w:w="3827" w:type="dxa"/>
          </w:tcPr>
          <w:p w14:paraId="6A9963D5"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851" w:type="dxa"/>
          </w:tcPr>
          <w:p w14:paraId="1997D971"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3118" w:type="dxa"/>
          </w:tcPr>
          <w:p w14:paraId="717D8F93" w14:textId="77777777" w:rsidR="009C774A" w:rsidRPr="00750D63" w:rsidRDefault="009C774A" w:rsidP="0048353E">
            <w:pPr>
              <w:autoSpaceDE w:val="0"/>
              <w:autoSpaceDN w:val="0"/>
              <w:adjustRightInd w:val="0"/>
              <w:spacing w:beforeLines="60" w:before="144"/>
              <w:jc w:val="both"/>
              <w:rPr>
                <w:color w:val="0000CC"/>
                <w:sz w:val="16"/>
                <w:szCs w:val="16"/>
              </w:rPr>
            </w:pPr>
          </w:p>
        </w:tc>
      </w:tr>
    </w:tbl>
    <w:p w14:paraId="72AF7BED" w14:textId="77777777" w:rsidR="00EE6EF3" w:rsidRPr="00750D63" w:rsidRDefault="00EE6EF3" w:rsidP="00EE6EF3">
      <w:pPr>
        <w:autoSpaceDE w:val="0"/>
        <w:autoSpaceDN w:val="0"/>
        <w:adjustRightInd w:val="0"/>
        <w:jc w:val="both"/>
        <w:rPr>
          <w:sz w:val="16"/>
          <w:szCs w:val="16"/>
        </w:rPr>
      </w:pPr>
      <w:r w:rsidRPr="00750D63">
        <w:rPr>
          <w:sz w:val="16"/>
          <w:szCs w:val="16"/>
        </w:rPr>
        <w:t xml:space="preserve">*adequar ao nome utilizado </w:t>
      </w:r>
    </w:p>
    <w:p w14:paraId="2999D7D9" w14:textId="77777777" w:rsidR="009C774A" w:rsidRPr="00750D63" w:rsidRDefault="009C774A" w:rsidP="009C774A">
      <w:pPr>
        <w:spacing w:beforeLines="60" w:before="144"/>
        <w:jc w:val="both"/>
        <w:rPr>
          <w:b/>
          <w:bCs/>
          <w:sz w:val="16"/>
          <w:szCs w:val="16"/>
        </w:rPr>
      </w:pPr>
    </w:p>
    <w:p w14:paraId="3E467D95" w14:textId="77777777" w:rsidR="009C774A" w:rsidRPr="00750D63" w:rsidRDefault="009C774A" w:rsidP="009C774A">
      <w:pPr>
        <w:spacing w:beforeLines="60" w:before="144"/>
        <w:jc w:val="both"/>
        <w:rPr>
          <w:b/>
          <w:bCs/>
          <w:sz w:val="16"/>
          <w:szCs w:val="16"/>
        </w:rPr>
      </w:pPr>
      <w:r w:rsidRPr="00750D63">
        <w:rPr>
          <w:b/>
          <w:bCs/>
          <w:sz w:val="16"/>
          <w:szCs w:val="16"/>
        </w:rPr>
        <w:br w:type="page"/>
      </w:r>
    </w:p>
    <w:p w14:paraId="314C931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 xml:space="preserve">e) ANÁLISE DO DESEMPENHO ESTRATÉGICO E OPERACIONAL </w:t>
      </w:r>
    </w:p>
    <w:p w14:paraId="61B3007D"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 xml:space="preserve">A análise do desempenho estratégico e operacional da organização pela direção visa a entender as razões do desempenho satisfatório e insatisfatório em relação às </w:t>
      </w:r>
      <w:r w:rsidRPr="00750D63">
        <w:rPr>
          <w:b/>
          <w:bCs/>
          <w:i/>
          <w:sz w:val="16"/>
          <w:szCs w:val="16"/>
        </w:rPr>
        <w:t>estratégias</w:t>
      </w:r>
      <w:r w:rsidRPr="00750D63">
        <w:rPr>
          <w:b/>
          <w:bCs/>
          <w:sz w:val="16"/>
          <w:szCs w:val="16"/>
        </w:rPr>
        <w:t xml:space="preserve"> e aos processos da cadeia de valor e estimular o comprometimento dos diversos níveis da estrutura de liderança com o alcance de metas, por meio do controle de resultados, incluindo a avaliação do nível de competitividade da organização no mercado ou setor de atuação e a verificação do atendimento a requisitos de partes interessadas.</w:t>
      </w:r>
    </w:p>
    <w:p w14:paraId="2B26AB48"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uso de referenciais comparativos pertinentes na avaliação tem a finalidade de conhecer o nível de competitividade do resultado. O MEGSA realiza essa função quando é usado para avaliar uma organização.</w:t>
      </w:r>
    </w:p>
    <w:p w14:paraId="0585A3E7"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uso de requisitos de partes interessadas na avaliação do desempenho tem o objetivo de verificar seu atendimento. O MEGSA realiza essa função quando é usado para avaliar uma organização.</w:t>
      </w:r>
    </w:p>
    <w:p w14:paraId="72ED97FA"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A avaliação do potencial de alcance de metas trata da avaliação da possibilidade de alcançá-las considerando o nível atual, os planos estratégicos e cenários emergentes. Pode incluir estudos realizados ou métodos utilizados pelos analistas para fazer projeções e suas conclusões, avaliações de dirigentes ou especialistas baseadas na experiência, observação de outras organizações ou processos e outros. O MEGSA realiza essa função quando é usado para avaliar uma organização.</w:t>
      </w:r>
    </w:p>
    <w:p w14:paraId="1FEC4177" w14:textId="77777777" w:rsidR="009C774A" w:rsidRPr="00750D63" w:rsidRDefault="009C774A" w:rsidP="0095132B">
      <w:pPr>
        <w:spacing w:beforeLines="60" w:before="144"/>
        <w:rPr>
          <w:b/>
          <w:bCs/>
          <w:sz w:val="16"/>
          <w:szCs w:val="16"/>
        </w:rPr>
      </w:pPr>
      <w:r w:rsidRPr="00750D63">
        <w:rPr>
          <w:b/>
          <w:bCs/>
          <w:sz w:val="16"/>
          <w:szCs w:val="16"/>
        </w:rPr>
        <w:t xml:space="preserve">(   ) 1. A </w:t>
      </w:r>
      <w:r w:rsidRPr="00750D63">
        <w:rPr>
          <w:b/>
          <w:bCs/>
          <w:i/>
          <w:sz w:val="16"/>
          <w:szCs w:val="16"/>
        </w:rPr>
        <w:t>direção</w:t>
      </w:r>
      <w:r w:rsidRPr="00750D63">
        <w:rPr>
          <w:b/>
          <w:bCs/>
          <w:sz w:val="16"/>
          <w:szCs w:val="16"/>
        </w:rPr>
        <w:t xml:space="preserve"> não analisa sistematicamente o desempenho operacional e nem o estratégico.</w:t>
      </w:r>
    </w:p>
    <w:p w14:paraId="45983E95" w14:textId="77777777" w:rsidR="009C774A" w:rsidRPr="00750D63" w:rsidRDefault="009C774A" w:rsidP="0095132B">
      <w:pPr>
        <w:autoSpaceDE w:val="0"/>
        <w:autoSpaceDN w:val="0"/>
        <w:adjustRightInd w:val="0"/>
        <w:spacing w:beforeLines="60" w:before="144"/>
        <w:rPr>
          <w:b/>
          <w:bCs/>
          <w:sz w:val="16"/>
          <w:szCs w:val="16"/>
        </w:rPr>
      </w:pPr>
      <w:r w:rsidRPr="00750D63">
        <w:rPr>
          <w:b/>
          <w:bCs/>
          <w:sz w:val="16"/>
          <w:szCs w:val="16"/>
        </w:rPr>
        <w:t xml:space="preserve">(   ) 2. A </w:t>
      </w:r>
      <w:r w:rsidRPr="00750D63">
        <w:rPr>
          <w:b/>
          <w:bCs/>
          <w:i/>
          <w:sz w:val="16"/>
          <w:szCs w:val="16"/>
        </w:rPr>
        <w:t>direção</w:t>
      </w:r>
      <w:r w:rsidRPr="00750D63">
        <w:rPr>
          <w:b/>
          <w:bCs/>
          <w:sz w:val="16"/>
          <w:szCs w:val="16"/>
        </w:rPr>
        <w:t xml:space="preserve"> analisa o desempenho operacional da organização utilizando alguns </w:t>
      </w:r>
      <w:r w:rsidRPr="00750D63">
        <w:rPr>
          <w:b/>
          <w:bCs/>
          <w:i/>
          <w:iCs/>
          <w:sz w:val="16"/>
          <w:szCs w:val="16"/>
        </w:rPr>
        <w:t>indicadores</w:t>
      </w:r>
      <w:r w:rsidRPr="00750D63">
        <w:rPr>
          <w:b/>
          <w:bCs/>
          <w:sz w:val="16"/>
          <w:szCs w:val="16"/>
        </w:rPr>
        <w:t>.</w:t>
      </w:r>
    </w:p>
    <w:p w14:paraId="7CA5B77C" w14:textId="77777777" w:rsidR="009C774A" w:rsidRPr="00750D63" w:rsidRDefault="009C774A" w:rsidP="0095132B">
      <w:pPr>
        <w:autoSpaceDE w:val="0"/>
        <w:autoSpaceDN w:val="0"/>
        <w:adjustRightInd w:val="0"/>
        <w:spacing w:beforeLines="60" w:before="144"/>
        <w:rPr>
          <w:b/>
          <w:bCs/>
          <w:sz w:val="16"/>
          <w:szCs w:val="16"/>
        </w:rPr>
      </w:pPr>
      <w:r w:rsidRPr="00750D63">
        <w:rPr>
          <w:b/>
          <w:bCs/>
          <w:sz w:val="16"/>
          <w:szCs w:val="16"/>
        </w:rPr>
        <w:t xml:space="preserve">(   ) 3. A </w:t>
      </w:r>
      <w:r w:rsidRPr="00750D63">
        <w:rPr>
          <w:b/>
          <w:bCs/>
          <w:i/>
          <w:sz w:val="16"/>
          <w:szCs w:val="16"/>
        </w:rPr>
        <w:t>direção</w:t>
      </w:r>
      <w:r w:rsidRPr="00750D63">
        <w:rPr>
          <w:b/>
          <w:bCs/>
          <w:sz w:val="16"/>
          <w:szCs w:val="16"/>
        </w:rPr>
        <w:t xml:space="preserve"> analisa o desempenho estratégico e operacional da organização, utilizando alguns </w:t>
      </w:r>
      <w:r w:rsidRPr="00750D63">
        <w:rPr>
          <w:b/>
          <w:bCs/>
          <w:i/>
          <w:iCs/>
          <w:sz w:val="16"/>
          <w:szCs w:val="16"/>
        </w:rPr>
        <w:t>indicadores</w:t>
      </w:r>
      <w:r w:rsidRPr="00750D63">
        <w:rPr>
          <w:b/>
          <w:bCs/>
          <w:sz w:val="16"/>
          <w:szCs w:val="16"/>
        </w:rPr>
        <w:t>, avaliando o alcance de metas correntes e o potencial de alcance de alguma meta de curto ou longo prazo.</w:t>
      </w:r>
    </w:p>
    <w:p w14:paraId="7C7D1CAF" w14:textId="3C24C1B8" w:rsidR="009C774A" w:rsidRPr="00750D63" w:rsidRDefault="009C774A" w:rsidP="0095132B">
      <w:pPr>
        <w:autoSpaceDE w:val="0"/>
        <w:autoSpaceDN w:val="0"/>
        <w:adjustRightInd w:val="0"/>
        <w:spacing w:beforeLines="60" w:before="144"/>
        <w:rPr>
          <w:b/>
          <w:bCs/>
          <w:sz w:val="16"/>
          <w:szCs w:val="16"/>
        </w:rPr>
      </w:pPr>
      <w:r w:rsidRPr="00750D63">
        <w:rPr>
          <w:b/>
          <w:bCs/>
          <w:sz w:val="16"/>
          <w:szCs w:val="16"/>
        </w:rPr>
        <w:t xml:space="preserve">(   ) 4. A </w:t>
      </w:r>
      <w:r w:rsidRPr="00750D63">
        <w:rPr>
          <w:b/>
          <w:bCs/>
          <w:i/>
          <w:sz w:val="16"/>
          <w:szCs w:val="16"/>
        </w:rPr>
        <w:t>direção</w:t>
      </w:r>
      <w:r w:rsidRPr="00750D63">
        <w:rPr>
          <w:b/>
          <w:bCs/>
          <w:sz w:val="16"/>
          <w:szCs w:val="16"/>
        </w:rPr>
        <w:t xml:space="preserve"> analisa o desempenho estratégico e operacional da organização, utilizando alguns </w:t>
      </w:r>
      <w:r w:rsidRPr="00750D63">
        <w:rPr>
          <w:b/>
          <w:bCs/>
          <w:i/>
          <w:iCs/>
          <w:sz w:val="16"/>
          <w:szCs w:val="16"/>
        </w:rPr>
        <w:t>indicadores</w:t>
      </w:r>
      <w:r w:rsidRPr="00750D63">
        <w:rPr>
          <w:b/>
          <w:bCs/>
          <w:sz w:val="16"/>
          <w:szCs w:val="16"/>
        </w:rPr>
        <w:t xml:space="preserve"> e avalia: 1) </w:t>
      </w:r>
      <w:r w:rsidR="0090484D" w:rsidRPr="00750D63">
        <w:rPr>
          <w:b/>
          <w:bCs/>
          <w:sz w:val="16"/>
          <w:szCs w:val="16"/>
        </w:rPr>
        <w:t xml:space="preserve">a evolução e </w:t>
      </w:r>
      <w:r w:rsidRPr="00750D63">
        <w:rPr>
          <w:b/>
          <w:bCs/>
          <w:sz w:val="16"/>
          <w:szCs w:val="16"/>
        </w:rPr>
        <w:t>o alcance de metas correntes, 2) a competitividade de mais de um resultado, por meio de referenciais comparativos, 3) o atendimento de mais de um requisito das partes interessadas clientes e sociedade e 4) o potencial</w:t>
      </w:r>
      <w:r w:rsidR="00E2257F" w:rsidRPr="00750D63">
        <w:rPr>
          <w:rStyle w:val="Refdenotaderodap"/>
          <w:b/>
          <w:bCs/>
          <w:sz w:val="16"/>
          <w:szCs w:val="16"/>
        </w:rPr>
        <w:footnoteReference w:id="1"/>
      </w:r>
      <w:r w:rsidR="0090484D" w:rsidRPr="00750D63">
        <w:rPr>
          <w:b/>
          <w:bCs/>
          <w:sz w:val="16"/>
          <w:szCs w:val="16"/>
        </w:rPr>
        <w:t xml:space="preserve"> </w:t>
      </w:r>
      <w:r w:rsidRPr="00750D63">
        <w:rPr>
          <w:b/>
          <w:bCs/>
          <w:sz w:val="16"/>
          <w:szCs w:val="16"/>
        </w:rPr>
        <w:t xml:space="preserve">de alcance de alguma meta de curto ou longo prazo. </w:t>
      </w:r>
    </w:p>
    <w:p w14:paraId="66C26387" w14:textId="77777777" w:rsidR="009C774A" w:rsidRPr="00750D63" w:rsidRDefault="009C774A" w:rsidP="009C774A">
      <w:pPr>
        <w:spacing w:beforeLines="60" w:before="144"/>
        <w:jc w:val="both"/>
        <w:rPr>
          <w:b/>
          <w:bCs/>
          <w:sz w:val="16"/>
          <w:szCs w:val="16"/>
        </w:rPr>
      </w:pPr>
    </w:p>
    <w:p w14:paraId="4A7118EB" w14:textId="2BA85DDF"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6FD5D845"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analisar o desempenho estratégico e operacional.</w:t>
      </w:r>
    </w:p>
    <w:tbl>
      <w:tblPr>
        <w:tblStyle w:val="Tabelacomgrelha"/>
        <w:tblW w:w="9894" w:type="dxa"/>
        <w:tblInd w:w="-5" w:type="dxa"/>
        <w:tblLook w:val="04A0" w:firstRow="1" w:lastRow="0" w:firstColumn="1" w:lastColumn="0" w:noHBand="0" w:noVBand="1"/>
      </w:tblPr>
      <w:tblGrid>
        <w:gridCol w:w="9894"/>
      </w:tblGrid>
      <w:tr w:rsidR="006A0E8D" w:rsidRPr="00EB42CF" w14:paraId="3CCF8A5F" w14:textId="77777777" w:rsidTr="006A0E8D">
        <w:tc>
          <w:tcPr>
            <w:tcW w:w="9894" w:type="dxa"/>
          </w:tcPr>
          <w:p w14:paraId="79D6B44B" w14:textId="77777777" w:rsidR="009C774A" w:rsidRPr="00EB42CF" w:rsidRDefault="009C774A" w:rsidP="0048353E">
            <w:pPr>
              <w:spacing w:beforeLines="60" w:before="144"/>
              <w:jc w:val="both"/>
              <w:rPr>
                <w:color w:val="0000CC"/>
                <w:sz w:val="16"/>
                <w:szCs w:val="16"/>
              </w:rPr>
            </w:pPr>
          </w:p>
        </w:tc>
      </w:tr>
    </w:tbl>
    <w:p w14:paraId="00FC325C" w14:textId="77777777" w:rsidR="009C774A" w:rsidRPr="00750D63" w:rsidRDefault="009C774A" w:rsidP="009C774A">
      <w:pPr>
        <w:spacing w:beforeLines="60" w:before="144"/>
        <w:jc w:val="both"/>
        <w:rPr>
          <w:b/>
          <w:bCs/>
          <w:sz w:val="16"/>
          <w:szCs w:val="16"/>
        </w:rPr>
      </w:pPr>
    </w:p>
    <w:p w14:paraId="5D861A3E" w14:textId="77777777" w:rsidR="00F5787A" w:rsidRPr="00750D63" w:rsidRDefault="00F5787A" w:rsidP="00F5787A">
      <w:pPr>
        <w:autoSpaceDE w:val="0"/>
        <w:autoSpaceDN w:val="0"/>
        <w:adjustRightInd w:val="0"/>
        <w:spacing w:beforeLines="60" w:before="144"/>
        <w:jc w:val="both"/>
        <w:rPr>
          <w:b/>
          <w:bCs/>
          <w:sz w:val="16"/>
          <w:szCs w:val="16"/>
        </w:rPr>
      </w:pPr>
    </w:p>
    <w:p w14:paraId="08B0042D" w14:textId="464826CF" w:rsidR="00F5787A" w:rsidRPr="00750D63" w:rsidRDefault="00F5787A" w:rsidP="006B5187">
      <w:pPr>
        <w:pageBreakBefore/>
        <w:autoSpaceDE w:val="0"/>
        <w:autoSpaceDN w:val="0"/>
        <w:adjustRightInd w:val="0"/>
        <w:spacing w:beforeLines="60" w:before="144"/>
        <w:jc w:val="both"/>
        <w:rPr>
          <w:b/>
          <w:bCs/>
          <w:sz w:val="16"/>
          <w:szCs w:val="16"/>
        </w:rPr>
      </w:pPr>
      <w:r w:rsidRPr="00750D63">
        <w:rPr>
          <w:b/>
          <w:bCs/>
          <w:sz w:val="16"/>
          <w:szCs w:val="16"/>
        </w:rPr>
        <w:lastRenderedPageBreak/>
        <w:t xml:space="preserve">f) APRENDIZADO </w:t>
      </w:r>
    </w:p>
    <w:p w14:paraId="508603B5" w14:textId="64754E5A" w:rsidR="00F5787A" w:rsidRPr="00750D63" w:rsidRDefault="00F5787A" w:rsidP="0015372C">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aprendizado refere-se a melhorias recentes (3 anos) implementadas em processos do Critério</w:t>
      </w:r>
      <w:r w:rsidR="00F81851" w:rsidRPr="00750D63">
        <w:rPr>
          <w:b/>
          <w:bCs/>
          <w:sz w:val="16"/>
          <w:szCs w:val="16"/>
        </w:rPr>
        <w:t xml:space="preserve"> e sua origem – análise interna, novas práticas corporativas, fontes externas de referência</w:t>
      </w:r>
      <w:r w:rsidR="0015372C" w:rsidRPr="00750D63">
        <w:rPr>
          <w:b/>
          <w:bCs/>
          <w:sz w:val="16"/>
          <w:szCs w:val="16"/>
        </w:rPr>
        <w:t>, literatura ou outras.</w:t>
      </w:r>
    </w:p>
    <w:p w14:paraId="4049110B" w14:textId="0996D9E5" w:rsidR="00F5787A" w:rsidRPr="00750D63" w:rsidRDefault="00F5787A" w:rsidP="00F81851">
      <w:pPr>
        <w:autoSpaceDE w:val="0"/>
        <w:autoSpaceDN w:val="0"/>
        <w:adjustRightInd w:val="0"/>
        <w:spacing w:beforeLines="60" w:before="144"/>
        <w:rPr>
          <w:b/>
          <w:bCs/>
          <w:sz w:val="16"/>
          <w:szCs w:val="16"/>
        </w:rPr>
      </w:pPr>
      <w:r w:rsidRPr="00750D63">
        <w:rPr>
          <w:b/>
          <w:bCs/>
          <w:sz w:val="16"/>
          <w:szCs w:val="16"/>
        </w:rPr>
        <w:t xml:space="preserve">(   ) 1. </w:t>
      </w:r>
      <w:r w:rsidR="00F81851" w:rsidRPr="00750D63">
        <w:rPr>
          <w:b/>
          <w:bCs/>
          <w:sz w:val="16"/>
          <w:szCs w:val="16"/>
        </w:rPr>
        <w:t xml:space="preserve">Há </w:t>
      </w:r>
      <w:r w:rsidR="00D523A2" w:rsidRPr="00750D63">
        <w:rPr>
          <w:b/>
          <w:bCs/>
          <w:sz w:val="16"/>
          <w:szCs w:val="16"/>
        </w:rPr>
        <w:t xml:space="preserve">pelo menos um </w:t>
      </w:r>
      <w:r w:rsidR="00F81851" w:rsidRPr="00750D63">
        <w:rPr>
          <w:b/>
          <w:bCs/>
          <w:sz w:val="16"/>
          <w:szCs w:val="16"/>
        </w:rPr>
        <w:t xml:space="preserve">exemplo de melhoria em implantação </w:t>
      </w:r>
      <w:r w:rsidR="00D523A2" w:rsidRPr="00750D63">
        <w:rPr>
          <w:b/>
          <w:bCs/>
          <w:sz w:val="16"/>
          <w:szCs w:val="16"/>
        </w:rPr>
        <w:t>em</w:t>
      </w:r>
      <w:r w:rsidR="00F81851" w:rsidRPr="00750D63">
        <w:rPr>
          <w:b/>
          <w:bCs/>
          <w:sz w:val="16"/>
          <w:szCs w:val="16"/>
        </w:rPr>
        <w:t xml:space="preserve"> processo do Critério.</w:t>
      </w:r>
    </w:p>
    <w:p w14:paraId="2A191E1F" w14:textId="57109837" w:rsidR="00F81851" w:rsidRPr="00750D63" w:rsidRDefault="00F5787A" w:rsidP="00F81851">
      <w:pPr>
        <w:autoSpaceDE w:val="0"/>
        <w:autoSpaceDN w:val="0"/>
        <w:adjustRightInd w:val="0"/>
        <w:spacing w:beforeLines="60" w:before="144"/>
        <w:rPr>
          <w:b/>
          <w:bCs/>
          <w:sz w:val="16"/>
          <w:szCs w:val="16"/>
        </w:rPr>
      </w:pPr>
      <w:r w:rsidRPr="00750D63">
        <w:rPr>
          <w:b/>
          <w:bCs/>
          <w:sz w:val="16"/>
          <w:szCs w:val="16"/>
        </w:rPr>
        <w:t xml:space="preserve">(   ) 2. </w:t>
      </w:r>
      <w:r w:rsidR="00F81851" w:rsidRPr="00750D63">
        <w:rPr>
          <w:b/>
          <w:bCs/>
          <w:sz w:val="16"/>
          <w:szCs w:val="16"/>
        </w:rPr>
        <w:t xml:space="preserve">Há pelo menos um exemplo de melhoria implantada </w:t>
      </w:r>
      <w:r w:rsidR="00D523A2" w:rsidRPr="00750D63">
        <w:rPr>
          <w:b/>
          <w:bCs/>
          <w:sz w:val="16"/>
          <w:szCs w:val="16"/>
        </w:rPr>
        <w:t>em</w:t>
      </w:r>
      <w:r w:rsidR="00F81851" w:rsidRPr="00750D63">
        <w:rPr>
          <w:b/>
          <w:bCs/>
          <w:sz w:val="16"/>
          <w:szCs w:val="16"/>
        </w:rPr>
        <w:t xml:space="preserve"> processo do Critério.</w:t>
      </w:r>
    </w:p>
    <w:p w14:paraId="36D2E1C5" w14:textId="7F20D630" w:rsidR="00F5787A" w:rsidRPr="00750D63" w:rsidRDefault="00F5787A" w:rsidP="00F81851">
      <w:pPr>
        <w:autoSpaceDE w:val="0"/>
        <w:autoSpaceDN w:val="0"/>
        <w:adjustRightInd w:val="0"/>
        <w:spacing w:beforeLines="60" w:before="144"/>
        <w:rPr>
          <w:b/>
          <w:bCs/>
          <w:sz w:val="16"/>
          <w:szCs w:val="16"/>
        </w:rPr>
      </w:pPr>
      <w:r w:rsidRPr="00750D63">
        <w:rPr>
          <w:b/>
          <w:bCs/>
          <w:sz w:val="16"/>
          <w:szCs w:val="16"/>
        </w:rPr>
        <w:t xml:space="preserve">(   ) 3. </w:t>
      </w:r>
      <w:r w:rsidR="004B7062" w:rsidRPr="00750D63">
        <w:rPr>
          <w:b/>
          <w:bCs/>
          <w:sz w:val="16"/>
          <w:szCs w:val="16"/>
        </w:rPr>
        <w:t>Há dois exemplos de melhoria implantados</w:t>
      </w:r>
      <w:r w:rsidR="00F81851" w:rsidRPr="00750D63">
        <w:rPr>
          <w:b/>
          <w:bCs/>
          <w:sz w:val="16"/>
          <w:szCs w:val="16"/>
        </w:rPr>
        <w:t xml:space="preserve"> </w:t>
      </w:r>
      <w:r w:rsidR="00D523A2" w:rsidRPr="00750D63">
        <w:rPr>
          <w:b/>
          <w:bCs/>
          <w:sz w:val="16"/>
          <w:szCs w:val="16"/>
        </w:rPr>
        <w:t>em</w:t>
      </w:r>
      <w:r w:rsidRPr="00750D63">
        <w:rPr>
          <w:b/>
          <w:bCs/>
          <w:sz w:val="16"/>
          <w:szCs w:val="16"/>
        </w:rPr>
        <w:t xml:space="preserve"> processos do Critério.</w:t>
      </w:r>
    </w:p>
    <w:p w14:paraId="0DA32FCA" w14:textId="27FD6A1F" w:rsidR="00F5787A" w:rsidRPr="00750D63" w:rsidRDefault="00F5787A" w:rsidP="00F81851">
      <w:pPr>
        <w:autoSpaceDE w:val="0"/>
        <w:autoSpaceDN w:val="0"/>
        <w:adjustRightInd w:val="0"/>
        <w:spacing w:beforeLines="60" w:before="144"/>
        <w:rPr>
          <w:b/>
          <w:bCs/>
          <w:sz w:val="16"/>
          <w:szCs w:val="16"/>
        </w:rPr>
      </w:pPr>
      <w:r w:rsidRPr="00750D63">
        <w:rPr>
          <w:b/>
          <w:bCs/>
          <w:sz w:val="16"/>
          <w:szCs w:val="16"/>
        </w:rPr>
        <w:t xml:space="preserve">(   ) 4. </w:t>
      </w:r>
      <w:r w:rsidR="004B7062" w:rsidRPr="00750D63">
        <w:rPr>
          <w:b/>
          <w:bCs/>
          <w:sz w:val="16"/>
          <w:szCs w:val="16"/>
        </w:rPr>
        <w:t>Há dois exemplos de melhoria implantados</w:t>
      </w:r>
      <w:r w:rsidR="002F1BDD" w:rsidRPr="00750D63">
        <w:rPr>
          <w:b/>
          <w:bCs/>
          <w:sz w:val="16"/>
          <w:szCs w:val="16"/>
        </w:rPr>
        <w:t xml:space="preserve"> em processos do Critério, citando o</w:t>
      </w:r>
      <w:r w:rsidR="00691DB9" w:rsidRPr="00750D63">
        <w:rPr>
          <w:b/>
          <w:bCs/>
          <w:sz w:val="16"/>
          <w:szCs w:val="16"/>
        </w:rPr>
        <w:t>s</w:t>
      </w:r>
      <w:r w:rsidR="002F1BDD" w:rsidRPr="00750D63">
        <w:rPr>
          <w:b/>
          <w:bCs/>
          <w:sz w:val="16"/>
          <w:szCs w:val="16"/>
        </w:rPr>
        <w:t xml:space="preserve"> método</w:t>
      </w:r>
      <w:r w:rsidR="00691DB9" w:rsidRPr="00750D63">
        <w:rPr>
          <w:b/>
          <w:bCs/>
          <w:sz w:val="16"/>
          <w:szCs w:val="16"/>
        </w:rPr>
        <w:t>s</w:t>
      </w:r>
      <w:r w:rsidR="002F1BDD" w:rsidRPr="00750D63">
        <w:rPr>
          <w:b/>
          <w:bCs/>
          <w:sz w:val="16"/>
          <w:szCs w:val="16"/>
        </w:rPr>
        <w:t xml:space="preserve"> que os originaram. Não havendo incoerência grave.</w:t>
      </w:r>
    </w:p>
    <w:p w14:paraId="486D0F01" w14:textId="77777777" w:rsidR="00F5787A" w:rsidRPr="00750D63" w:rsidRDefault="00F5787A" w:rsidP="00F81851">
      <w:pPr>
        <w:spacing w:beforeLines="60" w:before="144"/>
        <w:rPr>
          <w:b/>
          <w:bCs/>
          <w:sz w:val="16"/>
          <w:szCs w:val="16"/>
        </w:rPr>
      </w:pPr>
    </w:p>
    <w:p w14:paraId="1AE5832A" w14:textId="77777777" w:rsidR="00F5787A" w:rsidRPr="00750D63" w:rsidRDefault="00F5787A" w:rsidP="00F5787A">
      <w:pPr>
        <w:shd w:val="clear" w:color="auto" w:fill="D9D9D9" w:themeFill="background1" w:themeFillShade="D9"/>
        <w:spacing w:beforeLines="60" w:before="144"/>
        <w:rPr>
          <w:b/>
          <w:bCs/>
          <w:sz w:val="16"/>
          <w:szCs w:val="16"/>
        </w:rPr>
      </w:pPr>
      <w:r w:rsidRPr="00750D63">
        <w:rPr>
          <w:b/>
          <w:bCs/>
          <w:sz w:val="16"/>
          <w:szCs w:val="16"/>
        </w:rPr>
        <w:t>PRÁTICAS E EVIDÊNCIAS QUE JUSTIFICAM A ALTERNATIVA ESCOLHIDA</w:t>
      </w:r>
    </w:p>
    <w:p w14:paraId="69D78BA9" w14:textId="77777777" w:rsidR="00D523A2" w:rsidRPr="00750D63" w:rsidRDefault="00D523A2" w:rsidP="00D523A2">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elha"/>
        <w:tblW w:w="9894" w:type="dxa"/>
        <w:tblInd w:w="-5" w:type="dxa"/>
        <w:tblLook w:val="04A0" w:firstRow="1" w:lastRow="0" w:firstColumn="1" w:lastColumn="0" w:noHBand="0" w:noVBand="1"/>
      </w:tblPr>
      <w:tblGrid>
        <w:gridCol w:w="964"/>
        <w:gridCol w:w="5953"/>
        <w:gridCol w:w="2977"/>
      </w:tblGrid>
      <w:tr w:rsidR="001416E7" w:rsidRPr="00750D63" w14:paraId="0975A09B" w14:textId="77777777" w:rsidTr="001416E7">
        <w:tc>
          <w:tcPr>
            <w:tcW w:w="964" w:type="dxa"/>
            <w:shd w:val="clear" w:color="auto" w:fill="F2F2F2" w:themeFill="background1" w:themeFillShade="F2"/>
          </w:tcPr>
          <w:p w14:paraId="48DF6EE6" w14:textId="09A012D9" w:rsidR="006B5187" w:rsidRPr="00750D63" w:rsidRDefault="006B5187" w:rsidP="00F81851">
            <w:pPr>
              <w:autoSpaceDE w:val="0"/>
              <w:autoSpaceDN w:val="0"/>
              <w:adjustRightInd w:val="0"/>
              <w:jc w:val="center"/>
              <w:rPr>
                <w:b/>
                <w:bCs/>
                <w:sz w:val="16"/>
                <w:szCs w:val="16"/>
              </w:rPr>
            </w:pPr>
            <w:r w:rsidRPr="00750D63">
              <w:rPr>
                <w:b/>
                <w:bCs/>
                <w:sz w:val="16"/>
                <w:szCs w:val="16"/>
              </w:rPr>
              <w:t>Ano</w:t>
            </w:r>
          </w:p>
        </w:tc>
        <w:tc>
          <w:tcPr>
            <w:tcW w:w="5953" w:type="dxa"/>
            <w:shd w:val="clear" w:color="auto" w:fill="F2F2F2" w:themeFill="background1" w:themeFillShade="F2"/>
          </w:tcPr>
          <w:p w14:paraId="6AE8CA16" w14:textId="35F3091E" w:rsidR="006B5187" w:rsidRPr="00750D63" w:rsidRDefault="00D523A2" w:rsidP="00F81851">
            <w:pPr>
              <w:autoSpaceDE w:val="0"/>
              <w:autoSpaceDN w:val="0"/>
              <w:adjustRightInd w:val="0"/>
              <w:jc w:val="center"/>
              <w:rPr>
                <w:b/>
                <w:bCs/>
                <w:sz w:val="16"/>
                <w:szCs w:val="16"/>
              </w:rPr>
            </w:pPr>
            <w:r w:rsidRPr="00750D63">
              <w:rPr>
                <w:b/>
                <w:bCs/>
                <w:sz w:val="16"/>
                <w:szCs w:val="16"/>
              </w:rPr>
              <w:t>Exemplo de m</w:t>
            </w:r>
            <w:r w:rsidR="006B5187" w:rsidRPr="00750D63">
              <w:rPr>
                <w:b/>
                <w:bCs/>
                <w:sz w:val="16"/>
                <w:szCs w:val="16"/>
              </w:rPr>
              <w:t>elhoria implantada ou em implantação</w:t>
            </w:r>
            <w:r w:rsidRPr="00750D63">
              <w:rPr>
                <w:b/>
                <w:bCs/>
                <w:sz w:val="16"/>
                <w:szCs w:val="16"/>
              </w:rPr>
              <w:t xml:space="preserve"> em processos do Critério 1</w:t>
            </w:r>
          </w:p>
        </w:tc>
        <w:tc>
          <w:tcPr>
            <w:tcW w:w="2977" w:type="dxa"/>
            <w:shd w:val="clear" w:color="auto" w:fill="F2F2F2" w:themeFill="background1" w:themeFillShade="F2"/>
          </w:tcPr>
          <w:p w14:paraId="289C264A" w14:textId="175931FE" w:rsidR="006B5187" w:rsidRPr="00750D63" w:rsidRDefault="00B61DA6" w:rsidP="00F81851">
            <w:pPr>
              <w:autoSpaceDE w:val="0"/>
              <w:autoSpaceDN w:val="0"/>
              <w:adjustRightInd w:val="0"/>
              <w:jc w:val="center"/>
              <w:rPr>
                <w:b/>
                <w:bCs/>
                <w:sz w:val="16"/>
                <w:szCs w:val="16"/>
              </w:rPr>
            </w:pPr>
            <w:r w:rsidRPr="00750D63">
              <w:rPr>
                <w:b/>
                <w:bCs/>
                <w:sz w:val="16"/>
                <w:szCs w:val="16"/>
              </w:rPr>
              <w:t>Método para a melhoria</w:t>
            </w:r>
            <w:r w:rsidR="00691DB9" w:rsidRPr="00750D63">
              <w:rPr>
                <w:b/>
                <w:bCs/>
                <w:sz w:val="16"/>
                <w:szCs w:val="16"/>
              </w:rPr>
              <w:t>*</w:t>
            </w:r>
          </w:p>
        </w:tc>
      </w:tr>
      <w:tr w:rsidR="001416E7" w:rsidRPr="00EB42CF" w14:paraId="7A40AECB" w14:textId="77777777" w:rsidTr="001416E7">
        <w:tc>
          <w:tcPr>
            <w:tcW w:w="964" w:type="dxa"/>
          </w:tcPr>
          <w:p w14:paraId="3A2EE27A" w14:textId="77777777" w:rsidR="006B5187" w:rsidRPr="00EB42CF" w:rsidRDefault="006B5187" w:rsidP="006B5187">
            <w:pPr>
              <w:spacing w:beforeLines="60" w:before="144"/>
              <w:jc w:val="both"/>
              <w:rPr>
                <w:color w:val="0000CC"/>
                <w:sz w:val="16"/>
                <w:szCs w:val="16"/>
              </w:rPr>
            </w:pPr>
          </w:p>
        </w:tc>
        <w:tc>
          <w:tcPr>
            <w:tcW w:w="5953" w:type="dxa"/>
          </w:tcPr>
          <w:p w14:paraId="4A0A793E" w14:textId="00C76694" w:rsidR="006B5187" w:rsidRPr="00EB42CF" w:rsidRDefault="006B5187" w:rsidP="006B5187">
            <w:pPr>
              <w:spacing w:beforeLines="60" w:before="144"/>
              <w:jc w:val="both"/>
              <w:rPr>
                <w:color w:val="0000CC"/>
                <w:sz w:val="16"/>
                <w:szCs w:val="16"/>
              </w:rPr>
            </w:pPr>
          </w:p>
        </w:tc>
        <w:tc>
          <w:tcPr>
            <w:tcW w:w="2977" w:type="dxa"/>
          </w:tcPr>
          <w:p w14:paraId="33B32289" w14:textId="1C35765C" w:rsidR="006B5187" w:rsidRPr="00EB42CF" w:rsidRDefault="006B5187" w:rsidP="006B5187">
            <w:pPr>
              <w:spacing w:beforeLines="60" w:before="144"/>
              <w:jc w:val="both"/>
              <w:rPr>
                <w:color w:val="0000CC"/>
                <w:sz w:val="16"/>
                <w:szCs w:val="16"/>
              </w:rPr>
            </w:pPr>
          </w:p>
        </w:tc>
      </w:tr>
      <w:tr w:rsidR="001416E7" w:rsidRPr="00EB42CF" w14:paraId="02DCBA7D" w14:textId="77777777" w:rsidTr="001416E7">
        <w:tc>
          <w:tcPr>
            <w:tcW w:w="964" w:type="dxa"/>
          </w:tcPr>
          <w:p w14:paraId="1B5EE86E" w14:textId="77777777" w:rsidR="006B5187" w:rsidRPr="00EB42CF" w:rsidRDefault="006B5187" w:rsidP="006B5187">
            <w:pPr>
              <w:spacing w:beforeLines="60" w:before="144"/>
              <w:jc w:val="both"/>
              <w:rPr>
                <w:color w:val="0000CC"/>
                <w:sz w:val="16"/>
                <w:szCs w:val="16"/>
              </w:rPr>
            </w:pPr>
          </w:p>
        </w:tc>
        <w:tc>
          <w:tcPr>
            <w:tcW w:w="5953" w:type="dxa"/>
          </w:tcPr>
          <w:p w14:paraId="23077C75" w14:textId="77777777" w:rsidR="006B5187" w:rsidRPr="00EB42CF" w:rsidRDefault="006B5187" w:rsidP="006B5187">
            <w:pPr>
              <w:spacing w:beforeLines="60" w:before="144"/>
              <w:jc w:val="both"/>
              <w:rPr>
                <w:color w:val="0000CC"/>
                <w:sz w:val="16"/>
                <w:szCs w:val="16"/>
              </w:rPr>
            </w:pPr>
          </w:p>
        </w:tc>
        <w:tc>
          <w:tcPr>
            <w:tcW w:w="2977" w:type="dxa"/>
          </w:tcPr>
          <w:p w14:paraId="713E6CB1" w14:textId="77777777" w:rsidR="006B5187" w:rsidRPr="00EB42CF" w:rsidRDefault="006B5187" w:rsidP="006B5187">
            <w:pPr>
              <w:spacing w:beforeLines="60" w:before="144"/>
              <w:jc w:val="both"/>
              <w:rPr>
                <w:color w:val="0000CC"/>
                <w:sz w:val="16"/>
                <w:szCs w:val="16"/>
              </w:rPr>
            </w:pPr>
          </w:p>
        </w:tc>
      </w:tr>
    </w:tbl>
    <w:p w14:paraId="5F19A518" w14:textId="5CA19EF3" w:rsidR="00691DB9" w:rsidRPr="00750D63" w:rsidRDefault="00691DB9">
      <w:pPr>
        <w:rPr>
          <w:sz w:val="18"/>
          <w:szCs w:val="18"/>
        </w:rPr>
      </w:pPr>
      <w:r w:rsidRPr="00750D63">
        <w:rPr>
          <w:sz w:val="18"/>
          <w:szCs w:val="18"/>
        </w:rPr>
        <w:t xml:space="preserve">* pode ser informado </w:t>
      </w:r>
      <w:r w:rsidR="00C04F0C" w:rsidRPr="00750D63">
        <w:rPr>
          <w:sz w:val="18"/>
          <w:szCs w:val="18"/>
        </w:rPr>
        <w:t xml:space="preserve">apenas </w:t>
      </w:r>
      <w:r w:rsidRPr="00750D63">
        <w:rPr>
          <w:sz w:val="18"/>
          <w:szCs w:val="18"/>
        </w:rPr>
        <w:t>o nome de um dos métodos informados em 1.b</w:t>
      </w:r>
    </w:p>
    <w:p w14:paraId="0C613429" w14:textId="62E76D5C" w:rsidR="0064486B" w:rsidRPr="00750D63" w:rsidRDefault="00DF127F" w:rsidP="0064486B">
      <w:pPr>
        <w:keepNext/>
        <w:pageBreakBefore/>
        <w:jc w:val="right"/>
        <w:rPr>
          <w:b/>
          <w:bCs/>
          <w:i/>
          <w:iCs/>
        </w:rPr>
      </w:pPr>
      <w:r>
        <w:rPr>
          <w:b/>
          <w:bCs/>
          <w:i/>
          <w:iCs/>
        </w:rPr>
        <w:lastRenderedPageBreak/>
        <w:t xml:space="preserve">Nível </w:t>
      </w:r>
      <w:r w:rsidR="0064486B" w:rsidRPr="00750D63">
        <w:rPr>
          <w:b/>
          <w:bCs/>
          <w:i/>
          <w:iCs/>
        </w:rPr>
        <w:t>B</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F127F" w:rsidRPr="00750D63" w14:paraId="7F88A9AD" w14:textId="77777777" w:rsidTr="00DF127F">
        <w:trPr>
          <w:cantSplit/>
        </w:trPr>
        <w:tc>
          <w:tcPr>
            <w:tcW w:w="9639"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4BE1BE76" w14:textId="77777777" w:rsidR="0095132B" w:rsidRPr="00750D63" w:rsidRDefault="0095132B" w:rsidP="0048353E">
            <w:pPr>
              <w:pStyle w:val="Cabealho4"/>
              <w:rPr>
                <w:sz w:val="20"/>
                <w:szCs w:val="20"/>
              </w:rPr>
            </w:pPr>
            <w:bookmarkStart w:id="5" w:name="_Toc30600383"/>
            <w:r w:rsidRPr="00750D63">
              <w:rPr>
                <w:i/>
                <w:iCs/>
                <w:sz w:val="20"/>
                <w:szCs w:val="20"/>
              </w:rPr>
              <w:t>2</w:t>
            </w:r>
            <w:r w:rsidRPr="00750D63">
              <w:rPr>
                <w:i/>
                <w:iCs/>
                <w:sz w:val="20"/>
                <w:szCs w:val="20"/>
              </w:rPr>
              <w:tab/>
            </w:r>
            <w:r w:rsidRPr="00750D63">
              <w:rPr>
                <w:sz w:val="20"/>
                <w:szCs w:val="20"/>
              </w:rPr>
              <w:t>ESTRATÉGIAS E PLANOS</w:t>
            </w:r>
            <w:bookmarkEnd w:id="5"/>
          </w:p>
          <w:p w14:paraId="2E549FF1" w14:textId="77777777" w:rsidR="0095132B" w:rsidRPr="00750D63" w:rsidRDefault="0095132B" w:rsidP="0048353E">
            <w:pPr>
              <w:keepNext/>
              <w:snapToGrid w:val="0"/>
              <w:spacing w:before="40" w:after="40"/>
              <w:rPr>
                <w:rFonts w:eastAsia="Arial Unicode MS"/>
                <w:b/>
              </w:rPr>
            </w:pPr>
            <w:r w:rsidRPr="00750D63">
              <w:rPr>
                <w:b/>
                <w:bCs/>
              </w:rPr>
              <w:t xml:space="preserve">Este Critério aborda </w:t>
            </w:r>
            <w:r w:rsidRPr="00750D63">
              <w:rPr>
                <w:b/>
                <w:bCs/>
                <w:i/>
                <w:iCs/>
              </w:rPr>
              <w:t>processos gerenciais</w:t>
            </w:r>
            <w:r w:rsidRPr="00750D63">
              <w:rPr>
                <w:b/>
                <w:bCs/>
              </w:rPr>
              <w:t xml:space="preserve"> relativos à formulação e implementação das estratégias.</w:t>
            </w:r>
          </w:p>
        </w:tc>
      </w:tr>
    </w:tbl>
    <w:p w14:paraId="331F8BB4"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 xml:space="preserve">a) DEFINIÇÃO DAS </w:t>
      </w:r>
      <w:r w:rsidRPr="00750D63">
        <w:rPr>
          <w:b/>
          <w:bCs/>
          <w:iCs/>
          <w:sz w:val="16"/>
          <w:szCs w:val="16"/>
        </w:rPr>
        <w:t>ESTRATÉGIAS</w:t>
      </w:r>
      <w:r w:rsidRPr="00750D63">
        <w:rPr>
          <w:b/>
          <w:bCs/>
          <w:sz w:val="16"/>
          <w:szCs w:val="16"/>
        </w:rPr>
        <w:t xml:space="preserve"> </w:t>
      </w:r>
    </w:p>
    <w:p w14:paraId="5DEF541C" w14:textId="77777777" w:rsidR="009E24F8" w:rsidRPr="00750D63" w:rsidRDefault="009C774A" w:rsidP="00262AC0">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pPr>
      <w:r w:rsidRPr="00750D63">
        <w:rPr>
          <w:b/>
          <w:bCs/>
          <w:sz w:val="16"/>
          <w:szCs w:val="16"/>
        </w:rPr>
        <w:t>A definição das estratégias, de forma participativa, tem como finalidade selecionar os objetivos e as iniciativas viáveis, para cumprir a missão e alcançar a visão de futuro da organização, aproveitando as forças impulsoras na forma de riscos inteligentes e contornando as forças restritivas provenientes do ambiente externo e do ambiente interno, com visão ampla e promovendo o entendimento, o alinhamento entre áreas e o comprometimento das pessoas.</w:t>
      </w:r>
      <w:r w:rsidR="007F19A6" w:rsidRPr="00750D63">
        <w:t xml:space="preserve"> </w:t>
      </w:r>
    </w:p>
    <w:p w14:paraId="5C3F4BEF" w14:textId="23020998" w:rsidR="009C774A" w:rsidRPr="00750D63" w:rsidRDefault="007F19A6" w:rsidP="00262AC0">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 xml:space="preserve">As forças impulsoras e restritivas, atuais e emergentes, no ambiente externo abrangem aquelas provenientes do macroambiente, das características do setor de atuação e dos mercados de atuação. As forças atuantes no macroambiente abrangem aspectos conjunturais das regiões de atuação, tais como políticos, econômicos, sociais, tecnológicos, ambientais e legais. </w:t>
      </w:r>
      <w:r w:rsidR="009E24F8" w:rsidRPr="00750D63">
        <w:rPr>
          <w:b/>
          <w:bCs/>
          <w:sz w:val="16"/>
          <w:szCs w:val="16"/>
        </w:rPr>
        <w:t xml:space="preserve">Entre </w:t>
      </w:r>
      <w:r w:rsidR="00A776E8" w:rsidRPr="00750D63">
        <w:rPr>
          <w:b/>
          <w:bCs/>
          <w:sz w:val="16"/>
          <w:szCs w:val="16"/>
        </w:rPr>
        <w:t>ess</w:t>
      </w:r>
      <w:r w:rsidR="009E24F8" w:rsidRPr="00750D63">
        <w:rPr>
          <w:b/>
          <w:bCs/>
          <w:sz w:val="16"/>
          <w:szCs w:val="16"/>
        </w:rPr>
        <w:t xml:space="preserve">as impulsoras encontra-se a </w:t>
      </w:r>
      <w:r w:rsidR="009E24F8" w:rsidRPr="00750D63">
        <w:rPr>
          <w:b/>
          <w:bCs/>
          <w:i/>
          <w:iCs/>
          <w:sz w:val="16"/>
          <w:szCs w:val="16"/>
        </w:rPr>
        <w:t>transformação digital</w:t>
      </w:r>
      <w:r w:rsidR="009E24F8" w:rsidRPr="00750D63">
        <w:rPr>
          <w:b/>
          <w:bCs/>
          <w:sz w:val="16"/>
          <w:szCs w:val="16"/>
        </w:rPr>
        <w:t xml:space="preserve"> e o desenvolvimento sustentável. </w:t>
      </w:r>
      <w:r w:rsidRPr="00750D63">
        <w:rPr>
          <w:b/>
          <w:bCs/>
          <w:sz w:val="16"/>
          <w:szCs w:val="16"/>
        </w:rPr>
        <w:t>As forças atuantes no setor de atuação englobam aspectos relativos ao ambiente operacional da organização, como características dos principais concorrentes</w:t>
      </w:r>
      <w:r w:rsidR="008924D1" w:rsidRPr="00750D63">
        <w:rPr>
          <w:b/>
          <w:bCs/>
          <w:sz w:val="16"/>
          <w:szCs w:val="16"/>
        </w:rPr>
        <w:t xml:space="preserve"> e organizações de referência</w:t>
      </w:r>
      <w:r w:rsidRPr="00750D63">
        <w:rPr>
          <w:b/>
          <w:bCs/>
          <w:sz w:val="16"/>
          <w:szCs w:val="16"/>
        </w:rPr>
        <w:t>, seus</w:t>
      </w:r>
      <w:r w:rsidR="005A6795" w:rsidRPr="00750D63">
        <w:rPr>
          <w:b/>
          <w:bCs/>
          <w:sz w:val="16"/>
          <w:szCs w:val="16"/>
        </w:rPr>
        <w:t xml:space="preserve"> próprios</w:t>
      </w:r>
      <w:r w:rsidRPr="00750D63">
        <w:rPr>
          <w:b/>
          <w:bCs/>
          <w:sz w:val="16"/>
          <w:szCs w:val="16"/>
        </w:rPr>
        <w:t xml:space="preserve"> </w:t>
      </w:r>
      <w:r w:rsidRPr="00750D63">
        <w:rPr>
          <w:b/>
          <w:bCs/>
          <w:i/>
          <w:iCs/>
          <w:sz w:val="16"/>
          <w:szCs w:val="16"/>
        </w:rPr>
        <w:t>ativos intangíveis</w:t>
      </w:r>
      <w:r w:rsidRPr="00750D63">
        <w:rPr>
          <w:b/>
          <w:bCs/>
          <w:sz w:val="16"/>
          <w:szCs w:val="16"/>
        </w:rPr>
        <w:t xml:space="preserve">, dos formadores de opinião e forças atuantes no setor como um todo. </w:t>
      </w:r>
      <w:r w:rsidR="009E24F8" w:rsidRPr="00750D63">
        <w:rPr>
          <w:b/>
          <w:bCs/>
          <w:sz w:val="16"/>
          <w:szCs w:val="16"/>
        </w:rPr>
        <w:t xml:space="preserve">Entre </w:t>
      </w:r>
      <w:r w:rsidR="00A776E8" w:rsidRPr="00750D63">
        <w:rPr>
          <w:b/>
          <w:bCs/>
          <w:sz w:val="16"/>
          <w:szCs w:val="16"/>
        </w:rPr>
        <w:t>ess</w:t>
      </w:r>
      <w:r w:rsidR="009E24F8" w:rsidRPr="00750D63">
        <w:rPr>
          <w:b/>
          <w:bCs/>
          <w:sz w:val="16"/>
          <w:szCs w:val="16"/>
        </w:rPr>
        <w:t>as forças encontra-se as políticas públicas voltadas ao saneamento ambiental integrado e situação dos recursos hídricos.</w:t>
      </w:r>
      <w:r w:rsidR="00A776E8" w:rsidRPr="00750D63">
        <w:rPr>
          <w:b/>
          <w:bCs/>
          <w:sz w:val="16"/>
          <w:szCs w:val="16"/>
        </w:rPr>
        <w:t xml:space="preserve"> As forças impulsoras e restritivas, atuais e emergentes, dos mercados de atuação abrangem a competição existente por clientes, oportunidades e recursos, tais como o mercado-alvo do fornecimento de produtos, o mercado de trabalho, o mercado financeiro e de capitais, o mercado da cadeia de suprimento e o mercado de atuação socioambiental.</w:t>
      </w:r>
    </w:p>
    <w:p w14:paraId="113E9DBA" w14:textId="2AB9ED5D" w:rsidR="009C774A" w:rsidRPr="00750D63" w:rsidRDefault="009C774A" w:rsidP="00262AC0">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 xml:space="preserve">As forças impulsoras e restritivas do ambiente interno abrangem aquelas relacionadas à força de trabalho, infraestrutura operacional, questões econômico-financeiras, processos, tecnologias, capacidades, informações e outros. Entre as forças impulsoras do ambiente interno mais importantes encontra-se os </w:t>
      </w:r>
      <w:r w:rsidRPr="00750D63">
        <w:rPr>
          <w:b/>
          <w:bCs/>
          <w:i/>
          <w:iCs/>
          <w:sz w:val="16"/>
          <w:szCs w:val="16"/>
        </w:rPr>
        <w:t>ativos intangíveis</w:t>
      </w:r>
      <w:r w:rsidR="008924D1" w:rsidRPr="00750D63">
        <w:rPr>
          <w:b/>
          <w:bCs/>
          <w:sz w:val="16"/>
          <w:szCs w:val="16"/>
        </w:rPr>
        <w:t xml:space="preserve"> da própria organização.</w:t>
      </w:r>
    </w:p>
    <w:p w14:paraId="2A3599E0" w14:textId="77777777" w:rsidR="009C774A" w:rsidRPr="00750D63" w:rsidRDefault="009C774A" w:rsidP="00262AC0">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 xml:space="preserve">A inserção da universalização dos serviços de saneamento ambiental e do saneamento ambiental integrado tem o objetivo de assegurar a implementação de políticas públicas do setor. </w:t>
      </w:r>
    </w:p>
    <w:p w14:paraId="655CEDC8" w14:textId="77777777" w:rsidR="009C774A" w:rsidRPr="00750D63" w:rsidRDefault="009C774A" w:rsidP="00262AC0">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As estratégias podem ser encontradas na forma de iniciativas ou projetos estratégicos que expliquem como os objetivos estratégicos serão alcançados.</w:t>
      </w:r>
    </w:p>
    <w:p w14:paraId="596191F4" w14:textId="77777777" w:rsidR="009C774A" w:rsidRPr="00750D63" w:rsidRDefault="009C774A" w:rsidP="0095132B">
      <w:pPr>
        <w:autoSpaceDE w:val="0"/>
        <w:autoSpaceDN w:val="0"/>
        <w:adjustRightInd w:val="0"/>
        <w:spacing w:beforeLines="60" w:before="144"/>
        <w:rPr>
          <w:b/>
          <w:bCs/>
          <w:sz w:val="16"/>
          <w:szCs w:val="16"/>
        </w:rPr>
      </w:pPr>
      <w:r w:rsidRPr="00750D63">
        <w:rPr>
          <w:b/>
          <w:bCs/>
          <w:sz w:val="16"/>
          <w:szCs w:val="16"/>
        </w:rPr>
        <w:t xml:space="preserve">(   ) 1. A organização não define ou revisa </w:t>
      </w:r>
      <w:r w:rsidRPr="00750D63">
        <w:rPr>
          <w:b/>
          <w:bCs/>
          <w:i/>
          <w:sz w:val="16"/>
          <w:szCs w:val="16"/>
        </w:rPr>
        <w:t>estratégias</w:t>
      </w:r>
      <w:r w:rsidRPr="00750D63">
        <w:rPr>
          <w:b/>
          <w:bCs/>
          <w:sz w:val="16"/>
          <w:szCs w:val="16"/>
        </w:rPr>
        <w:t xml:space="preserve"> sistematicamente.</w:t>
      </w:r>
    </w:p>
    <w:p w14:paraId="0F2922CC" w14:textId="41F8BFC3" w:rsidR="009C774A" w:rsidRPr="00750D63" w:rsidRDefault="009C774A" w:rsidP="0095132B">
      <w:pPr>
        <w:autoSpaceDE w:val="0"/>
        <w:autoSpaceDN w:val="0"/>
        <w:adjustRightInd w:val="0"/>
        <w:spacing w:beforeLines="60" w:before="144"/>
        <w:rPr>
          <w:b/>
          <w:bCs/>
          <w:sz w:val="16"/>
          <w:szCs w:val="16"/>
        </w:rPr>
      </w:pPr>
      <w:r w:rsidRPr="00750D63">
        <w:rPr>
          <w:b/>
          <w:bCs/>
          <w:sz w:val="16"/>
          <w:szCs w:val="16"/>
        </w:rPr>
        <w:t xml:space="preserve">(  ) 2. </w:t>
      </w:r>
      <w:r w:rsidR="007579BA" w:rsidRPr="00750D63">
        <w:rPr>
          <w:b/>
          <w:bCs/>
          <w:sz w:val="16"/>
          <w:szCs w:val="16"/>
        </w:rPr>
        <w:t xml:space="preserve">Os objetivos e </w:t>
      </w:r>
      <w:r w:rsidR="007579BA" w:rsidRPr="00750D63">
        <w:rPr>
          <w:b/>
          <w:bCs/>
          <w:i/>
          <w:sz w:val="16"/>
          <w:szCs w:val="16"/>
        </w:rPr>
        <w:t>estratégias</w:t>
      </w:r>
      <w:r w:rsidR="007579BA" w:rsidRPr="00750D63">
        <w:rPr>
          <w:b/>
          <w:bCs/>
          <w:sz w:val="16"/>
          <w:szCs w:val="16"/>
        </w:rPr>
        <w:t xml:space="preserve"> para atingi-los </w:t>
      </w:r>
      <w:r w:rsidRPr="00750D63">
        <w:rPr>
          <w:b/>
          <w:bCs/>
          <w:sz w:val="16"/>
          <w:szCs w:val="16"/>
        </w:rPr>
        <w:t>são definidas ou revistas sem a utilização abrangente de informações sobre as forças impulsoras e restritivas dos ambientes interno e externo, desconsiderando importantes forças.</w:t>
      </w:r>
    </w:p>
    <w:p w14:paraId="3828A7D4" w14:textId="2C820351" w:rsidR="009C774A" w:rsidRPr="00750D63" w:rsidRDefault="009C774A" w:rsidP="0095132B">
      <w:pPr>
        <w:autoSpaceDE w:val="0"/>
        <w:autoSpaceDN w:val="0"/>
        <w:adjustRightInd w:val="0"/>
        <w:spacing w:beforeLines="60" w:before="144"/>
        <w:rPr>
          <w:b/>
          <w:bCs/>
          <w:sz w:val="16"/>
          <w:szCs w:val="16"/>
        </w:rPr>
      </w:pPr>
      <w:r w:rsidRPr="00750D63">
        <w:rPr>
          <w:b/>
          <w:bCs/>
          <w:sz w:val="16"/>
          <w:szCs w:val="16"/>
        </w:rPr>
        <w:t xml:space="preserve">(   ) 3. </w:t>
      </w:r>
      <w:r w:rsidR="007579BA" w:rsidRPr="00750D63">
        <w:rPr>
          <w:b/>
          <w:bCs/>
          <w:sz w:val="16"/>
          <w:szCs w:val="16"/>
        </w:rPr>
        <w:t xml:space="preserve">Os objetivos e </w:t>
      </w:r>
      <w:r w:rsidR="007579BA" w:rsidRPr="00750D63">
        <w:rPr>
          <w:b/>
          <w:bCs/>
          <w:i/>
          <w:sz w:val="16"/>
          <w:szCs w:val="16"/>
        </w:rPr>
        <w:t>estratégias</w:t>
      </w:r>
      <w:r w:rsidR="007579BA" w:rsidRPr="00750D63">
        <w:rPr>
          <w:b/>
          <w:bCs/>
          <w:sz w:val="16"/>
          <w:szCs w:val="16"/>
        </w:rPr>
        <w:t xml:space="preserve"> para atingi-los </w:t>
      </w:r>
      <w:r w:rsidRPr="00750D63">
        <w:rPr>
          <w:b/>
          <w:bCs/>
          <w:sz w:val="16"/>
          <w:szCs w:val="16"/>
        </w:rPr>
        <w:t xml:space="preserve">são definidas e revistas formalmente pela </w:t>
      </w:r>
      <w:r w:rsidRPr="00750D63">
        <w:rPr>
          <w:b/>
          <w:bCs/>
          <w:i/>
          <w:sz w:val="16"/>
          <w:szCs w:val="16"/>
        </w:rPr>
        <w:t>direção</w:t>
      </w:r>
      <w:r w:rsidRPr="00750D63">
        <w:rPr>
          <w:b/>
          <w:bCs/>
          <w:sz w:val="16"/>
          <w:szCs w:val="16"/>
        </w:rPr>
        <w:t xml:space="preserve"> após análise abrangente de informações sobre as forças impulsoras e restritivas dos ambientes interno e externo.</w:t>
      </w:r>
      <w:r w:rsidR="006E7D7F" w:rsidRPr="00750D63">
        <w:rPr>
          <w:b/>
          <w:bCs/>
          <w:sz w:val="16"/>
          <w:szCs w:val="16"/>
        </w:rPr>
        <w:t xml:space="preserve"> A universalização dos serviços de saneamento ambiental</w:t>
      </w:r>
      <w:r w:rsidR="00FA3963" w:rsidRPr="00750D63">
        <w:rPr>
          <w:b/>
          <w:bCs/>
          <w:sz w:val="16"/>
          <w:szCs w:val="16"/>
        </w:rPr>
        <w:t xml:space="preserve"> </w:t>
      </w:r>
      <w:r w:rsidR="006E7D7F" w:rsidRPr="00750D63">
        <w:rPr>
          <w:b/>
          <w:bCs/>
          <w:sz w:val="16"/>
          <w:szCs w:val="16"/>
        </w:rPr>
        <w:t>est</w:t>
      </w:r>
      <w:r w:rsidR="00FA3963" w:rsidRPr="00750D63">
        <w:rPr>
          <w:b/>
          <w:bCs/>
          <w:sz w:val="16"/>
          <w:szCs w:val="16"/>
        </w:rPr>
        <w:t>á</w:t>
      </w:r>
      <w:r w:rsidR="006E7D7F" w:rsidRPr="00750D63">
        <w:rPr>
          <w:b/>
          <w:bCs/>
          <w:sz w:val="16"/>
          <w:szCs w:val="16"/>
        </w:rPr>
        <w:t xml:space="preserve"> inserido</w:t>
      </w:r>
      <w:r w:rsidR="00FA3963" w:rsidRPr="00750D63">
        <w:rPr>
          <w:b/>
          <w:bCs/>
          <w:sz w:val="16"/>
          <w:szCs w:val="16"/>
        </w:rPr>
        <w:t xml:space="preserve"> </w:t>
      </w:r>
      <w:r w:rsidR="006E7D7F" w:rsidRPr="00750D63">
        <w:rPr>
          <w:b/>
          <w:bCs/>
          <w:sz w:val="16"/>
          <w:szCs w:val="16"/>
        </w:rPr>
        <w:t xml:space="preserve">nas </w:t>
      </w:r>
      <w:r w:rsidR="006E7D7F" w:rsidRPr="00750D63">
        <w:rPr>
          <w:b/>
          <w:bCs/>
          <w:i/>
          <w:sz w:val="16"/>
          <w:szCs w:val="16"/>
        </w:rPr>
        <w:t>estratégias</w:t>
      </w:r>
      <w:r w:rsidR="006E7D7F" w:rsidRPr="00750D63">
        <w:rPr>
          <w:b/>
          <w:bCs/>
          <w:sz w:val="16"/>
          <w:szCs w:val="16"/>
        </w:rPr>
        <w:t>.</w:t>
      </w:r>
    </w:p>
    <w:p w14:paraId="0ABB40F1" w14:textId="69287E11" w:rsidR="009C774A" w:rsidRPr="00750D63" w:rsidRDefault="009C774A" w:rsidP="0095132B">
      <w:pPr>
        <w:autoSpaceDE w:val="0"/>
        <w:autoSpaceDN w:val="0"/>
        <w:adjustRightInd w:val="0"/>
        <w:spacing w:beforeLines="60" w:before="144"/>
        <w:rPr>
          <w:b/>
          <w:bCs/>
          <w:sz w:val="16"/>
          <w:szCs w:val="16"/>
        </w:rPr>
      </w:pPr>
      <w:r w:rsidRPr="00750D63">
        <w:rPr>
          <w:b/>
          <w:bCs/>
          <w:sz w:val="16"/>
          <w:szCs w:val="16"/>
        </w:rPr>
        <w:t xml:space="preserve">(  ) 4. </w:t>
      </w:r>
      <w:r w:rsidR="007579BA" w:rsidRPr="00750D63">
        <w:rPr>
          <w:b/>
          <w:bCs/>
          <w:sz w:val="16"/>
          <w:szCs w:val="16"/>
        </w:rPr>
        <w:t>Os objetivos e</w:t>
      </w:r>
      <w:r w:rsidRPr="00750D63">
        <w:rPr>
          <w:b/>
          <w:bCs/>
          <w:sz w:val="16"/>
          <w:szCs w:val="16"/>
        </w:rPr>
        <w:t xml:space="preserve"> </w:t>
      </w:r>
      <w:r w:rsidRPr="00750D63">
        <w:rPr>
          <w:b/>
          <w:bCs/>
          <w:i/>
          <w:sz w:val="16"/>
          <w:szCs w:val="16"/>
        </w:rPr>
        <w:t>estratégias</w:t>
      </w:r>
      <w:r w:rsidRPr="00750D63">
        <w:rPr>
          <w:b/>
          <w:bCs/>
          <w:sz w:val="16"/>
          <w:szCs w:val="16"/>
        </w:rPr>
        <w:t xml:space="preserve"> </w:t>
      </w:r>
      <w:r w:rsidR="007579BA" w:rsidRPr="00750D63">
        <w:rPr>
          <w:b/>
          <w:bCs/>
          <w:sz w:val="16"/>
          <w:szCs w:val="16"/>
        </w:rPr>
        <w:t xml:space="preserve">para atingi-los </w:t>
      </w:r>
      <w:r w:rsidRPr="00750D63">
        <w:rPr>
          <w:b/>
          <w:bCs/>
          <w:sz w:val="16"/>
          <w:szCs w:val="16"/>
        </w:rPr>
        <w:t xml:space="preserve">são definidas e revistas formalmente pela </w:t>
      </w:r>
      <w:r w:rsidRPr="00750D63">
        <w:rPr>
          <w:b/>
          <w:bCs/>
          <w:i/>
          <w:sz w:val="16"/>
          <w:szCs w:val="16"/>
        </w:rPr>
        <w:t>direção</w:t>
      </w:r>
      <w:r w:rsidRPr="00750D63">
        <w:rPr>
          <w:b/>
          <w:bCs/>
          <w:sz w:val="16"/>
          <w:szCs w:val="16"/>
        </w:rPr>
        <w:t xml:space="preserve">, de forma participativa, após análise abrangente de informações sobre as forças impulsoras e restritivas dos ambientes interno e externo. A universalização dos serviços de </w:t>
      </w:r>
      <w:bookmarkStart w:id="6" w:name="_Hlk26369262"/>
      <w:r w:rsidRPr="00750D63">
        <w:rPr>
          <w:b/>
          <w:bCs/>
          <w:sz w:val="16"/>
          <w:szCs w:val="16"/>
        </w:rPr>
        <w:t xml:space="preserve">saneamento ambiental, o saneamento ambiental integrado e a </w:t>
      </w:r>
      <w:r w:rsidRPr="00750D63">
        <w:rPr>
          <w:b/>
          <w:bCs/>
          <w:i/>
          <w:iCs/>
          <w:sz w:val="16"/>
          <w:szCs w:val="16"/>
        </w:rPr>
        <w:t>transformação digital</w:t>
      </w:r>
      <w:r w:rsidRPr="00750D63">
        <w:rPr>
          <w:b/>
          <w:bCs/>
          <w:sz w:val="16"/>
          <w:szCs w:val="16"/>
        </w:rPr>
        <w:t xml:space="preserve"> </w:t>
      </w:r>
      <w:bookmarkEnd w:id="6"/>
      <w:r w:rsidRPr="00750D63">
        <w:rPr>
          <w:b/>
          <w:bCs/>
          <w:sz w:val="16"/>
          <w:szCs w:val="16"/>
        </w:rPr>
        <w:t xml:space="preserve">estão inseridos nas </w:t>
      </w:r>
      <w:r w:rsidRPr="00750D63">
        <w:rPr>
          <w:b/>
          <w:bCs/>
          <w:i/>
          <w:sz w:val="16"/>
          <w:szCs w:val="16"/>
        </w:rPr>
        <w:t>estratégias</w:t>
      </w:r>
      <w:r w:rsidRPr="00750D63">
        <w:rPr>
          <w:b/>
          <w:bCs/>
          <w:sz w:val="16"/>
          <w:szCs w:val="16"/>
        </w:rPr>
        <w:t xml:space="preserve">. </w:t>
      </w:r>
    </w:p>
    <w:p w14:paraId="4CB7179F" w14:textId="77777777" w:rsidR="009C774A" w:rsidRPr="00750D63" w:rsidRDefault="009C774A" w:rsidP="009C774A">
      <w:pPr>
        <w:spacing w:beforeLines="60" w:before="144"/>
        <w:jc w:val="both"/>
        <w:rPr>
          <w:b/>
          <w:bCs/>
          <w:sz w:val="16"/>
          <w:szCs w:val="16"/>
        </w:rPr>
      </w:pPr>
    </w:p>
    <w:p w14:paraId="2711FFD6" w14:textId="4C5C1EFE"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78907CBF"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Destacar a forma de analisar as forças impulsoras e restritivas.</w:t>
      </w:r>
    </w:p>
    <w:tbl>
      <w:tblPr>
        <w:tblStyle w:val="Tabelacomgrelha"/>
        <w:tblW w:w="9752" w:type="dxa"/>
        <w:tblInd w:w="-5" w:type="dxa"/>
        <w:tblLook w:val="04A0" w:firstRow="1" w:lastRow="0" w:firstColumn="1" w:lastColumn="0" w:noHBand="0" w:noVBand="1"/>
      </w:tblPr>
      <w:tblGrid>
        <w:gridCol w:w="9752"/>
      </w:tblGrid>
      <w:tr w:rsidR="00DF127F" w:rsidRPr="00EB42CF" w14:paraId="7D4D0EE2" w14:textId="77777777" w:rsidTr="00DF127F">
        <w:tc>
          <w:tcPr>
            <w:tcW w:w="9752" w:type="dxa"/>
          </w:tcPr>
          <w:p w14:paraId="5A0E9A94" w14:textId="77777777" w:rsidR="009C774A" w:rsidRPr="00EB42CF" w:rsidRDefault="009C774A" w:rsidP="0048353E">
            <w:pPr>
              <w:spacing w:beforeLines="60" w:before="144"/>
              <w:jc w:val="both"/>
              <w:rPr>
                <w:color w:val="0000CC"/>
                <w:sz w:val="16"/>
                <w:szCs w:val="16"/>
              </w:rPr>
            </w:pPr>
          </w:p>
        </w:tc>
      </w:tr>
    </w:tbl>
    <w:p w14:paraId="1040DC41" w14:textId="30EB9C60" w:rsidR="009C774A" w:rsidRPr="00750D63" w:rsidRDefault="007F19A6" w:rsidP="009C774A">
      <w:pPr>
        <w:autoSpaceDE w:val="0"/>
        <w:autoSpaceDN w:val="0"/>
        <w:adjustRightInd w:val="0"/>
        <w:spacing w:beforeLines="60" w:before="144"/>
        <w:jc w:val="both"/>
        <w:rPr>
          <w:b/>
          <w:bCs/>
          <w:sz w:val="10"/>
          <w:szCs w:val="10"/>
        </w:rPr>
      </w:pPr>
      <w:r w:rsidRPr="00750D63">
        <w:rPr>
          <w:b/>
          <w:bCs/>
          <w:sz w:val="16"/>
          <w:szCs w:val="16"/>
        </w:rPr>
        <w:t>Preencher o quadro</w:t>
      </w:r>
      <w:r w:rsidR="009C774A" w:rsidRPr="00750D63">
        <w:rPr>
          <w:b/>
          <w:bCs/>
          <w:sz w:val="16"/>
          <w:szCs w:val="16"/>
        </w:rPr>
        <w:t xml:space="preserve">. </w:t>
      </w:r>
      <w:r w:rsidR="009C774A" w:rsidRPr="00750D63">
        <w:rPr>
          <w:b/>
          <w:bCs/>
          <w:sz w:val="10"/>
          <w:szCs w:val="10"/>
        </w:rPr>
        <w:t>(adicionar linhas se necessário)</w:t>
      </w:r>
    </w:p>
    <w:tbl>
      <w:tblPr>
        <w:tblStyle w:val="Tabelacomgrelha"/>
        <w:tblW w:w="9752" w:type="dxa"/>
        <w:tblInd w:w="-5" w:type="dxa"/>
        <w:tblLook w:val="04A0" w:firstRow="1" w:lastRow="0" w:firstColumn="1" w:lastColumn="0" w:noHBand="0" w:noVBand="1"/>
      </w:tblPr>
      <w:tblGrid>
        <w:gridCol w:w="2127"/>
        <w:gridCol w:w="7625"/>
      </w:tblGrid>
      <w:tr w:rsidR="00DF127F" w:rsidRPr="00750D63" w14:paraId="247533D2" w14:textId="77777777" w:rsidTr="00DF127F">
        <w:trPr>
          <w:trHeight w:val="89"/>
        </w:trPr>
        <w:tc>
          <w:tcPr>
            <w:tcW w:w="2127" w:type="dxa"/>
            <w:shd w:val="clear" w:color="auto" w:fill="F2F2F2" w:themeFill="background1" w:themeFillShade="F2"/>
          </w:tcPr>
          <w:p w14:paraId="234E6FAC" w14:textId="77777777" w:rsidR="009C774A" w:rsidRPr="00750D63" w:rsidRDefault="009C774A" w:rsidP="0048353E">
            <w:pPr>
              <w:jc w:val="center"/>
              <w:rPr>
                <w:b/>
                <w:bCs/>
                <w:sz w:val="16"/>
                <w:szCs w:val="16"/>
              </w:rPr>
            </w:pPr>
            <w:r w:rsidRPr="00750D63">
              <w:rPr>
                <w:b/>
                <w:bCs/>
                <w:sz w:val="16"/>
                <w:szCs w:val="16"/>
              </w:rPr>
              <w:t xml:space="preserve">Objetivos </w:t>
            </w:r>
          </w:p>
        </w:tc>
        <w:tc>
          <w:tcPr>
            <w:tcW w:w="7625" w:type="dxa"/>
            <w:shd w:val="clear" w:color="auto" w:fill="F2F2F2" w:themeFill="background1" w:themeFillShade="F2"/>
          </w:tcPr>
          <w:p w14:paraId="131EECF5" w14:textId="77777777" w:rsidR="009C774A" w:rsidRPr="00750D63" w:rsidRDefault="009C774A" w:rsidP="0048353E">
            <w:pPr>
              <w:jc w:val="center"/>
              <w:rPr>
                <w:b/>
                <w:bCs/>
                <w:sz w:val="16"/>
                <w:szCs w:val="16"/>
              </w:rPr>
            </w:pPr>
            <w:r w:rsidRPr="00750D63">
              <w:rPr>
                <w:b/>
                <w:bCs/>
                <w:sz w:val="16"/>
                <w:szCs w:val="16"/>
              </w:rPr>
              <w:t>Estratégias</w:t>
            </w:r>
          </w:p>
        </w:tc>
      </w:tr>
      <w:tr w:rsidR="00DF127F" w:rsidRPr="00EB42CF" w14:paraId="58F7D818" w14:textId="77777777" w:rsidTr="00DF127F">
        <w:tc>
          <w:tcPr>
            <w:tcW w:w="2127" w:type="dxa"/>
          </w:tcPr>
          <w:p w14:paraId="3F51B756" w14:textId="556D982C" w:rsidR="009C774A" w:rsidRPr="00EB42CF" w:rsidRDefault="009C774A" w:rsidP="0048353E">
            <w:pPr>
              <w:spacing w:beforeLines="60" w:before="144"/>
              <w:jc w:val="both"/>
              <w:rPr>
                <w:color w:val="0000CC"/>
                <w:sz w:val="16"/>
                <w:szCs w:val="16"/>
              </w:rPr>
            </w:pPr>
          </w:p>
        </w:tc>
        <w:tc>
          <w:tcPr>
            <w:tcW w:w="7625" w:type="dxa"/>
          </w:tcPr>
          <w:p w14:paraId="3CF332FD" w14:textId="77777777" w:rsidR="009C774A" w:rsidRPr="00EB42CF" w:rsidRDefault="009C774A" w:rsidP="0048353E">
            <w:pPr>
              <w:spacing w:beforeLines="60" w:before="144"/>
              <w:jc w:val="both"/>
              <w:rPr>
                <w:color w:val="0000CC"/>
                <w:sz w:val="16"/>
                <w:szCs w:val="16"/>
              </w:rPr>
            </w:pPr>
          </w:p>
        </w:tc>
      </w:tr>
      <w:tr w:rsidR="00DF127F" w:rsidRPr="00EB42CF" w14:paraId="00DC55C1" w14:textId="77777777" w:rsidTr="00DF127F">
        <w:tc>
          <w:tcPr>
            <w:tcW w:w="2127" w:type="dxa"/>
          </w:tcPr>
          <w:p w14:paraId="3729F5CC" w14:textId="03C7318B" w:rsidR="009C774A" w:rsidRPr="00EB42CF" w:rsidRDefault="009C774A" w:rsidP="0048353E">
            <w:pPr>
              <w:spacing w:beforeLines="60" w:before="144"/>
              <w:jc w:val="both"/>
              <w:rPr>
                <w:color w:val="0000CC"/>
                <w:sz w:val="16"/>
                <w:szCs w:val="16"/>
              </w:rPr>
            </w:pPr>
          </w:p>
        </w:tc>
        <w:tc>
          <w:tcPr>
            <w:tcW w:w="7625" w:type="dxa"/>
          </w:tcPr>
          <w:p w14:paraId="5FC76E38" w14:textId="77777777" w:rsidR="009C774A" w:rsidRPr="00EB42CF" w:rsidRDefault="009C774A" w:rsidP="0048353E">
            <w:pPr>
              <w:spacing w:beforeLines="60" w:before="144"/>
              <w:jc w:val="both"/>
              <w:rPr>
                <w:color w:val="0000CC"/>
                <w:sz w:val="16"/>
                <w:szCs w:val="16"/>
              </w:rPr>
            </w:pPr>
          </w:p>
        </w:tc>
      </w:tr>
      <w:tr w:rsidR="00DF127F" w:rsidRPr="00EB42CF" w14:paraId="5F885EDB" w14:textId="77777777" w:rsidTr="00DF127F">
        <w:tc>
          <w:tcPr>
            <w:tcW w:w="2127" w:type="dxa"/>
          </w:tcPr>
          <w:p w14:paraId="1FD286CF" w14:textId="77777777" w:rsidR="009C774A" w:rsidRPr="00EB42CF" w:rsidRDefault="009C774A" w:rsidP="0048353E">
            <w:pPr>
              <w:spacing w:beforeLines="60" w:before="144"/>
              <w:jc w:val="both"/>
              <w:rPr>
                <w:color w:val="0000CC"/>
                <w:sz w:val="16"/>
                <w:szCs w:val="16"/>
              </w:rPr>
            </w:pPr>
          </w:p>
        </w:tc>
        <w:tc>
          <w:tcPr>
            <w:tcW w:w="7625" w:type="dxa"/>
          </w:tcPr>
          <w:p w14:paraId="6A8A87CB" w14:textId="77777777" w:rsidR="009C774A" w:rsidRPr="00EB42CF" w:rsidRDefault="009C774A" w:rsidP="0048353E">
            <w:pPr>
              <w:spacing w:beforeLines="60" w:before="144"/>
              <w:jc w:val="both"/>
              <w:rPr>
                <w:color w:val="0000CC"/>
                <w:sz w:val="16"/>
                <w:szCs w:val="16"/>
              </w:rPr>
            </w:pPr>
          </w:p>
        </w:tc>
      </w:tr>
    </w:tbl>
    <w:p w14:paraId="0DABF37E" w14:textId="77777777" w:rsidR="009C774A" w:rsidRPr="00750D63" w:rsidRDefault="009C774A" w:rsidP="009C774A">
      <w:pPr>
        <w:spacing w:beforeLines="60" w:before="144"/>
        <w:rPr>
          <w:b/>
          <w:bCs/>
          <w:sz w:val="16"/>
          <w:szCs w:val="16"/>
        </w:rPr>
      </w:pPr>
      <w:r w:rsidRPr="00750D63">
        <w:rPr>
          <w:b/>
          <w:bCs/>
          <w:sz w:val="16"/>
          <w:szCs w:val="16"/>
        </w:rPr>
        <w:t xml:space="preserve">Resumir a forma de definir as </w:t>
      </w:r>
      <w:r w:rsidRPr="00750D63">
        <w:rPr>
          <w:b/>
          <w:bCs/>
          <w:i/>
          <w:iCs/>
          <w:sz w:val="16"/>
          <w:szCs w:val="16"/>
        </w:rPr>
        <w:t>estratégias</w:t>
      </w:r>
      <w:r w:rsidRPr="00750D63">
        <w:rPr>
          <w:b/>
          <w:bCs/>
          <w:sz w:val="16"/>
          <w:szCs w:val="16"/>
        </w:rPr>
        <w:t>.</w:t>
      </w:r>
    </w:p>
    <w:tbl>
      <w:tblPr>
        <w:tblStyle w:val="Tabelacomgrelha"/>
        <w:tblW w:w="9752" w:type="dxa"/>
        <w:tblInd w:w="-5" w:type="dxa"/>
        <w:tblLook w:val="04A0" w:firstRow="1" w:lastRow="0" w:firstColumn="1" w:lastColumn="0" w:noHBand="0" w:noVBand="1"/>
      </w:tblPr>
      <w:tblGrid>
        <w:gridCol w:w="9752"/>
      </w:tblGrid>
      <w:tr w:rsidR="00DF127F" w:rsidRPr="00EB42CF" w14:paraId="23947837" w14:textId="77777777" w:rsidTr="00DF127F">
        <w:tc>
          <w:tcPr>
            <w:tcW w:w="9752" w:type="dxa"/>
          </w:tcPr>
          <w:p w14:paraId="18A8ECE3" w14:textId="77777777" w:rsidR="009C774A" w:rsidRPr="00EB42CF" w:rsidRDefault="009C774A" w:rsidP="0048353E">
            <w:pPr>
              <w:spacing w:beforeLines="60" w:before="144"/>
              <w:jc w:val="both"/>
              <w:rPr>
                <w:color w:val="0000CC"/>
                <w:sz w:val="16"/>
                <w:szCs w:val="16"/>
              </w:rPr>
            </w:pPr>
          </w:p>
        </w:tc>
      </w:tr>
    </w:tbl>
    <w:p w14:paraId="11D48EDB" w14:textId="77777777" w:rsidR="009C774A" w:rsidRPr="00750D63" w:rsidRDefault="009C774A" w:rsidP="009C774A">
      <w:pPr>
        <w:spacing w:beforeLines="60" w:before="144"/>
        <w:rPr>
          <w:b/>
          <w:bCs/>
          <w:sz w:val="16"/>
          <w:szCs w:val="16"/>
        </w:rPr>
      </w:pPr>
    </w:p>
    <w:p w14:paraId="5CE56FBD" w14:textId="77777777" w:rsidR="009C774A" w:rsidRPr="00750D63" w:rsidRDefault="009C774A" w:rsidP="007F19A6">
      <w:pPr>
        <w:pageBreakBefore/>
        <w:spacing w:beforeLines="60" w:before="144"/>
        <w:jc w:val="both"/>
        <w:rPr>
          <w:b/>
          <w:bCs/>
          <w:sz w:val="16"/>
          <w:szCs w:val="16"/>
        </w:rPr>
      </w:pPr>
      <w:r w:rsidRPr="00750D63">
        <w:rPr>
          <w:b/>
          <w:bCs/>
          <w:sz w:val="16"/>
          <w:szCs w:val="16"/>
        </w:rPr>
        <w:lastRenderedPageBreak/>
        <w:t>b) DEFINIÇÃO DOS INDICADORES, METAS E PLANOS DE AÇÃO ESTRATÉGICOS</w:t>
      </w:r>
    </w:p>
    <w:p w14:paraId="68FC7B4D"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A definição de </w:t>
      </w:r>
      <w:r w:rsidRPr="00750D63">
        <w:rPr>
          <w:b/>
          <w:bCs/>
          <w:i/>
          <w:iCs/>
          <w:sz w:val="16"/>
          <w:szCs w:val="16"/>
        </w:rPr>
        <w:t>indicadores</w:t>
      </w:r>
      <w:r w:rsidRPr="00750D63">
        <w:rPr>
          <w:b/>
          <w:bCs/>
          <w:sz w:val="16"/>
          <w:szCs w:val="16"/>
        </w:rPr>
        <w:t xml:space="preserve"> deve permitir a avaliação da eficácia das estratégias em alcançarem os objetivos estratégicos. O estabelecimento de metas estratégicas tem como objetivo definir níveis de desempenho esperados para os </w:t>
      </w:r>
      <w:r w:rsidRPr="00750D63">
        <w:rPr>
          <w:b/>
          <w:bCs/>
          <w:i/>
          <w:iCs/>
          <w:sz w:val="16"/>
          <w:szCs w:val="16"/>
        </w:rPr>
        <w:t>indicadores</w:t>
      </w:r>
      <w:r w:rsidRPr="00750D63">
        <w:rPr>
          <w:b/>
          <w:bCs/>
          <w:sz w:val="16"/>
          <w:szCs w:val="16"/>
        </w:rPr>
        <w:t xml:space="preserve"> estratégicos no curto ou longo prazos, com base em fatos, tais como: projeções de históricos, previsões mercadológicas, níveis de resultados alcançados por outras organizações do mercado ou setor de atuação, picos de resultados já alcançados anteriormente, parecer de especialistas e desafios incrementais.</w:t>
      </w:r>
    </w:p>
    <w:p w14:paraId="39132A6A"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A definição dos planos de ação (ou projetos estratégicos), de forma participativa, tem a finalidade de selecionar projetos ou ações que possibilitam alcançar os objetivos e atingir as metas correspondentes, promovendo o entendimento, o alinhamento entre áreas e o comprometimento das pessoas.</w:t>
      </w:r>
    </w:p>
    <w:p w14:paraId="2F4EFE7F"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O acompanhamento da implementação dos planos pela direção tem por objetivo identificar gargalos e estimular o comprometimento dos diversos níveis da estrutura de liderança com a cronologia e êxito dos planos.</w:t>
      </w:r>
    </w:p>
    <w:p w14:paraId="04862DC0"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1. A organização não define sistematicamente </w:t>
      </w:r>
      <w:r w:rsidRPr="00750D63">
        <w:rPr>
          <w:b/>
          <w:bCs/>
          <w:i/>
          <w:iCs/>
          <w:sz w:val="16"/>
          <w:szCs w:val="16"/>
        </w:rPr>
        <w:t>indicadores</w:t>
      </w:r>
      <w:r w:rsidRPr="00750D63">
        <w:rPr>
          <w:b/>
          <w:bCs/>
          <w:sz w:val="16"/>
          <w:szCs w:val="16"/>
        </w:rPr>
        <w:t>, metas e planos de ação, associados a objetivos estratégicos.</w:t>
      </w:r>
    </w:p>
    <w:p w14:paraId="2A95C989"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2. A organização define </w:t>
      </w:r>
      <w:r w:rsidRPr="00750D63">
        <w:rPr>
          <w:b/>
          <w:bCs/>
          <w:i/>
          <w:iCs/>
          <w:sz w:val="16"/>
          <w:szCs w:val="16"/>
        </w:rPr>
        <w:t>indicadores</w:t>
      </w:r>
      <w:r w:rsidRPr="00750D63">
        <w:rPr>
          <w:b/>
          <w:bCs/>
          <w:sz w:val="16"/>
          <w:szCs w:val="16"/>
        </w:rPr>
        <w:t>, metas e</w:t>
      </w:r>
      <w:r w:rsidRPr="00750D63">
        <w:rPr>
          <w:b/>
          <w:bCs/>
          <w:iCs/>
          <w:sz w:val="16"/>
          <w:szCs w:val="16"/>
        </w:rPr>
        <w:t xml:space="preserve"> planos </w:t>
      </w:r>
      <w:r w:rsidRPr="00750D63">
        <w:rPr>
          <w:b/>
          <w:bCs/>
          <w:sz w:val="16"/>
          <w:szCs w:val="16"/>
        </w:rPr>
        <w:t>de ação, associados a objetivos estratégicos, porém limitados de alguma forma.</w:t>
      </w:r>
    </w:p>
    <w:p w14:paraId="4F615BBE"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3. A organização define </w:t>
      </w:r>
      <w:r w:rsidRPr="00750D63">
        <w:rPr>
          <w:b/>
          <w:bCs/>
          <w:i/>
          <w:iCs/>
          <w:sz w:val="16"/>
          <w:szCs w:val="16"/>
        </w:rPr>
        <w:t>indicadores</w:t>
      </w:r>
      <w:r w:rsidRPr="00750D63">
        <w:rPr>
          <w:b/>
          <w:bCs/>
          <w:sz w:val="16"/>
          <w:szCs w:val="16"/>
        </w:rPr>
        <w:t xml:space="preserve">, metas </w:t>
      </w:r>
      <w:r w:rsidRPr="00750D63">
        <w:rPr>
          <w:b/>
          <w:bCs/>
          <w:iCs/>
          <w:sz w:val="16"/>
          <w:szCs w:val="16"/>
        </w:rPr>
        <w:t xml:space="preserve">e planos </w:t>
      </w:r>
      <w:r w:rsidRPr="00750D63">
        <w:rPr>
          <w:b/>
          <w:bCs/>
          <w:sz w:val="16"/>
          <w:szCs w:val="16"/>
        </w:rPr>
        <w:t xml:space="preserve">de ação, associados a objetivos estratégicos, com limitações de acompanhamento pela </w:t>
      </w:r>
      <w:r w:rsidRPr="00750D63">
        <w:rPr>
          <w:b/>
          <w:bCs/>
          <w:i/>
          <w:sz w:val="16"/>
          <w:szCs w:val="16"/>
        </w:rPr>
        <w:t>direção</w:t>
      </w:r>
      <w:r w:rsidRPr="00750D63">
        <w:rPr>
          <w:b/>
          <w:bCs/>
          <w:sz w:val="16"/>
          <w:szCs w:val="16"/>
        </w:rPr>
        <w:t>.</w:t>
      </w:r>
    </w:p>
    <w:p w14:paraId="65097318" w14:textId="5179444A"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4. A organização define </w:t>
      </w:r>
      <w:r w:rsidRPr="00750D63">
        <w:rPr>
          <w:b/>
          <w:bCs/>
          <w:i/>
          <w:iCs/>
          <w:sz w:val="16"/>
          <w:szCs w:val="16"/>
        </w:rPr>
        <w:t>indicadores</w:t>
      </w:r>
      <w:r w:rsidRPr="00750D63">
        <w:rPr>
          <w:b/>
          <w:bCs/>
          <w:sz w:val="16"/>
          <w:szCs w:val="16"/>
        </w:rPr>
        <w:t xml:space="preserve">, metas </w:t>
      </w:r>
      <w:r w:rsidRPr="00750D63">
        <w:rPr>
          <w:b/>
          <w:bCs/>
          <w:iCs/>
          <w:sz w:val="16"/>
          <w:szCs w:val="16"/>
        </w:rPr>
        <w:t xml:space="preserve">e planos </w:t>
      </w:r>
      <w:r w:rsidRPr="00750D63">
        <w:rPr>
          <w:b/>
          <w:bCs/>
          <w:sz w:val="16"/>
          <w:szCs w:val="16"/>
        </w:rPr>
        <w:t xml:space="preserve">de ação, associados a objetivos estratégicos. A implementação dos planos de ação é acompanhada pela </w:t>
      </w:r>
      <w:r w:rsidRPr="00750D63">
        <w:rPr>
          <w:b/>
          <w:bCs/>
          <w:i/>
          <w:sz w:val="16"/>
          <w:szCs w:val="16"/>
        </w:rPr>
        <w:t>direção</w:t>
      </w:r>
      <w:r w:rsidRPr="00750D63">
        <w:rPr>
          <w:b/>
          <w:bCs/>
          <w:sz w:val="16"/>
          <w:szCs w:val="16"/>
        </w:rPr>
        <w:t xml:space="preserve">. </w:t>
      </w:r>
    </w:p>
    <w:p w14:paraId="36914F37" w14:textId="77777777" w:rsidR="009C774A" w:rsidRPr="00750D63" w:rsidRDefault="009C774A" w:rsidP="009C774A">
      <w:pPr>
        <w:spacing w:beforeLines="60" w:before="144"/>
        <w:jc w:val="both"/>
        <w:rPr>
          <w:b/>
          <w:bCs/>
          <w:sz w:val="16"/>
          <w:szCs w:val="16"/>
        </w:rPr>
      </w:pPr>
    </w:p>
    <w:p w14:paraId="7F98AF3E" w14:textId="64A03060"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1F87DB8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 xml:space="preserve">Resumir a forma de definir </w:t>
      </w:r>
      <w:r w:rsidRPr="00750D63">
        <w:rPr>
          <w:b/>
          <w:bCs/>
          <w:i/>
          <w:iCs/>
          <w:sz w:val="16"/>
          <w:szCs w:val="16"/>
        </w:rPr>
        <w:t>indicadores</w:t>
      </w:r>
      <w:r w:rsidRPr="00750D63">
        <w:rPr>
          <w:b/>
          <w:bCs/>
          <w:sz w:val="16"/>
          <w:szCs w:val="16"/>
        </w:rPr>
        <w:t>, metas e planos de ação, associados aos objetivos estratégicos.</w:t>
      </w:r>
    </w:p>
    <w:tbl>
      <w:tblPr>
        <w:tblStyle w:val="Tabelacomgrelha"/>
        <w:tblW w:w="9752" w:type="dxa"/>
        <w:tblInd w:w="-5" w:type="dxa"/>
        <w:tblLook w:val="04A0" w:firstRow="1" w:lastRow="0" w:firstColumn="1" w:lastColumn="0" w:noHBand="0" w:noVBand="1"/>
      </w:tblPr>
      <w:tblGrid>
        <w:gridCol w:w="9752"/>
      </w:tblGrid>
      <w:tr w:rsidR="00DF127F" w:rsidRPr="00EB42CF" w14:paraId="7805B6D2" w14:textId="77777777" w:rsidTr="00DF127F">
        <w:tc>
          <w:tcPr>
            <w:tcW w:w="9752" w:type="dxa"/>
          </w:tcPr>
          <w:p w14:paraId="39FE9E25" w14:textId="77777777" w:rsidR="009C774A" w:rsidRPr="00EB42CF" w:rsidRDefault="009C774A" w:rsidP="0048353E">
            <w:pPr>
              <w:spacing w:beforeLines="60" w:before="144"/>
              <w:jc w:val="both"/>
              <w:rPr>
                <w:color w:val="0000CC"/>
                <w:sz w:val="16"/>
                <w:szCs w:val="16"/>
              </w:rPr>
            </w:pPr>
          </w:p>
        </w:tc>
      </w:tr>
    </w:tbl>
    <w:p w14:paraId="0E439E2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elha"/>
        <w:tblW w:w="9752" w:type="dxa"/>
        <w:tblInd w:w="-5" w:type="dxa"/>
        <w:tblLook w:val="04A0" w:firstRow="1" w:lastRow="0" w:firstColumn="1" w:lastColumn="0" w:noHBand="0" w:noVBand="1"/>
      </w:tblPr>
      <w:tblGrid>
        <w:gridCol w:w="2127"/>
        <w:gridCol w:w="2522"/>
        <w:gridCol w:w="1162"/>
        <w:gridCol w:w="3941"/>
      </w:tblGrid>
      <w:tr w:rsidR="00DF127F" w:rsidRPr="00750D63" w14:paraId="5B764F7A" w14:textId="77777777" w:rsidTr="00DF127F">
        <w:trPr>
          <w:trHeight w:val="89"/>
        </w:trPr>
        <w:tc>
          <w:tcPr>
            <w:tcW w:w="2127" w:type="dxa"/>
            <w:shd w:val="clear" w:color="auto" w:fill="F2F2F2" w:themeFill="background1" w:themeFillShade="F2"/>
          </w:tcPr>
          <w:p w14:paraId="53166454" w14:textId="77777777" w:rsidR="009C774A" w:rsidRPr="00750D63" w:rsidRDefault="009C774A" w:rsidP="0048353E">
            <w:pPr>
              <w:jc w:val="center"/>
              <w:rPr>
                <w:b/>
                <w:bCs/>
                <w:sz w:val="16"/>
                <w:szCs w:val="16"/>
              </w:rPr>
            </w:pPr>
            <w:r w:rsidRPr="00750D63">
              <w:rPr>
                <w:b/>
                <w:bCs/>
                <w:sz w:val="16"/>
                <w:szCs w:val="16"/>
              </w:rPr>
              <w:t>Objetivos estratégicos</w:t>
            </w:r>
          </w:p>
        </w:tc>
        <w:tc>
          <w:tcPr>
            <w:tcW w:w="2522" w:type="dxa"/>
            <w:shd w:val="clear" w:color="auto" w:fill="F2F2F2" w:themeFill="background1" w:themeFillShade="F2"/>
          </w:tcPr>
          <w:p w14:paraId="1D13CC86" w14:textId="77777777" w:rsidR="009C774A" w:rsidRPr="00750D63" w:rsidRDefault="009C774A" w:rsidP="0048353E">
            <w:pPr>
              <w:jc w:val="center"/>
              <w:rPr>
                <w:b/>
                <w:bCs/>
                <w:sz w:val="16"/>
                <w:szCs w:val="16"/>
              </w:rPr>
            </w:pPr>
            <w:r w:rsidRPr="00750D63">
              <w:rPr>
                <w:b/>
                <w:bCs/>
                <w:sz w:val="16"/>
                <w:szCs w:val="16"/>
              </w:rPr>
              <w:t>Indicador*</w:t>
            </w:r>
          </w:p>
        </w:tc>
        <w:tc>
          <w:tcPr>
            <w:tcW w:w="1162" w:type="dxa"/>
            <w:shd w:val="clear" w:color="auto" w:fill="F2F2F2" w:themeFill="background1" w:themeFillShade="F2"/>
          </w:tcPr>
          <w:p w14:paraId="1B99FAA3" w14:textId="0A974B86" w:rsidR="009C774A" w:rsidRPr="00750D63" w:rsidRDefault="009C774A" w:rsidP="0048353E">
            <w:pPr>
              <w:jc w:val="center"/>
              <w:rPr>
                <w:b/>
                <w:bCs/>
                <w:sz w:val="16"/>
                <w:szCs w:val="16"/>
              </w:rPr>
            </w:pPr>
            <w:r w:rsidRPr="00750D63">
              <w:rPr>
                <w:b/>
                <w:bCs/>
                <w:sz w:val="16"/>
                <w:szCs w:val="16"/>
              </w:rPr>
              <w:t>Meta</w:t>
            </w:r>
            <w:r w:rsidR="00574EFA" w:rsidRPr="00750D63">
              <w:rPr>
                <w:b/>
                <w:bCs/>
                <w:sz w:val="16"/>
                <w:szCs w:val="16"/>
              </w:rPr>
              <w:t>**</w:t>
            </w:r>
          </w:p>
        </w:tc>
        <w:tc>
          <w:tcPr>
            <w:tcW w:w="3941" w:type="dxa"/>
            <w:shd w:val="clear" w:color="auto" w:fill="F2F2F2" w:themeFill="background1" w:themeFillShade="F2"/>
          </w:tcPr>
          <w:p w14:paraId="7D30FD67" w14:textId="035EC64E" w:rsidR="009C774A" w:rsidRPr="00750D63" w:rsidRDefault="009C774A" w:rsidP="0048353E">
            <w:pPr>
              <w:jc w:val="center"/>
              <w:rPr>
                <w:b/>
                <w:bCs/>
                <w:sz w:val="16"/>
                <w:szCs w:val="16"/>
              </w:rPr>
            </w:pPr>
            <w:r w:rsidRPr="00750D63">
              <w:rPr>
                <w:b/>
                <w:bCs/>
                <w:sz w:val="16"/>
                <w:szCs w:val="16"/>
              </w:rPr>
              <w:t>Planos de Ação</w:t>
            </w:r>
            <w:r w:rsidR="007579BA" w:rsidRPr="00750D63">
              <w:rPr>
                <w:b/>
                <w:bCs/>
                <w:sz w:val="16"/>
                <w:szCs w:val="16"/>
              </w:rPr>
              <w:t xml:space="preserve"> ou projetos estratégicos</w:t>
            </w:r>
          </w:p>
        </w:tc>
      </w:tr>
      <w:tr w:rsidR="00DF127F" w:rsidRPr="00EB42CF" w14:paraId="13F7B924" w14:textId="77777777" w:rsidTr="00DF127F">
        <w:tc>
          <w:tcPr>
            <w:tcW w:w="2127" w:type="dxa"/>
          </w:tcPr>
          <w:p w14:paraId="64D3ED49" w14:textId="77777777" w:rsidR="009C774A" w:rsidRPr="00EB42CF" w:rsidRDefault="009C774A" w:rsidP="0048353E">
            <w:pPr>
              <w:spacing w:beforeLines="60" w:before="144"/>
              <w:jc w:val="both"/>
              <w:rPr>
                <w:color w:val="0000CC"/>
                <w:sz w:val="16"/>
                <w:szCs w:val="16"/>
              </w:rPr>
            </w:pPr>
          </w:p>
        </w:tc>
        <w:tc>
          <w:tcPr>
            <w:tcW w:w="2522" w:type="dxa"/>
          </w:tcPr>
          <w:p w14:paraId="3142EDED" w14:textId="77777777" w:rsidR="009C774A" w:rsidRPr="00EB42CF" w:rsidRDefault="009C774A" w:rsidP="0048353E">
            <w:pPr>
              <w:spacing w:beforeLines="60" w:before="144"/>
              <w:jc w:val="both"/>
              <w:rPr>
                <w:color w:val="0000CC"/>
                <w:sz w:val="16"/>
                <w:szCs w:val="16"/>
              </w:rPr>
            </w:pPr>
          </w:p>
        </w:tc>
        <w:tc>
          <w:tcPr>
            <w:tcW w:w="1162" w:type="dxa"/>
          </w:tcPr>
          <w:p w14:paraId="6FAE5FDB" w14:textId="77777777" w:rsidR="009C774A" w:rsidRPr="00EB42CF" w:rsidRDefault="009C774A" w:rsidP="0048353E">
            <w:pPr>
              <w:spacing w:beforeLines="60" w:before="144"/>
              <w:jc w:val="both"/>
              <w:rPr>
                <w:color w:val="0000CC"/>
                <w:sz w:val="16"/>
                <w:szCs w:val="16"/>
              </w:rPr>
            </w:pPr>
          </w:p>
        </w:tc>
        <w:tc>
          <w:tcPr>
            <w:tcW w:w="3941" w:type="dxa"/>
          </w:tcPr>
          <w:p w14:paraId="0FA04EB2" w14:textId="77777777" w:rsidR="009C774A" w:rsidRPr="00EB42CF" w:rsidRDefault="009C774A" w:rsidP="0048353E">
            <w:pPr>
              <w:spacing w:beforeLines="60" w:before="144"/>
              <w:jc w:val="both"/>
              <w:rPr>
                <w:color w:val="0000CC"/>
                <w:sz w:val="16"/>
                <w:szCs w:val="16"/>
              </w:rPr>
            </w:pPr>
          </w:p>
        </w:tc>
      </w:tr>
      <w:tr w:rsidR="00DF127F" w:rsidRPr="00EB42CF" w14:paraId="03E47898" w14:textId="77777777" w:rsidTr="00DF127F">
        <w:tc>
          <w:tcPr>
            <w:tcW w:w="2127" w:type="dxa"/>
          </w:tcPr>
          <w:p w14:paraId="21864F94" w14:textId="77777777" w:rsidR="009C774A" w:rsidRPr="00EB42CF" w:rsidRDefault="009C774A" w:rsidP="0048353E">
            <w:pPr>
              <w:spacing w:beforeLines="60" w:before="144"/>
              <w:jc w:val="both"/>
              <w:rPr>
                <w:color w:val="0000CC"/>
                <w:sz w:val="16"/>
                <w:szCs w:val="16"/>
              </w:rPr>
            </w:pPr>
          </w:p>
        </w:tc>
        <w:tc>
          <w:tcPr>
            <w:tcW w:w="2522" w:type="dxa"/>
          </w:tcPr>
          <w:p w14:paraId="38A7AEC4" w14:textId="77777777" w:rsidR="009C774A" w:rsidRPr="00EB42CF" w:rsidRDefault="009C774A" w:rsidP="0048353E">
            <w:pPr>
              <w:spacing w:beforeLines="60" w:before="144"/>
              <w:jc w:val="both"/>
              <w:rPr>
                <w:color w:val="0000CC"/>
                <w:sz w:val="16"/>
                <w:szCs w:val="16"/>
              </w:rPr>
            </w:pPr>
          </w:p>
        </w:tc>
        <w:tc>
          <w:tcPr>
            <w:tcW w:w="1162" w:type="dxa"/>
          </w:tcPr>
          <w:p w14:paraId="13E8726B" w14:textId="77777777" w:rsidR="009C774A" w:rsidRPr="00EB42CF" w:rsidRDefault="009C774A" w:rsidP="0048353E">
            <w:pPr>
              <w:spacing w:beforeLines="60" w:before="144"/>
              <w:jc w:val="both"/>
              <w:rPr>
                <w:color w:val="0000CC"/>
                <w:sz w:val="16"/>
                <w:szCs w:val="16"/>
              </w:rPr>
            </w:pPr>
          </w:p>
        </w:tc>
        <w:tc>
          <w:tcPr>
            <w:tcW w:w="3941" w:type="dxa"/>
          </w:tcPr>
          <w:p w14:paraId="577A24D9" w14:textId="77777777" w:rsidR="009C774A" w:rsidRPr="00EB42CF" w:rsidRDefault="009C774A" w:rsidP="0048353E">
            <w:pPr>
              <w:spacing w:beforeLines="60" w:before="144"/>
              <w:jc w:val="both"/>
              <w:rPr>
                <w:color w:val="0000CC"/>
                <w:sz w:val="16"/>
                <w:szCs w:val="16"/>
              </w:rPr>
            </w:pPr>
          </w:p>
        </w:tc>
      </w:tr>
      <w:tr w:rsidR="00DF127F" w:rsidRPr="00EB42CF" w14:paraId="3089F3CB" w14:textId="77777777" w:rsidTr="00DF127F">
        <w:tc>
          <w:tcPr>
            <w:tcW w:w="2127" w:type="dxa"/>
          </w:tcPr>
          <w:p w14:paraId="6EF317F0" w14:textId="77777777" w:rsidR="009C774A" w:rsidRPr="00EB42CF" w:rsidRDefault="009C774A" w:rsidP="0048353E">
            <w:pPr>
              <w:spacing w:beforeLines="60" w:before="144"/>
              <w:jc w:val="both"/>
              <w:rPr>
                <w:color w:val="0000CC"/>
                <w:sz w:val="16"/>
                <w:szCs w:val="16"/>
              </w:rPr>
            </w:pPr>
          </w:p>
        </w:tc>
        <w:tc>
          <w:tcPr>
            <w:tcW w:w="2522" w:type="dxa"/>
          </w:tcPr>
          <w:p w14:paraId="7EEA3F48" w14:textId="77777777" w:rsidR="009C774A" w:rsidRPr="00EB42CF" w:rsidRDefault="009C774A" w:rsidP="0048353E">
            <w:pPr>
              <w:spacing w:beforeLines="60" w:before="144"/>
              <w:jc w:val="both"/>
              <w:rPr>
                <w:color w:val="0000CC"/>
                <w:sz w:val="16"/>
                <w:szCs w:val="16"/>
              </w:rPr>
            </w:pPr>
          </w:p>
        </w:tc>
        <w:tc>
          <w:tcPr>
            <w:tcW w:w="1162" w:type="dxa"/>
          </w:tcPr>
          <w:p w14:paraId="7B8A98FA" w14:textId="77777777" w:rsidR="009C774A" w:rsidRPr="00EB42CF" w:rsidRDefault="009C774A" w:rsidP="0048353E">
            <w:pPr>
              <w:spacing w:beforeLines="60" w:before="144"/>
              <w:jc w:val="both"/>
              <w:rPr>
                <w:color w:val="0000CC"/>
                <w:sz w:val="16"/>
                <w:szCs w:val="16"/>
              </w:rPr>
            </w:pPr>
          </w:p>
        </w:tc>
        <w:tc>
          <w:tcPr>
            <w:tcW w:w="3941" w:type="dxa"/>
          </w:tcPr>
          <w:p w14:paraId="0F1B9759" w14:textId="77777777" w:rsidR="009C774A" w:rsidRPr="00EB42CF" w:rsidRDefault="009C774A" w:rsidP="0048353E">
            <w:pPr>
              <w:spacing w:beforeLines="60" w:before="144"/>
              <w:jc w:val="both"/>
              <w:rPr>
                <w:color w:val="0000CC"/>
                <w:sz w:val="16"/>
                <w:szCs w:val="16"/>
              </w:rPr>
            </w:pPr>
          </w:p>
        </w:tc>
      </w:tr>
    </w:tbl>
    <w:p w14:paraId="375A9102" w14:textId="483731E0" w:rsidR="009C774A" w:rsidRPr="00750D63" w:rsidRDefault="009C774A" w:rsidP="009C774A">
      <w:pPr>
        <w:autoSpaceDE w:val="0"/>
        <w:autoSpaceDN w:val="0"/>
        <w:adjustRightInd w:val="0"/>
        <w:jc w:val="both"/>
        <w:rPr>
          <w:b/>
          <w:bCs/>
          <w:sz w:val="16"/>
          <w:szCs w:val="16"/>
        </w:rPr>
      </w:pPr>
      <w:r w:rsidRPr="00750D63">
        <w:rPr>
          <w:b/>
          <w:bCs/>
          <w:sz w:val="12"/>
          <w:szCs w:val="12"/>
        </w:rPr>
        <w:t>* apresentar resultados no Critério 8</w:t>
      </w:r>
      <w:r w:rsidR="00574EFA" w:rsidRPr="00750D63">
        <w:rPr>
          <w:b/>
          <w:bCs/>
          <w:sz w:val="12"/>
          <w:szCs w:val="12"/>
        </w:rPr>
        <w:t xml:space="preserve">      **de curto ou longo prazo</w:t>
      </w:r>
      <w:r w:rsidR="007270B4" w:rsidRPr="00750D63">
        <w:rPr>
          <w:b/>
          <w:bCs/>
          <w:sz w:val="12"/>
          <w:szCs w:val="12"/>
        </w:rPr>
        <w:t>s</w:t>
      </w:r>
    </w:p>
    <w:p w14:paraId="2879C089" w14:textId="77777777" w:rsidR="009C774A" w:rsidRPr="00750D63" w:rsidRDefault="009C774A" w:rsidP="009C774A">
      <w:pPr>
        <w:spacing w:beforeLines="60" w:before="144"/>
        <w:rPr>
          <w:b/>
          <w:bCs/>
          <w:sz w:val="16"/>
          <w:szCs w:val="16"/>
        </w:rPr>
      </w:pPr>
    </w:p>
    <w:p w14:paraId="61DC1432" w14:textId="77777777" w:rsidR="009C774A" w:rsidRPr="00750D63" w:rsidRDefault="009C774A" w:rsidP="009C774A">
      <w:pPr>
        <w:spacing w:beforeLines="60" w:before="144"/>
        <w:rPr>
          <w:b/>
          <w:bCs/>
          <w:sz w:val="16"/>
          <w:szCs w:val="16"/>
        </w:rPr>
      </w:pPr>
      <w:r w:rsidRPr="00750D63">
        <w:rPr>
          <w:b/>
          <w:bCs/>
          <w:sz w:val="16"/>
          <w:szCs w:val="16"/>
        </w:rPr>
        <w:t xml:space="preserve">Resumir a forma de acompanhamento dos planos de ação pela </w:t>
      </w:r>
      <w:r w:rsidRPr="00750D63">
        <w:rPr>
          <w:b/>
          <w:bCs/>
          <w:i/>
          <w:iCs/>
          <w:sz w:val="16"/>
          <w:szCs w:val="16"/>
        </w:rPr>
        <w:t>direção</w:t>
      </w:r>
      <w:r w:rsidRPr="00750D63">
        <w:rPr>
          <w:b/>
          <w:bCs/>
          <w:sz w:val="16"/>
          <w:szCs w:val="16"/>
        </w:rPr>
        <w:t xml:space="preserve">. </w:t>
      </w:r>
    </w:p>
    <w:tbl>
      <w:tblPr>
        <w:tblStyle w:val="Tabelacomgrelha"/>
        <w:tblW w:w="9752" w:type="dxa"/>
        <w:tblInd w:w="-5" w:type="dxa"/>
        <w:tblLook w:val="04A0" w:firstRow="1" w:lastRow="0" w:firstColumn="1" w:lastColumn="0" w:noHBand="0" w:noVBand="1"/>
      </w:tblPr>
      <w:tblGrid>
        <w:gridCol w:w="9752"/>
      </w:tblGrid>
      <w:tr w:rsidR="00DF127F" w:rsidRPr="00EB42CF" w14:paraId="34A311EE" w14:textId="77777777" w:rsidTr="00DF127F">
        <w:tc>
          <w:tcPr>
            <w:tcW w:w="9752" w:type="dxa"/>
          </w:tcPr>
          <w:p w14:paraId="52FFA67E" w14:textId="77777777" w:rsidR="009C774A" w:rsidRPr="00EB42CF" w:rsidRDefault="009C774A" w:rsidP="0048353E">
            <w:pPr>
              <w:spacing w:beforeLines="60" w:before="144"/>
              <w:jc w:val="both"/>
              <w:rPr>
                <w:color w:val="0000CC"/>
                <w:sz w:val="16"/>
                <w:szCs w:val="16"/>
              </w:rPr>
            </w:pPr>
          </w:p>
        </w:tc>
      </w:tr>
    </w:tbl>
    <w:p w14:paraId="6EF3AF59" w14:textId="77777777" w:rsidR="009C774A" w:rsidRPr="00750D63" w:rsidRDefault="009C774A" w:rsidP="009C774A">
      <w:pPr>
        <w:spacing w:beforeLines="60" w:before="144"/>
        <w:rPr>
          <w:b/>
          <w:bCs/>
          <w:sz w:val="16"/>
          <w:szCs w:val="16"/>
        </w:rPr>
      </w:pPr>
    </w:p>
    <w:p w14:paraId="5B0F185C" w14:textId="59258657" w:rsidR="009D5F75" w:rsidRPr="00750D63" w:rsidRDefault="009D5F75" w:rsidP="009D5F75">
      <w:pPr>
        <w:pageBreakBefore/>
        <w:autoSpaceDE w:val="0"/>
        <w:autoSpaceDN w:val="0"/>
        <w:adjustRightInd w:val="0"/>
        <w:spacing w:beforeLines="60" w:before="144"/>
        <w:jc w:val="both"/>
        <w:rPr>
          <w:b/>
          <w:bCs/>
          <w:sz w:val="16"/>
          <w:szCs w:val="16"/>
        </w:rPr>
      </w:pPr>
      <w:r w:rsidRPr="00750D63">
        <w:rPr>
          <w:b/>
          <w:bCs/>
          <w:sz w:val="16"/>
          <w:szCs w:val="16"/>
        </w:rPr>
        <w:lastRenderedPageBreak/>
        <w:t xml:space="preserve">c) APRENDIZADO </w:t>
      </w:r>
    </w:p>
    <w:p w14:paraId="6D266DD7" w14:textId="77777777" w:rsidR="009D5F75" w:rsidRPr="00750D63" w:rsidRDefault="009D5F75" w:rsidP="009D5F75">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aprendizado refere-se a melhorias recentes (3 anos) implementadas em processos do Critério e sua origem – análise interna, novas práticas corporativas, fontes externas de referência, literatura ou outras.</w:t>
      </w:r>
    </w:p>
    <w:p w14:paraId="7650CAF0" w14:textId="77777777"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 1. Há pelo menos um exemplo de melhoria em implantação em processo do Critério.</w:t>
      </w:r>
    </w:p>
    <w:p w14:paraId="14864084" w14:textId="77777777"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 2. Há pelo menos um exemplo de melhoria implantada em processo do Critério.</w:t>
      </w:r>
    </w:p>
    <w:p w14:paraId="7D65CE02" w14:textId="555EA2FF"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xml:space="preserve">(   ) 3. </w:t>
      </w:r>
      <w:r w:rsidR="004B7062" w:rsidRPr="00750D63">
        <w:rPr>
          <w:b/>
          <w:bCs/>
          <w:sz w:val="16"/>
          <w:szCs w:val="16"/>
        </w:rPr>
        <w:t>Há dois exemplos de melhoria implantados</w:t>
      </w:r>
      <w:r w:rsidRPr="00750D63">
        <w:rPr>
          <w:b/>
          <w:bCs/>
          <w:sz w:val="16"/>
          <w:szCs w:val="16"/>
        </w:rPr>
        <w:t xml:space="preserve"> em processos do Critério.</w:t>
      </w:r>
    </w:p>
    <w:p w14:paraId="459D1C8F" w14:textId="56D01B03"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xml:space="preserve">(   ) 4. </w:t>
      </w:r>
      <w:r w:rsidR="004B7062" w:rsidRPr="00750D63">
        <w:rPr>
          <w:b/>
          <w:bCs/>
          <w:sz w:val="16"/>
          <w:szCs w:val="16"/>
        </w:rPr>
        <w:t>Há dois exemplos de melhoria implantados</w:t>
      </w:r>
      <w:r w:rsidR="002F1BDD" w:rsidRPr="00750D63">
        <w:rPr>
          <w:b/>
          <w:bCs/>
          <w:sz w:val="16"/>
          <w:szCs w:val="16"/>
        </w:rPr>
        <w:t xml:space="preserve"> em processos do Critério, citando o método que os originaram. Não havendo incoerência grave.</w:t>
      </w:r>
    </w:p>
    <w:p w14:paraId="375D8147" w14:textId="77777777" w:rsidR="009D5F75" w:rsidRPr="00750D63" w:rsidRDefault="009D5F75" w:rsidP="009D5F75">
      <w:pPr>
        <w:spacing w:beforeLines="60" w:before="144"/>
        <w:rPr>
          <w:b/>
          <w:bCs/>
          <w:sz w:val="16"/>
          <w:szCs w:val="16"/>
        </w:rPr>
      </w:pPr>
    </w:p>
    <w:p w14:paraId="193546C7" w14:textId="77777777" w:rsidR="009D5F75" w:rsidRPr="00750D63" w:rsidRDefault="009D5F75" w:rsidP="009D5F75">
      <w:pPr>
        <w:shd w:val="clear" w:color="auto" w:fill="D9D9D9" w:themeFill="background1" w:themeFillShade="D9"/>
        <w:spacing w:beforeLines="60" w:before="144"/>
        <w:rPr>
          <w:b/>
          <w:bCs/>
          <w:sz w:val="16"/>
          <w:szCs w:val="16"/>
        </w:rPr>
      </w:pPr>
      <w:r w:rsidRPr="00750D63">
        <w:rPr>
          <w:b/>
          <w:bCs/>
          <w:sz w:val="16"/>
          <w:szCs w:val="16"/>
        </w:rPr>
        <w:t>PRÁTICAS E EVIDÊNCIAS QUE JUSTIFICAM A ALTERNATIVA ESCOLHIDA</w:t>
      </w:r>
    </w:p>
    <w:p w14:paraId="2BE90CCC" w14:textId="77777777" w:rsidR="009D5F75" w:rsidRPr="00750D63" w:rsidRDefault="009D5F75" w:rsidP="009D5F75">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elha"/>
        <w:tblW w:w="9894" w:type="dxa"/>
        <w:tblInd w:w="-5" w:type="dxa"/>
        <w:tblLook w:val="04A0" w:firstRow="1" w:lastRow="0" w:firstColumn="1" w:lastColumn="0" w:noHBand="0" w:noVBand="1"/>
      </w:tblPr>
      <w:tblGrid>
        <w:gridCol w:w="964"/>
        <w:gridCol w:w="5953"/>
        <w:gridCol w:w="2977"/>
      </w:tblGrid>
      <w:tr w:rsidR="00DF127F" w:rsidRPr="00750D63" w14:paraId="2C9092C7" w14:textId="77777777" w:rsidTr="00DF127F">
        <w:tc>
          <w:tcPr>
            <w:tcW w:w="964" w:type="dxa"/>
            <w:shd w:val="clear" w:color="auto" w:fill="F2F2F2" w:themeFill="background1" w:themeFillShade="F2"/>
          </w:tcPr>
          <w:p w14:paraId="269CB30C" w14:textId="77777777" w:rsidR="009D5F75" w:rsidRPr="00750D63" w:rsidRDefault="009D5F75" w:rsidP="00E66548">
            <w:pPr>
              <w:autoSpaceDE w:val="0"/>
              <w:autoSpaceDN w:val="0"/>
              <w:adjustRightInd w:val="0"/>
              <w:jc w:val="center"/>
              <w:rPr>
                <w:b/>
                <w:bCs/>
                <w:sz w:val="16"/>
                <w:szCs w:val="16"/>
              </w:rPr>
            </w:pPr>
            <w:r w:rsidRPr="00750D63">
              <w:rPr>
                <w:b/>
                <w:bCs/>
                <w:sz w:val="16"/>
                <w:szCs w:val="16"/>
              </w:rPr>
              <w:t>Ano</w:t>
            </w:r>
          </w:p>
        </w:tc>
        <w:tc>
          <w:tcPr>
            <w:tcW w:w="5953" w:type="dxa"/>
            <w:shd w:val="clear" w:color="auto" w:fill="F2F2F2" w:themeFill="background1" w:themeFillShade="F2"/>
          </w:tcPr>
          <w:p w14:paraId="648D8B07" w14:textId="77777777" w:rsidR="009D5F75" w:rsidRPr="00750D63" w:rsidRDefault="009D5F75" w:rsidP="00E66548">
            <w:pPr>
              <w:autoSpaceDE w:val="0"/>
              <w:autoSpaceDN w:val="0"/>
              <w:adjustRightInd w:val="0"/>
              <w:jc w:val="center"/>
              <w:rPr>
                <w:b/>
                <w:bCs/>
                <w:sz w:val="16"/>
                <w:szCs w:val="16"/>
              </w:rPr>
            </w:pPr>
            <w:r w:rsidRPr="00750D63">
              <w:rPr>
                <w:b/>
                <w:bCs/>
                <w:sz w:val="16"/>
                <w:szCs w:val="16"/>
              </w:rPr>
              <w:t>Exemplos de melhoria implantada ou em implantação em processos do Critério 1</w:t>
            </w:r>
          </w:p>
        </w:tc>
        <w:tc>
          <w:tcPr>
            <w:tcW w:w="2977" w:type="dxa"/>
            <w:shd w:val="clear" w:color="auto" w:fill="F2F2F2" w:themeFill="background1" w:themeFillShade="F2"/>
          </w:tcPr>
          <w:p w14:paraId="251B8A2C" w14:textId="7868B062" w:rsidR="009D5F75" w:rsidRPr="00750D63" w:rsidRDefault="00B61DA6" w:rsidP="00E66548">
            <w:pPr>
              <w:autoSpaceDE w:val="0"/>
              <w:autoSpaceDN w:val="0"/>
              <w:adjustRightInd w:val="0"/>
              <w:jc w:val="center"/>
              <w:rPr>
                <w:b/>
                <w:bCs/>
                <w:sz w:val="16"/>
                <w:szCs w:val="16"/>
              </w:rPr>
            </w:pPr>
            <w:r w:rsidRPr="00750D63">
              <w:rPr>
                <w:b/>
                <w:bCs/>
                <w:sz w:val="16"/>
                <w:szCs w:val="16"/>
              </w:rPr>
              <w:t>Método para a melhoria</w:t>
            </w:r>
          </w:p>
        </w:tc>
      </w:tr>
      <w:tr w:rsidR="00DF127F" w:rsidRPr="00EB42CF" w14:paraId="7CEB1BF1" w14:textId="77777777" w:rsidTr="00DF127F">
        <w:tc>
          <w:tcPr>
            <w:tcW w:w="964" w:type="dxa"/>
          </w:tcPr>
          <w:p w14:paraId="415B9923" w14:textId="77777777" w:rsidR="009D5F75" w:rsidRPr="00EB42CF" w:rsidRDefault="009D5F75" w:rsidP="00E66548">
            <w:pPr>
              <w:spacing w:beforeLines="60" w:before="144"/>
              <w:jc w:val="both"/>
              <w:rPr>
                <w:color w:val="0000CC"/>
                <w:sz w:val="16"/>
                <w:szCs w:val="16"/>
              </w:rPr>
            </w:pPr>
          </w:p>
        </w:tc>
        <w:tc>
          <w:tcPr>
            <w:tcW w:w="5953" w:type="dxa"/>
          </w:tcPr>
          <w:p w14:paraId="720E9A12" w14:textId="77777777" w:rsidR="009D5F75" w:rsidRPr="00EB42CF" w:rsidRDefault="009D5F75" w:rsidP="00E66548">
            <w:pPr>
              <w:spacing w:beforeLines="60" w:before="144"/>
              <w:jc w:val="both"/>
              <w:rPr>
                <w:color w:val="0000CC"/>
                <w:sz w:val="16"/>
                <w:szCs w:val="16"/>
              </w:rPr>
            </w:pPr>
          </w:p>
        </w:tc>
        <w:tc>
          <w:tcPr>
            <w:tcW w:w="2977" w:type="dxa"/>
          </w:tcPr>
          <w:p w14:paraId="353993E2" w14:textId="77777777" w:rsidR="009D5F75" w:rsidRPr="00EB42CF" w:rsidRDefault="009D5F75" w:rsidP="00E66548">
            <w:pPr>
              <w:spacing w:beforeLines="60" w:before="144"/>
              <w:jc w:val="both"/>
              <w:rPr>
                <w:color w:val="0000CC"/>
                <w:sz w:val="16"/>
                <w:szCs w:val="16"/>
              </w:rPr>
            </w:pPr>
          </w:p>
        </w:tc>
      </w:tr>
      <w:tr w:rsidR="00DF127F" w:rsidRPr="00EB42CF" w14:paraId="77C6B578" w14:textId="77777777" w:rsidTr="00DF127F">
        <w:tc>
          <w:tcPr>
            <w:tcW w:w="964" w:type="dxa"/>
          </w:tcPr>
          <w:p w14:paraId="629BDA65" w14:textId="77777777" w:rsidR="009D5F75" w:rsidRPr="00EB42CF" w:rsidRDefault="009D5F75" w:rsidP="00E66548">
            <w:pPr>
              <w:spacing w:beforeLines="60" w:before="144"/>
              <w:jc w:val="both"/>
              <w:rPr>
                <w:color w:val="0000CC"/>
                <w:sz w:val="16"/>
                <w:szCs w:val="16"/>
              </w:rPr>
            </w:pPr>
          </w:p>
        </w:tc>
        <w:tc>
          <w:tcPr>
            <w:tcW w:w="5953" w:type="dxa"/>
          </w:tcPr>
          <w:p w14:paraId="101639A0" w14:textId="77777777" w:rsidR="009D5F75" w:rsidRPr="00EB42CF" w:rsidRDefault="009D5F75" w:rsidP="00E66548">
            <w:pPr>
              <w:spacing w:beforeLines="60" w:before="144"/>
              <w:jc w:val="both"/>
              <w:rPr>
                <w:color w:val="0000CC"/>
                <w:sz w:val="16"/>
                <w:szCs w:val="16"/>
              </w:rPr>
            </w:pPr>
          </w:p>
        </w:tc>
        <w:tc>
          <w:tcPr>
            <w:tcW w:w="2977" w:type="dxa"/>
          </w:tcPr>
          <w:p w14:paraId="3FAD55F0" w14:textId="77777777" w:rsidR="009D5F75" w:rsidRPr="00EB42CF" w:rsidRDefault="009D5F75" w:rsidP="00E66548">
            <w:pPr>
              <w:spacing w:beforeLines="60" w:before="144"/>
              <w:jc w:val="both"/>
              <w:rPr>
                <w:color w:val="0000CC"/>
                <w:sz w:val="16"/>
                <w:szCs w:val="16"/>
              </w:rPr>
            </w:pPr>
          </w:p>
        </w:tc>
      </w:tr>
    </w:tbl>
    <w:p w14:paraId="1D682A1F" w14:textId="77777777" w:rsidR="009C774A" w:rsidRPr="00750D63" w:rsidRDefault="009C774A" w:rsidP="009C774A">
      <w:pPr>
        <w:spacing w:beforeLines="60" w:before="144"/>
        <w:jc w:val="both"/>
        <w:rPr>
          <w:b/>
          <w:bCs/>
          <w:sz w:val="16"/>
          <w:szCs w:val="16"/>
        </w:rPr>
      </w:pPr>
    </w:p>
    <w:p w14:paraId="51728942" w14:textId="77777777" w:rsidR="0064486B" w:rsidRPr="00750D63" w:rsidRDefault="0064486B" w:rsidP="0064486B">
      <w:pPr>
        <w:keepNext/>
        <w:pageBreakBefore/>
        <w:jc w:val="right"/>
        <w:rPr>
          <w:b/>
          <w:bCs/>
          <w:i/>
          <w:iCs/>
        </w:rPr>
      </w:pPr>
      <w:r w:rsidRPr="00750D63">
        <w:rPr>
          <w:b/>
          <w:bCs/>
          <w:i/>
          <w:iCs/>
        </w:rPr>
        <w:lastRenderedPageBreak/>
        <w:t>Nível B</w:t>
      </w: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DF127F" w:rsidRPr="00750D63" w14:paraId="3177E575" w14:textId="77777777" w:rsidTr="00DF127F">
        <w:trPr>
          <w:cantSplit/>
        </w:trPr>
        <w:tc>
          <w:tcPr>
            <w:tcW w:w="992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6239488F" w14:textId="77777777" w:rsidR="006A4218" w:rsidRPr="00750D63" w:rsidRDefault="006A4218" w:rsidP="0048353E">
            <w:pPr>
              <w:pStyle w:val="Cabealho4"/>
              <w:rPr>
                <w:i/>
                <w:iCs/>
                <w:sz w:val="20"/>
                <w:szCs w:val="20"/>
              </w:rPr>
            </w:pPr>
            <w:bookmarkStart w:id="7" w:name="_Toc30600384"/>
            <w:r w:rsidRPr="00750D63">
              <w:rPr>
                <w:i/>
                <w:iCs/>
                <w:sz w:val="20"/>
                <w:szCs w:val="20"/>
              </w:rPr>
              <w:t>3</w:t>
            </w:r>
            <w:r w:rsidRPr="00750D63">
              <w:rPr>
                <w:i/>
                <w:iCs/>
                <w:sz w:val="20"/>
                <w:szCs w:val="20"/>
              </w:rPr>
              <w:tab/>
            </w:r>
            <w:r w:rsidRPr="00750D63">
              <w:rPr>
                <w:sz w:val="20"/>
                <w:szCs w:val="20"/>
              </w:rPr>
              <w:t>CLIENTES</w:t>
            </w:r>
            <w:bookmarkEnd w:id="7"/>
          </w:p>
          <w:p w14:paraId="4AA184FE" w14:textId="77777777" w:rsidR="006A4218" w:rsidRPr="00750D63" w:rsidRDefault="006A4218" w:rsidP="0048353E">
            <w:pPr>
              <w:keepNext/>
              <w:snapToGrid w:val="0"/>
              <w:spacing w:before="40" w:after="40"/>
              <w:rPr>
                <w:rFonts w:eastAsia="Arial Unicode MS"/>
                <w:b/>
              </w:rPr>
            </w:pPr>
            <w:r w:rsidRPr="00750D63">
              <w:rPr>
                <w:b/>
                <w:bCs/>
              </w:rPr>
              <w:t xml:space="preserve">Este Critério aborda </w:t>
            </w:r>
            <w:r w:rsidRPr="00750D63">
              <w:rPr>
                <w:b/>
                <w:bCs/>
                <w:i/>
                <w:iCs/>
              </w:rPr>
              <w:t>processos gerenciais</w:t>
            </w:r>
            <w:r w:rsidRPr="00750D63">
              <w:rPr>
                <w:b/>
                <w:bCs/>
              </w:rPr>
              <w:t xml:space="preserve"> relativos à análise e desenvolvimento de mercado e ao relacionamento com </w:t>
            </w:r>
            <w:r w:rsidRPr="00750D63">
              <w:rPr>
                <w:b/>
                <w:bCs/>
                <w:i/>
                <w:iCs/>
              </w:rPr>
              <w:t>clientes</w:t>
            </w:r>
            <w:r w:rsidRPr="00750D63">
              <w:rPr>
                <w:b/>
                <w:bCs/>
              </w:rPr>
              <w:t>.</w:t>
            </w:r>
          </w:p>
        </w:tc>
      </w:tr>
    </w:tbl>
    <w:p w14:paraId="0A258C21"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 xml:space="preserve">a) DEFINIÇÃO DOS </w:t>
      </w:r>
      <w:r w:rsidRPr="00750D63">
        <w:rPr>
          <w:b/>
          <w:bCs/>
          <w:iCs/>
          <w:sz w:val="16"/>
          <w:szCs w:val="16"/>
        </w:rPr>
        <w:t xml:space="preserve">CLIENTES-ALVO </w:t>
      </w:r>
      <w:r w:rsidRPr="00750D63">
        <w:rPr>
          <w:b/>
          <w:bCs/>
          <w:sz w:val="16"/>
          <w:szCs w:val="16"/>
        </w:rPr>
        <w:t>E IDENTIFICAÇÃO DE NECESSIDADES E EXPECTATIVAS</w:t>
      </w:r>
    </w:p>
    <w:p w14:paraId="5D7D95D8"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A definição dos </w:t>
      </w:r>
      <w:r w:rsidRPr="00750D63">
        <w:rPr>
          <w:b/>
          <w:bCs/>
          <w:i/>
          <w:sz w:val="16"/>
          <w:szCs w:val="16"/>
        </w:rPr>
        <w:t>clientes-alvo</w:t>
      </w:r>
      <w:r w:rsidRPr="00750D63">
        <w:rPr>
          <w:b/>
          <w:bCs/>
          <w:sz w:val="16"/>
          <w:szCs w:val="16"/>
        </w:rPr>
        <w:t xml:space="preserve"> nos segmentos de atuação visa a estabelecer focos de atuação comercial e a adequar a comunicação às características desses segmentos.</w:t>
      </w:r>
    </w:p>
    <w:p w14:paraId="35EA60BA"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A utilização das necessidades explícitas e expectativas implícitas dos </w:t>
      </w:r>
      <w:r w:rsidRPr="00750D63">
        <w:rPr>
          <w:b/>
          <w:bCs/>
          <w:i/>
          <w:sz w:val="16"/>
          <w:szCs w:val="16"/>
        </w:rPr>
        <w:t>clientes-alvo</w:t>
      </w:r>
      <w:r w:rsidRPr="00750D63">
        <w:rPr>
          <w:b/>
          <w:bCs/>
          <w:sz w:val="16"/>
          <w:szCs w:val="16"/>
        </w:rPr>
        <w:t xml:space="preserve"> tem por finalidade a incorporação de características mais relevantes nos </w:t>
      </w:r>
      <w:r w:rsidRPr="00750D63">
        <w:rPr>
          <w:b/>
          <w:bCs/>
          <w:i/>
          <w:iCs/>
          <w:sz w:val="16"/>
          <w:szCs w:val="16"/>
        </w:rPr>
        <w:t>produtos</w:t>
      </w:r>
      <w:r w:rsidRPr="00750D63">
        <w:rPr>
          <w:b/>
          <w:bCs/>
          <w:sz w:val="16"/>
          <w:szCs w:val="16"/>
        </w:rPr>
        <w:t xml:space="preserve"> para promover sua satisfação e fidelidade.</w:t>
      </w:r>
    </w:p>
    <w:p w14:paraId="7B8D9091" w14:textId="77777777" w:rsidR="009C774A" w:rsidRPr="00750D63" w:rsidRDefault="009C774A" w:rsidP="006A4218">
      <w:pPr>
        <w:autoSpaceDE w:val="0"/>
        <w:autoSpaceDN w:val="0"/>
        <w:adjustRightInd w:val="0"/>
        <w:spacing w:beforeLines="60" w:before="144"/>
        <w:rPr>
          <w:b/>
          <w:bCs/>
          <w:sz w:val="16"/>
          <w:szCs w:val="16"/>
        </w:rPr>
      </w:pPr>
      <w:r w:rsidRPr="00750D63">
        <w:rPr>
          <w:b/>
          <w:bCs/>
          <w:sz w:val="16"/>
          <w:szCs w:val="16"/>
        </w:rPr>
        <w:t xml:space="preserve">(   ) 1. A organização não define </w:t>
      </w:r>
      <w:r w:rsidRPr="00750D63">
        <w:rPr>
          <w:b/>
          <w:bCs/>
          <w:i/>
          <w:sz w:val="16"/>
          <w:szCs w:val="16"/>
        </w:rPr>
        <w:t>clientes-alvo</w:t>
      </w:r>
      <w:r w:rsidRPr="00750D63">
        <w:rPr>
          <w:b/>
          <w:bCs/>
          <w:sz w:val="16"/>
          <w:szCs w:val="16"/>
        </w:rPr>
        <w:t xml:space="preserve"> por segmento de atuação, sistematicamente, ou identifica suas necessidades e expectativas de forma reativa.</w:t>
      </w:r>
    </w:p>
    <w:p w14:paraId="00EFF215" w14:textId="77777777" w:rsidR="009C774A" w:rsidRPr="00750D63" w:rsidRDefault="009C774A" w:rsidP="006A4218">
      <w:pPr>
        <w:autoSpaceDE w:val="0"/>
        <w:autoSpaceDN w:val="0"/>
        <w:adjustRightInd w:val="0"/>
        <w:spacing w:beforeLines="60" w:before="144"/>
        <w:rPr>
          <w:b/>
          <w:bCs/>
          <w:sz w:val="16"/>
          <w:szCs w:val="16"/>
        </w:rPr>
      </w:pPr>
      <w:r w:rsidRPr="00750D63">
        <w:rPr>
          <w:b/>
          <w:bCs/>
          <w:sz w:val="16"/>
          <w:szCs w:val="16"/>
        </w:rPr>
        <w:t xml:space="preserve">(   ) 2. A organização define operacionalmente os </w:t>
      </w:r>
      <w:r w:rsidRPr="00750D63">
        <w:rPr>
          <w:b/>
          <w:bCs/>
          <w:i/>
          <w:sz w:val="16"/>
          <w:szCs w:val="16"/>
        </w:rPr>
        <w:t>clientes-alvo</w:t>
      </w:r>
      <w:r w:rsidRPr="00750D63">
        <w:rPr>
          <w:b/>
          <w:bCs/>
          <w:sz w:val="16"/>
          <w:szCs w:val="16"/>
        </w:rPr>
        <w:t xml:space="preserve"> nos segmentos de atuação e identifica suas necessidades e expectativas atuais de forma intuitiva.</w:t>
      </w:r>
    </w:p>
    <w:p w14:paraId="1026B638" w14:textId="77777777" w:rsidR="009C774A" w:rsidRPr="00750D63" w:rsidRDefault="009C774A" w:rsidP="006A4218">
      <w:pPr>
        <w:autoSpaceDE w:val="0"/>
        <w:autoSpaceDN w:val="0"/>
        <w:adjustRightInd w:val="0"/>
        <w:spacing w:beforeLines="60" w:before="144"/>
        <w:rPr>
          <w:b/>
          <w:bCs/>
          <w:sz w:val="16"/>
          <w:szCs w:val="16"/>
        </w:rPr>
      </w:pPr>
      <w:r w:rsidRPr="00750D63">
        <w:rPr>
          <w:b/>
          <w:bCs/>
          <w:sz w:val="16"/>
          <w:szCs w:val="16"/>
        </w:rPr>
        <w:t xml:space="preserve">(   ) 3. A organização define estrategicamente os </w:t>
      </w:r>
      <w:r w:rsidRPr="00750D63">
        <w:rPr>
          <w:b/>
          <w:bCs/>
          <w:i/>
          <w:sz w:val="16"/>
          <w:szCs w:val="16"/>
        </w:rPr>
        <w:t>clientes-alvo</w:t>
      </w:r>
      <w:r w:rsidRPr="00750D63">
        <w:rPr>
          <w:b/>
          <w:bCs/>
          <w:sz w:val="16"/>
          <w:szCs w:val="16"/>
        </w:rPr>
        <w:t xml:space="preserve"> nos segmentos de atuação e identifica metodologicamente suas necessidades e expectativas atuais e futuras.</w:t>
      </w:r>
    </w:p>
    <w:p w14:paraId="38294ABA" w14:textId="343DBD39" w:rsidR="009C774A" w:rsidRPr="00750D63" w:rsidRDefault="009C774A" w:rsidP="006A4218">
      <w:pPr>
        <w:autoSpaceDE w:val="0"/>
        <w:autoSpaceDN w:val="0"/>
        <w:adjustRightInd w:val="0"/>
        <w:spacing w:beforeLines="60" w:before="144"/>
        <w:rPr>
          <w:b/>
          <w:bCs/>
          <w:sz w:val="16"/>
          <w:szCs w:val="16"/>
        </w:rPr>
      </w:pPr>
      <w:r w:rsidRPr="00750D63">
        <w:rPr>
          <w:b/>
          <w:bCs/>
          <w:sz w:val="16"/>
          <w:szCs w:val="16"/>
        </w:rPr>
        <w:t xml:space="preserve">(   ) 4. A organização define estrategicamente os </w:t>
      </w:r>
      <w:r w:rsidRPr="00750D63">
        <w:rPr>
          <w:b/>
          <w:bCs/>
          <w:i/>
          <w:sz w:val="16"/>
          <w:szCs w:val="16"/>
        </w:rPr>
        <w:t>clientes-alvo</w:t>
      </w:r>
      <w:r w:rsidRPr="00750D63">
        <w:rPr>
          <w:b/>
          <w:bCs/>
          <w:sz w:val="16"/>
          <w:szCs w:val="16"/>
        </w:rPr>
        <w:t xml:space="preserve"> nos segmentos de atuação,  identifica metodologicamente as suas necessidades e expectativas atuais e futuras e as utiliza para definição de requisitos de desempenho para </w:t>
      </w:r>
      <w:r w:rsidRPr="00750D63">
        <w:rPr>
          <w:b/>
          <w:bCs/>
          <w:i/>
          <w:sz w:val="16"/>
          <w:szCs w:val="16"/>
        </w:rPr>
        <w:t>produtos</w:t>
      </w:r>
      <w:r w:rsidRPr="00750D63">
        <w:rPr>
          <w:b/>
          <w:bCs/>
          <w:sz w:val="16"/>
          <w:szCs w:val="16"/>
        </w:rPr>
        <w:t xml:space="preserve"> e processos. </w:t>
      </w:r>
    </w:p>
    <w:p w14:paraId="23249262" w14:textId="77777777" w:rsidR="009C774A" w:rsidRPr="00750D63" w:rsidRDefault="009C774A" w:rsidP="006A4218">
      <w:pPr>
        <w:spacing w:beforeLines="60" w:before="144"/>
        <w:rPr>
          <w:b/>
          <w:bCs/>
          <w:sz w:val="16"/>
          <w:szCs w:val="16"/>
        </w:rPr>
      </w:pPr>
    </w:p>
    <w:p w14:paraId="4D107C70" w14:textId="18E7C394"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0C82AF6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elha"/>
        <w:tblW w:w="9894" w:type="dxa"/>
        <w:tblInd w:w="-5" w:type="dxa"/>
        <w:tblLook w:val="04A0" w:firstRow="1" w:lastRow="0" w:firstColumn="1" w:lastColumn="0" w:noHBand="0" w:noVBand="1"/>
      </w:tblPr>
      <w:tblGrid>
        <w:gridCol w:w="1418"/>
        <w:gridCol w:w="1701"/>
        <w:gridCol w:w="6775"/>
      </w:tblGrid>
      <w:tr w:rsidR="00DF127F" w:rsidRPr="00750D63" w14:paraId="360FCEDE" w14:textId="77777777" w:rsidTr="00DF127F">
        <w:trPr>
          <w:trHeight w:val="89"/>
        </w:trPr>
        <w:tc>
          <w:tcPr>
            <w:tcW w:w="1418" w:type="dxa"/>
            <w:shd w:val="clear" w:color="auto" w:fill="F2F2F2" w:themeFill="background1" w:themeFillShade="F2"/>
          </w:tcPr>
          <w:p w14:paraId="0C90C12B" w14:textId="77777777" w:rsidR="009C774A" w:rsidRPr="00750D63" w:rsidRDefault="009C774A" w:rsidP="0048353E">
            <w:pPr>
              <w:spacing w:beforeLines="60" w:before="144"/>
              <w:jc w:val="center"/>
              <w:rPr>
                <w:b/>
                <w:bCs/>
                <w:sz w:val="16"/>
                <w:szCs w:val="16"/>
              </w:rPr>
            </w:pPr>
            <w:r w:rsidRPr="00750D63">
              <w:rPr>
                <w:b/>
                <w:bCs/>
                <w:sz w:val="16"/>
                <w:szCs w:val="16"/>
              </w:rPr>
              <w:t xml:space="preserve">Segmentos </w:t>
            </w:r>
          </w:p>
        </w:tc>
        <w:tc>
          <w:tcPr>
            <w:tcW w:w="1701" w:type="dxa"/>
            <w:shd w:val="clear" w:color="auto" w:fill="F2F2F2" w:themeFill="background1" w:themeFillShade="F2"/>
          </w:tcPr>
          <w:p w14:paraId="284F368F" w14:textId="77777777" w:rsidR="009C774A" w:rsidRPr="00750D63" w:rsidRDefault="009C774A" w:rsidP="0048353E">
            <w:pPr>
              <w:spacing w:beforeLines="60" w:before="144"/>
              <w:jc w:val="center"/>
              <w:rPr>
                <w:b/>
                <w:bCs/>
                <w:iCs/>
                <w:sz w:val="16"/>
                <w:szCs w:val="16"/>
              </w:rPr>
            </w:pPr>
            <w:r w:rsidRPr="00750D63">
              <w:rPr>
                <w:b/>
                <w:bCs/>
                <w:iCs/>
                <w:sz w:val="16"/>
                <w:szCs w:val="16"/>
              </w:rPr>
              <w:t>Clientes-alvo</w:t>
            </w:r>
          </w:p>
        </w:tc>
        <w:tc>
          <w:tcPr>
            <w:tcW w:w="6775" w:type="dxa"/>
            <w:shd w:val="clear" w:color="auto" w:fill="F2F2F2" w:themeFill="background1" w:themeFillShade="F2"/>
          </w:tcPr>
          <w:p w14:paraId="01ECDEAD" w14:textId="77777777" w:rsidR="009C774A" w:rsidRPr="00750D63" w:rsidRDefault="009C774A" w:rsidP="0048353E">
            <w:pPr>
              <w:jc w:val="center"/>
              <w:rPr>
                <w:b/>
                <w:bCs/>
                <w:sz w:val="16"/>
                <w:szCs w:val="16"/>
              </w:rPr>
            </w:pPr>
            <w:r w:rsidRPr="00750D63">
              <w:rPr>
                <w:b/>
                <w:bCs/>
                <w:sz w:val="16"/>
                <w:szCs w:val="16"/>
              </w:rPr>
              <w:t xml:space="preserve">Formas de definir os </w:t>
            </w:r>
            <w:r w:rsidRPr="00750D63">
              <w:rPr>
                <w:b/>
                <w:bCs/>
                <w:i/>
                <w:sz w:val="16"/>
                <w:szCs w:val="16"/>
              </w:rPr>
              <w:t>clientes-alvo</w:t>
            </w:r>
            <w:r w:rsidRPr="00750D63">
              <w:rPr>
                <w:b/>
                <w:bCs/>
                <w:sz w:val="16"/>
                <w:szCs w:val="16"/>
              </w:rPr>
              <w:t xml:space="preserve"> e </w:t>
            </w:r>
          </w:p>
          <w:p w14:paraId="77273456" w14:textId="0401D838" w:rsidR="009C774A" w:rsidRPr="00750D63" w:rsidRDefault="009C774A" w:rsidP="0048353E">
            <w:pPr>
              <w:jc w:val="center"/>
              <w:rPr>
                <w:b/>
                <w:bCs/>
                <w:sz w:val="16"/>
                <w:szCs w:val="16"/>
              </w:rPr>
            </w:pPr>
            <w:r w:rsidRPr="00750D63">
              <w:rPr>
                <w:b/>
                <w:bCs/>
                <w:sz w:val="16"/>
                <w:szCs w:val="16"/>
              </w:rPr>
              <w:t xml:space="preserve">de identificar suas necessidades e expectativas </w:t>
            </w:r>
          </w:p>
        </w:tc>
      </w:tr>
      <w:tr w:rsidR="00DF127F" w:rsidRPr="00EB42CF" w14:paraId="7BB8C8BF" w14:textId="77777777" w:rsidTr="00DF127F">
        <w:tc>
          <w:tcPr>
            <w:tcW w:w="1418" w:type="dxa"/>
          </w:tcPr>
          <w:p w14:paraId="177FDC5D" w14:textId="77777777" w:rsidR="009C774A" w:rsidRPr="00EB42CF" w:rsidRDefault="009C774A" w:rsidP="0048353E">
            <w:pPr>
              <w:spacing w:beforeLines="60" w:before="144"/>
              <w:jc w:val="both"/>
              <w:rPr>
                <w:color w:val="0000CC"/>
                <w:sz w:val="16"/>
                <w:szCs w:val="16"/>
              </w:rPr>
            </w:pPr>
          </w:p>
        </w:tc>
        <w:tc>
          <w:tcPr>
            <w:tcW w:w="1701" w:type="dxa"/>
          </w:tcPr>
          <w:p w14:paraId="1F359ABA" w14:textId="77777777" w:rsidR="009C774A" w:rsidRPr="00EB42CF" w:rsidRDefault="009C774A" w:rsidP="0048353E">
            <w:pPr>
              <w:spacing w:beforeLines="60" w:before="144"/>
              <w:jc w:val="both"/>
              <w:rPr>
                <w:color w:val="0000CC"/>
                <w:sz w:val="16"/>
                <w:szCs w:val="16"/>
              </w:rPr>
            </w:pPr>
          </w:p>
        </w:tc>
        <w:tc>
          <w:tcPr>
            <w:tcW w:w="6775" w:type="dxa"/>
          </w:tcPr>
          <w:p w14:paraId="667D9B39" w14:textId="77777777" w:rsidR="009C774A" w:rsidRPr="00EB42CF" w:rsidRDefault="009C774A" w:rsidP="0048353E">
            <w:pPr>
              <w:spacing w:beforeLines="60" w:before="144"/>
              <w:jc w:val="both"/>
              <w:rPr>
                <w:color w:val="0000CC"/>
                <w:sz w:val="16"/>
                <w:szCs w:val="16"/>
              </w:rPr>
            </w:pPr>
          </w:p>
        </w:tc>
      </w:tr>
      <w:tr w:rsidR="00DF127F" w:rsidRPr="00EB42CF" w14:paraId="0BF39743" w14:textId="77777777" w:rsidTr="00DF127F">
        <w:tc>
          <w:tcPr>
            <w:tcW w:w="1418" w:type="dxa"/>
          </w:tcPr>
          <w:p w14:paraId="7AFA4EEE" w14:textId="77777777" w:rsidR="009C774A" w:rsidRPr="00EB42CF" w:rsidRDefault="009C774A" w:rsidP="0048353E">
            <w:pPr>
              <w:spacing w:beforeLines="60" w:before="144"/>
              <w:jc w:val="both"/>
              <w:rPr>
                <w:color w:val="0000CC"/>
                <w:sz w:val="16"/>
                <w:szCs w:val="16"/>
              </w:rPr>
            </w:pPr>
          </w:p>
        </w:tc>
        <w:tc>
          <w:tcPr>
            <w:tcW w:w="1701" w:type="dxa"/>
          </w:tcPr>
          <w:p w14:paraId="6FB2F0ED" w14:textId="77777777" w:rsidR="009C774A" w:rsidRPr="00EB42CF" w:rsidRDefault="009C774A" w:rsidP="0048353E">
            <w:pPr>
              <w:spacing w:beforeLines="60" w:before="144"/>
              <w:jc w:val="both"/>
              <w:rPr>
                <w:color w:val="0000CC"/>
                <w:sz w:val="16"/>
                <w:szCs w:val="16"/>
              </w:rPr>
            </w:pPr>
          </w:p>
        </w:tc>
        <w:tc>
          <w:tcPr>
            <w:tcW w:w="6775" w:type="dxa"/>
          </w:tcPr>
          <w:p w14:paraId="3ED1A6AA" w14:textId="77777777" w:rsidR="009C774A" w:rsidRPr="00EB42CF" w:rsidRDefault="009C774A" w:rsidP="0048353E">
            <w:pPr>
              <w:spacing w:beforeLines="60" w:before="144"/>
              <w:jc w:val="both"/>
              <w:rPr>
                <w:color w:val="0000CC"/>
                <w:sz w:val="16"/>
                <w:szCs w:val="16"/>
              </w:rPr>
            </w:pPr>
          </w:p>
        </w:tc>
      </w:tr>
      <w:tr w:rsidR="00DF127F" w:rsidRPr="00EB42CF" w14:paraId="2D2BB2B0" w14:textId="77777777" w:rsidTr="00DF127F">
        <w:tc>
          <w:tcPr>
            <w:tcW w:w="1418" w:type="dxa"/>
          </w:tcPr>
          <w:p w14:paraId="1AFE8E1A" w14:textId="77777777" w:rsidR="009C774A" w:rsidRPr="00EB42CF" w:rsidRDefault="009C774A" w:rsidP="0048353E">
            <w:pPr>
              <w:spacing w:beforeLines="60" w:before="144"/>
              <w:jc w:val="both"/>
              <w:rPr>
                <w:color w:val="0000CC"/>
                <w:sz w:val="16"/>
                <w:szCs w:val="16"/>
              </w:rPr>
            </w:pPr>
          </w:p>
        </w:tc>
        <w:tc>
          <w:tcPr>
            <w:tcW w:w="1701" w:type="dxa"/>
          </w:tcPr>
          <w:p w14:paraId="329E4E18" w14:textId="77777777" w:rsidR="009C774A" w:rsidRPr="00EB42CF" w:rsidRDefault="009C774A" w:rsidP="0048353E">
            <w:pPr>
              <w:spacing w:beforeLines="60" w:before="144"/>
              <w:jc w:val="both"/>
              <w:rPr>
                <w:color w:val="0000CC"/>
                <w:sz w:val="16"/>
                <w:szCs w:val="16"/>
              </w:rPr>
            </w:pPr>
          </w:p>
        </w:tc>
        <w:tc>
          <w:tcPr>
            <w:tcW w:w="6775" w:type="dxa"/>
          </w:tcPr>
          <w:p w14:paraId="7E26AF9A" w14:textId="77777777" w:rsidR="009C774A" w:rsidRPr="00EB42CF" w:rsidRDefault="009C774A" w:rsidP="0048353E">
            <w:pPr>
              <w:spacing w:beforeLines="60" w:before="144"/>
              <w:jc w:val="both"/>
              <w:rPr>
                <w:color w:val="0000CC"/>
                <w:sz w:val="16"/>
                <w:szCs w:val="16"/>
              </w:rPr>
            </w:pPr>
          </w:p>
        </w:tc>
      </w:tr>
    </w:tbl>
    <w:p w14:paraId="0072DAA4"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elha"/>
        <w:tblW w:w="9894" w:type="dxa"/>
        <w:tblInd w:w="-5" w:type="dxa"/>
        <w:tblLook w:val="04A0" w:firstRow="1" w:lastRow="0" w:firstColumn="1" w:lastColumn="0" w:noHBand="0" w:noVBand="1"/>
      </w:tblPr>
      <w:tblGrid>
        <w:gridCol w:w="1389"/>
        <w:gridCol w:w="2864"/>
        <w:gridCol w:w="2358"/>
        <w:gridCol w:w="3283"/>
      </w:tblGrid>
      <w:tr w:rsidR="00DF127F" w:rsidRPr="00750D63" w14:paraId="669A5EEB" w14:textId="77777777" w:rsidTr="00DF127F">
        <w:trPr>
          <w:trHeight w:val="89"/>
        </w:trPr>
        <w:tc>
          <w:tcPr>
            <w:tcW w:w="1389" w:type="dxa"/>
            <w:shd w:val="clear" w:color="auto" w:fill="F2F2F2" w:themeFill="background1" w:themeFillShade="F2"/>
          </w:tcPr>
          <w:p w14:paraId="513A6ABE" w14:textId="77777777" w:rsidR="009C774A" w:rsidRPr="00750D63" w:rsidRDefault="009C774A" w:rsidP="0048353E">
            <w:pPr>
              <w:jc w:val="center"/>
              <w:rPr>
                <w:b/>
                <w:bCs/>
                <w:iCs/>
                <w:sz w:val="16"/>
                <w:szCs w:val="16"/>
              </w:rPr>
            </w:pPr>
            <w:r w:rsidRPr="00750D63">
              <w:rPr>
                <w:b/>
                <w:bCs/>
                <w:iCs/>
                <w:sz w:val="16"/>
                <w:szCs w:val="16"/>
              </w:rPr>
              <w:t>Clientes-alvo</w:t>
            </w:r>
          </w:p>
        </w:tc>
        <w:tc>
          <w:tcPr>
            <w:tcW w:w="2864" w:type="dxa"/>
            <w:shd w:val="clear" w:color="auto" w:fill="F2F2F2" w:themeFill="background1" w:themeFillShade="F2"/>
          </w:tcPr>
          <w:p w14:paraId="491DD876" w14:textId="1300FC9C" w:rsidR="009C774A" w:rsidRPr="00750D63" w:rsidRDefault="006A0963" w:rsidP="0048353E">
            <w:pPr>
              <w:jc w:val="center"/>
              <w:rPr>
                <w:b/>
                <w:bCs/>
                <w:sz w:val="16"/>
                <w:szCs w:val="16"/>
              </w:rPr>
            </w:pPr>
            <w:r w:rsidRPr="00750D63">
              <w:rPr>
                <w:b/>
                <w:bCs/>
                <w:sz w:val="16"/>
                <w:szCs w:val="16"/>
              </w:rPr>
              <w:t>Necessidades e expectativas</w:t>
            </w:r>
          </w:p>
        </w:tc>
        <w:tc>
          <w:tcPr>
            <w:tcW w:w="2358" w:type="dxa"/>
            <w:shd w:val="clear" w:color="auto" w:fill="F2F2F2" w:themeFill="background1" w:themeFillShade="F2"/>
          </w:tcPr>
          <w:p w14:paraId="1905F937" w14:textId="77777777" w:rsidR="009C774A" w:rsidRPr="00750D63" w:rsidRDefault="009C774A" w:rsidP="0048353E">
            <w:pPr>
              <w:jc w:val="center"/>
              <w:rPr>
                <w:b/>
                <w:bCs/>
                <w:sz w:val="16"/>
                <w:szCs w:val="16"/>
              </w:rPr>
            </w:pPr>
            <w:r w:rsidRPr="00750D63">
              <w:rPr>
                <w:b/>
                <w:bCs/>
                <w:sz w:val="16"/>
                <w:szCs w:val="16"/>
              </w:rPr>
              <w:t>Requisitos de desempenho</w:t>
            </w:r>
          </w:p>
        </w:tc>
        <w:tc>
          <w:tcPr>
            <w:tcW w:w="3283" w:type="dxa"/>
            <w:shd w:val="clear" w:color="auto" w:fill="F2F2F2" w:themeFill="background1" w:themeFillShade="F2"/>
          </w:tcPr>
          <w:p w14:paraId="15367E5C" w14:textId="77777777" w:rsidR="009C774A" w:rsidRPr="00750D63" w:rsidRDefault="009C774A" w:rsidP="0048353E">
            <w:pPr>
              <w:tabs>
                <w:tab w:val="left" w:pos="336"/>
              </w:tabs>
              <w:rPr>
                <w:b/>
                <w:bCs/>
                <w:sz w:val="16"/>
                <w:szCs w:val="16"/>
              </w:rPr>
            </w:pPr>
            <w:r w:rsidRPr="00750D63">
              <w:rPr>
                <w:b/>
                <w:bCs/>
                <w:sz w:val="16"/>
                <w:szCs w:val="16"/>
              </w:rPr>
              <w:tab/>
              <w:t>Indicadores</w:t>
            </w:r>
          </w:p>
        </w:tc>
      </w:tr>
      <w:tr w:rsidR="00DF127F" w:rsidRPr="00EB42CF" w14:paraId="47068AF1" w14:textId="77777777" w:rsidTr="00DF127F">
        <w:tc>
          <w:tcPr>
            <w:tcW w:w="1389" w:type="dxa"/>
          </w:tcPr>
          <w:p w14:paraId="4B3852DC" w14:textId="77777777" w:rsidR="009C774A" w:rsidRPr="00EB42CF" w:rsidRDefault="009C774A" w:rsidP="0048353E">
            <w:pPr>
              <w:spacing w:beforeLines="60" w:before="144"/>
              <w:jc w:val="both"/>
              <w:rPr>
                <w:color w:val="0000CC"/>
                <w:sz w:val="16"/>
                <w:szCs w:val="16"/>
              </w:rPr>
            </w:pPr>
          </w:p>
        </w:tc>
        <w:tc>
          <w:tcPr>
            <w:tcW w:w="2864" w:type="dxa"/>
          </w:tcPr>
          <w:p w14:paraId="4ACF9491" w14:textId="77777777" w:rsidR="009C774A" w:rsidRPr="00EB42CF" w:rsidRDefault="009C774A" w:rsidP="0048353E">
            <w:pPr>
              <w:spacing w:beforeLines="60" w:before="144"/>
              <w:jc w:val="both"/>
              <w:rPr>
                <w:color w:val="0000CC"/>
                <w:sz w:val="16"/>
                <w:szCs w:val="16"/>
              </w:rPr>
            </w:pPr>
          </w:p>
        </w:tc>
        <w:tc>
          <w:tcPr>
            <w:tcW w:w="2358" w:type="dxa"/>
          </w:tcPr>
          <w:p w14:paraId="188365EE" w14:textId="77777777" w:rsidR="009C774A" w:rsidRPr="00EB42CF" w:rsidRDefault="009C774A" w:rsidP="0048353E">
            <w:pPr>
              <w:spacing w:beforeLines="60" w:before="144"/>
              <w:jc w:val="both"/>
              <w:rPr>
                <w:color w:val="0000CC"/>
                <w:sz w:val="16"/>
                <w:szCs w:val="16"/>
              </w:rPr>
            </w:pPr>
          </w:p>
        </w:tc>
        <w:tc>
          <w:tcPr>
            <w:tcW w:w="3283" w:type="dxa"/>
          </w:tcPr>
          <w:p w14:paraId="03EA1A7B" w14:textId="77777777" w:rsidR="009C774A" w:rsidRPr="00EB42CF" w:rsidRDefault="009C774A" w:rsidP="0048353E">
            <w:pPr>
              <w:spacing w:beforeLines="60" w:before="144"/>
              <w:jc w:val="both"/>
              <w:rPr>
                <w:color w:val="0000CC"/>
                <w:sz w:val="16"/>
                <w:szCs w:val="16"/>
              </w:rPr>
            </w:pPr>
          </w:p>
        </w:tc>
      </w:tr>
      <w:tr w:rsidR="00DF127F" w:rsidRPr="00EB42CF" w14:paraId="46FD1578" w14:textId="77777777" w:rsidTr="00DF127F">
        <w:tc>
          <w:tcPr>
            <w:tcW w:w="1389" w:type="dxa"/>
          </w:tcPr>
          <w:p w14:paraId="610D2A79" w14:textId="77777777" w:rsidR="009C774A" w:rsidRPr="00EB42CF" w:rsidRDefault="009C774A" w:rsidP="0048353E">
            <w:pPr>
              <w:spacing w:beforeLines="60" w:before="144"/>
              <w:jc w:val="both"/>
              <w:rPr>
                <w:color w:val="0000CC"/>
                <w:sz w:val="16"/>
                <w:szCs w:val="16"/>
              </w:rPr>
            </w:pPr>
          </w:p>
        </w:tc>
        <w:tc>
          <w:tcPr>
            <w:tcW w:w="2864" w:type="dxa"/>
          </w:tcPr>
          <w:p w14:paraId="51234583" w14:textId="77777777" w:rsidR="009C774A" w:rsidRPr="00EB42CF" w:rsidRDefault="009C774A" w:rsidP="0048353E">
            <w:pPr>
              <w:spacing w:beforeLines="60" w:before="144"/>
              <w:jc w:val="both"/>
              <w:rPr>
                <w:color w:val="0000CC"/>
                <w:sz w:val="16"/>
                <w:szCs w:val="16"/>
              </w:rPr>
            </w:pPr>
          </w:p>
        </w:tc>
        <w:tc>
          <w:tcPr>
            <w:tcW w:w="2358" w:type="dxa"/>
          </w:tcPr>
          <w:p w14:paraId="512E9F76" w14:textId="77777777" w:rsidR="009C774A" w:rsidRPr="00EB42CF" w:rsidRDefault="009C774A" w:rsidP="0048353E">
            <w:pPr>
              <w:spacing w:beforeLines="60" w:before="144"/>
              <w:jc w:val="both"/>
              <w:rPr>
                <w:color w:val="0000CC"/>
                <w:sz w:val="16"/>
                <w:szCs w:val="16"/>
              </w:rPr>
            </w:pPr>
          </w:p>
        </w:tc>
        <w:tc>
          <w:tcPr>
            <w:tcW w:w="3283" w:type="dxa"/>
          </w:tcPr>
          <w:p w14:paraId="04A848CA" w14:textId="77777777" w:rsidR="009C774A" w:rsidRPr="00EB42CF" w:rsidRDefault="009C774A" w:rsidP="0048353E">
            <w:pPr>
              <w:spacing w:beforeLines="60" w:before="144"/>
              <w:jc w:val="both"/>
              <w:rPr>
                <w:color w:val="0000CC"/>
                <w:sz w:val="16"/>
                <w:szCs w:val="16"/>
              </w:rPr>
            </w:pPr>
          </w:p>
        </w:tc>
      </w:tr>
      <w:tr w:rsidR="00DF127F" w:rsidRPr="00EB42CF" w14:paraId="1CEBA0CA" w14:textId="77777777" w:rsidTr="00DF127F">
        <w:tc>
          <w:tcPr>
            <w:tcW w:w="1389" w:type="dxa"/>
          </w:tcPr>
          <w:p w14:paraId="762D7D40" w14:textId="77777777" w:rsidR="009C774A" w:rsidRPr="00EB42CF" w:rsidRDefault="009C774A" w:rsidP="0048353E">
            <w:pPr>
              <w:spacing w:beforeLines="60" w:before="144"/>
              <w:jc w:val="both"/>
              <w:rPr>
                <w:color w:val="0000CC"/>
                <w:sz w:val="16"/>
                <w:szCs w:val="16"/>
              </w:rPr>
            </w:pPr>
          </w:p>
        </w:tc>
        <w:tc>
          <w:tcPr>
            <w:tcW w:w="2864" w:type="dxa"/>
          </w:tcPr>
          <w:p w14:paraId="4A2AE63A" w14:textId="77777777" w:rsidR="009C774A" w:rsidRPr="00EB42CF" w:rsidRDefault="009C774A" w:rsidP="0048353E">
            <w:pPr>
              <w:spacing w:beforeLines="60" w:before="144"/>
              <w:jc w:val="both"/>
              <w:rPr>
                <w:color w:val="0000CC"/>
                <w:sz w:val="16"/>
                <w:szCs w:val="16"/>
              </w:rPr>
            </w:pPr>
          </w:p>
        </w:tc>
        <w:tc>
          <w:tcPr>
            <w:tcW w:w="2358" w:type="dxa"/>
          </w:tcPr>
          <w:p w14:paraId="6ACF2126" w14:textId="77777777" w:rsidR="009C774A" w:rsidRPr="00EB42CF" w:rsidRDefault="009C774A" w:rsidP="0048353E">
            <w:pPr>
              <w:spacing w:beforeLines="60" w:before="144"/>
              <w:jc w:val="both"/>
              <w:rPr>
                <w:color w:val="0000CC"/>
                <w:sz w:val="16"/>
                <w:szCs w:val="16"/>
              </w:rPr>
            </w:pPr>
          </w:p>
        </w:tc>
        <w:tc>
          <w:tcPr>
            <w:tcW w:w="3283" w:type="dxa"/>
          </w:tcPr>
          <w:p w14:paraId="2737A618" w14:textId="77777777" w:rsidR="009C774A" w:rsidRPr="00EB42CF" w:rsidRDefault="009C774A" w:rsidP="0048353E">
            <w:pPr>
              <w:spacing w:beforeLines="60" w:before="144"/>
              <w:jc w:val="both"/>
              <w:rPr>
                <w:color w:val="0000CC"/>
                <w:sz w:val="16"/>
                <w:szCs w:val="16"/>
              </w:rPr>
            </w:pPr>
          </w:p>
        </w:tc>
      </w:tr>
    </w:tbl>
    <w:p w14:paraId="16843675" w14:textId="77777777" w:rsidR="009C774A" w:rsidRPr="00750D63" w:rsidRDefault="009C774A" w:rsidP="009C774A">
      <w:pPr>
        <w:spacing w:beforeLines="60" w:before="144"/>
        <w:rPr>
          <w:b/>
          <w:bCs/>
          <w:sz w:val="16"/>
          <w:szCs w:val="16"/>
        </w:rPr>
      </w:pPr>
    </w:p>
    <w:p w14:paraId="0BD96D10" w14:textId="77777777" w:rsidR="009C774A" w:rsidRPr="00750D63" w:rsidRDefault="009C774A" w:rsidP="009C774A">
      <w:pPr>
        <w:spacing w:beforeLines="60" w:before="144"/>
        <w:jc w:val="both"/>
        <w:rPr>
          <w:b/>
          <w:bCs/>
          <w:sz w:val="16"/>
          <w:szCs w:val="16"/>
        </w:rPr>
      </w:pPr>
    </w:p>
    <w:p w14:paraId="2F39C4B9" w14:textId="77777777" w:rsidR="009C774A" w:rsidRPr="00750D63" w:rsidRDefault="009C774A" w:rsidP="009C774A">
      <w:pPr>
        <w:spacing w:beforeLines="60" w:before="144"/>
        <w:jc w:val="both"/>
        <w:rPr>
          <w:b/>
          <w:bCs/>
          <w:sz w:val="16"/>
          <w:szCs w:val="16"/>
        </w:rPr>
      </w:pPr>
    </w:p>
    <w:p w14:paraId="563CB2BD" w14:textId="77777777" w:rsidR="009C774A" w:rsidRPr="00750D63" w:rsidRDefault="009C774A" w:rsidP="009C774A">
      <w:pPr>
        <w:spacing w:beforeLines="60" w:before="144"/>
        <w:rPr>
          <w:b/>
          <w:bCs/>
          <w:sz w:val="16"/>
          <w:szCs w:val="16"/>
        </w:rPr>
      </w:pPr>
      <w:r w:rsidRPr="00750D63">
        <w:rPr>
          <w:b/>
          <w:bCs/>
          <w:sz w:val="16"/>
          <w:szCs w:val="16"/>
        </w:rPr>
        <w:br w:type="page"/>
      </w:r>
    </w:p>
    <w:p w14:paraId="71A1EC1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b) DIVULGAÇÃO DOS PRODUTOS AOS CLIENTES-ALVO</w:t>
      </w:r>
    </w:p>
    <w:p w14:paraId="6BEA98EC"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A divulgação dos </w:t>
      </w:r>
      <w:r w:rsidRPr="00750D63">
        <w:rPr>
          <w:b/>
          <w:bCs/>
          <w:i/>
          <w:sz w:val="16"/>
          <w:szCs w:val="16"/>
        </w:rPr>
        <w:t>produtos</w:t>
      </w:r>
      <w:r w:rsidRPr="00750D63">
        <w:rPr>
          <w:b/>
          <w:bCs/>
          <w:sz w:val="16"/>
          <w:szCs w:val="16"/>
        </w:rPr>
        <w:t xml:space="preserve"> (ver glossário), incluindo novidades associadas, tem a finalidade de despertar o interesse dos </w:t>
      </w:r>
      <w:r w:rsidRPr="00750D63">
        <w:rPr>
          <w:b/>
          <w:bCs/>
          <w:i/>
          <w:sz w:val="16"/>
          <w:szCs w:val="16"/>
        </w:rPr>
        <w:t>clientes-alvo</w:t>
      </w:r>
      <w:r w:rsidRPr="00750D63">
        <w:rPr>
          <w:b/>
          <w:bCs/>
          <w:sz w:val="16"/>
          <w:szCs w:val="16"/>
        </w:rPr>
        <w:t xml:space="preserve"> e demonstrar os benefícios em adquiri-los e utilizá-los correta e responsavelmente.</w:t>
      </w:r>
    </w:p>
    <w:p w14:paraId="21F99809" w14:textId="77777777" w:rsidR="009C774A" w:rsidRPr="00750D63" w:rsidRDefault="009C774A" w:rsidP="006A4218">
      <w:pPr>
        <w:autoSpaceDE w:val="0"/>
        <w:autoSpaceDN w:val="0"/>
        <w:adjustRightInd w:val="0"/>
        <w:spacing w:beforeLines="60" w:before="144"/>
        <w:rPr>
          <w:b/>
          <w:bCs/>
          <w:sz w:val="16"/>
          <w:szCs w:val="16"/>
        </w:rPr>
      </w:pPr>
      <w:r w:rsidRPr="00750D63">
        <w:rPr>
          <w:b/>
          <w:bCs/>
          <w:sz w:val="16"/>
          <w:szCs w:val="16"/>
        </w:rPr>
        <w:t xml:space="preserve">(   ) 1. Os </w:t>
      </w:r>
      <w:r w:rsidRPr="00750D63">
        <w:rPr>
          <w:b/>
          <w:bCs/>
          <w:i/>
          <w:sz w:val="16"/>
          <w:szCs w:val="16"/>
        </w:rPr>
        <w:t>produtos</w:t>
      </w:r>
      <w:r w:rsidRPr="00750D63">
        <w:rPr>
          <w:b/>
          <w:bCs/>
          <w:sz w:val="16"/>
          <w:szCs w:val="16"/>
        </w:rPr>
        <w:t xml:space="preserve"> não são divulgados aos </w:t>
      </w:r>
      <w:r w:rsidRPr="00750D63">
        <w:rPr>
          <w:b/>
          <w:bCs/>
          <w:i/>
          <w:sz w:val="16"/>
          <w:szCs w:val="16"/>
        </w:rPr>
        <w:t>clientes-alvo</w:t>
      </w:r>
      <w:r w:rsidRPr="00750D63">
        <w:rPr>
          <w:b/>
          <w:bCs/>
          <w:sz w:val="16"/>
          <w:szCs w:val="16"/>
        </w:rPr>
        <w:t xml:space="preserve"> sistematicamente.</w:t>
      </w:r>
    </w:p>
    <w:p w14:paraId="7F4A664F" w14:textId="77777777" w:rsidR="009C774A" w:rsidRPr="00750D63" w:rsidRDefault="009C774A" w:rsidP="006A4218">
      <w:pPr>
        <w:autoSpaceDE w:val="0"/>
        <w:autoSpaceDN w:val="0"/>
        <w:adjustRightInd w:val="0"/>
        <w:spacing w:beforeLines="60" w:before="144"/>
        <w:rPr>
          <w:b/>
          <w:bCs/>
          <w:sz w:val="16"/>
          <w:szCs w:val="16"/>
        </w:rPr>
      </w:pPr>
      <w:r w:rsidRPr="00750D63">
        <w:rPr>
          <w:b/>
          <w:bCs/>
          <w:sz w:val="16"/>
          <w:szCs w:val="16"/>
        </w:rPr>
        <w:t xml:space="preserve">(   ) 2. Os </w:t>
      </w:r>
      <w:r w:rsidRPr="00750D63">
        <w:rPr>
          <w:b/>
          <w:bCs/>
          <w:i/>
          <w:sz w:val="16"/>
          <w:szCs w:val="16"/>
        </w:rPr>
        <w:t>produtos</w:t>
      </w:r>
      <w:r w:rsidRPr="00750D63">
        <w:rPr>
          <w:b/>
          <w:bCs/>
          <w:sz w:val="16"/>
          <w:szCs w:val="16"/>
        </w:rPr>
        <w:t xml:space="preserve"> são divulgados aos </w:t>
      </w:r>
      <w:r w:rsidRPr="00750D63">
        <w:rPr>
          <w:b/>
          <w:bCs/>
          <w:i/>
          <w:sz w:val="16"/>
          <w:szCs w:val="16"/>
        </w:rPr>
        <w:t>clientes-alvo</w:t>
      </w:r>
      <w:r w:rsidRPr="00750D63">
        <w:rPr>
          <w:b/>
          <w:bCs/>
          <w:sz w:val="16"/>
          <w:szCs w:val="16"/>
        </w:rPr>
        <w:t xml:space="preserve"> de acordo com o perfil do segmento de atuação.</w:t>
      </w:r>
    </w:p>
    <w:p w14:paraId="6443EB1E" w14:textId="77777777" w:rsidR="009C774A" w:rsidRPr="00750D63" w:rsidRDefault="009C774A" w:rsidP="006A4218">
      <w:pPr>
        <w:autoSpaceDE w:val="0"/>
        <w:autoSpaceDN w:val="0"/>
        <w:adjustRightInd w:val="0"/>
        <w:spacing w:beforeLines="60" w:before="144"/>
        <w:rPr>
          <w:b/>
          <w:bCs/>
          <w:sz w:val="16"/>
          <w:szCs w:val="16"/>
        </w:rPr>
      </w:pPr>
      <w:r w:rsidRPr="00750D63">
        <w:rPr>
          <w:b/>
          <w:bCs/>
          <w:sz w:val="16"/>
          <w:szCs w:val="16"/>
        </w:rPr>
        <w:t xml:space="preserve">(   ) 3. Os </w:t>
      </w:r>
      <w:r w:rsidRPr="00750D63">
        <w:rPr>
          <w:b/>
          <w:bCs/>
          <w:i/>
          <w:sz w:val="16"/>
          <w:szCs w:val="16"/>
        </w:rPr>
        <w:t>produtos</w:t>
      </w:r>
      <w:r w:rsidRPr="00750D63">
        <w:rPr>
          <w:b/>
          <w:bCs/>
          <w:sz w:val="16"/>
          <w:szCs w:val="16"/>
        </w:rPr>
        <w:t xml:space="preserve"> e seus benefícios são divulgados aos </w:t>
      </w:r>
      <w:r w:rsidRPr="00750D63">
        <w:rPr>
          <w:b/>
          <w:bCs/>
          <w:i/>
          <w:sz w:val="16"/>
          <w:szCs w:val="16"/>
        </w:rPr>
        <w:t>clientes-alvo</w:t>
      </w:r>
      <w:r w:rsidRPr="00750D63">
        <w:rPr>
          <w:b/>
          <w:bCs/>
          <w:sz w:val="16"/>
          <w:szCs w:val="16"/>
        </w:rPr>
        <w:t xml:space="preserve"> de acordo com seu perfil.</w:t>
      </w:r>
    </w:p>
    <w:p w14:paraId="1C9FD902" w14:textId="3F911497" w:rsidR="009C774A" w:rsidRPr="00750D63" w:rsidRDefault="009C774A" w:rsidP="006A4218">
      <w:pPr>
        <w:autoSpaceDE w:val="0"/>
        <w:autoSpaceDN w:val="0"/>
        <w:adjustRightInd w:val="0"/>
        <w:spacing w:beforeLines="60" w:before="144"/>
        <w:rPr>
          <w:b/>
          <w:bCs/>
          <w:sz w:val="16"/>
          <w:szCs w:val="16"/>
        </w:rPr>
      </w:pPr>
      <w:r w:rsidRPr="00750D63">
        <w:rPr>
          <w:b/>
          <w:bCs/>
          <w:sz w:val="16"/>
          <w:szCs w:val="16"/>
        </w:rPr>
        <w:t xml:space="preserve">(   ) 4. Os </w:t>
      </w:r>
      <w:r w:rsidRPr="00750D63">
        <w:rPr>
          <w:b/>
          <w:bCs/>
          <w:i/>
          <w:sz w:val="16"/>
          <w:szCs w:val="16"/>
        </w:rPr>
        <w:t>produtos</w:t>
      </w:r>
      <w:r w:rsidRPr="00750D63">
        <w:rPr>
          <w:b/>
          <w:bCs/>
          <w:sz w:val="16"/>
          <w:szCs w:val="16"/>
        </w:rPr>
        <w:t xml:space="preserve"> e seus benefícios são divulgados aos </w:t>
      </w:r>
      <w:r w:rsidRPr="00750D63">
        <w:rPr>
          <w:b/>
          <w:bCs/>
          <w:i/>
          <w:sz w:val="16"/>
          <w:szCs w:val="16"/>
        </w:rPr>
        <w:t>clientes-alvo</w:t>
      </w:r>
      <w:r w:rsidRPr="00750D63">
        <w:rPr>
          <w:b/>
          <w:bCs/>
          <w:sz w:val="16"/>
          <w:szCs w:val="16"/>
        </w:rPr>
        <w:t xml:space="preserve"> de acordo com seu perfil, havendo meios para agilizar a solicitação de informações e a aquisição dos produtos por eles, utilizando </w:t>
      </w:r>
      <w:r w:rsidRPr="00750D63">
        <w:rPr>
          <w:b/>
          <w:bCs/>
          <w:i/>
          <w:iCs/>
          <w:sz w:val="16"/>
          <w:szCs w:val="16"/>
        </w:rPr>
        <w:t>tecnologia digital</w:t>
      </w:r>
      <w:r w:rsidRPr="00750D63">
        <w:rPr>
          <w:b/>
          <w:bCs/>
          <w:sz w:val="16"/>
          <w:szCs w:val="16"/>
        </w:rPr>
        <w:t xml:space="preserve">. </w:t>
      </w:r>
    </w:p>
    <w:p w14:paraId="3B54E5E9" w14:textId="77777777" w:rsidR="009C774A" w:rsidRPr="00750D63" w:rsidRDefault="009C774A" w:rsidP="006A4218">
      <w:pPr>
        <w:spacing w:beforeLines="60" w:before="144"/>
        <w:rPr>
          <w:b/>
          <w:bCs/>
          <w:sz w:val="16"/>
          <w:szCs w:val="16"/>
        </w:rPr>
      </w:pPr>
    </w:p>
    <w:p w14:paraId="430500B9" w14:textId="4DDCC8BE"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31F99452"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elha"/>
        <w:tblW w:w="9752" w:type="dxa"/>
        <w:tblInd w:w="-5" w:type="dxa"/>
        <w:tblLook w:val="04A0" w:firstRow="1" w:lastRow="0" w:firstColumn="1" w:lastColumn="0" w:noHBand="0" w:noVBand="1"/>
      </w:tblPr>
      <w:tblGrid>
        <w:gridCol w:w="1956"/>
        <w:gridCol w:w="7796"/>
      </w:tblGrid>
      <w:tr w:rsidR="00DF127F" w:rsidRPr="00750D63" w14:paraId="45E3CE48" w14:textId="77777777" w:rsidTr="00DF127F">
        <w:trPr>
          <w:trHeight w:val="89"/>
        </w:trPr>
        <w:tc>
          <w:tcPr>
            <w:tcW w:w="1956" w:type="dxa"/>
            <w:shd w:val="clear" w:color="auto" w:fill="F2F2F2" w:themeFill="background1" w:themeFillShade="F2"/>
          </w:tcPr>
          <w:p w14:paraId="4EBBE2D5" w14:textId="77777777" w:rsidR="009C774A" w:rsidRPr="00750D63" w:rsidRDefault="009C774A" w:rsidP="0048353E">
            <w:pPr>
              <w:jc w:val="center"/>
              <w:rPr>
                <w:b/>
                <w:bCs/>
                <w:i/>
                <w:iCs/>
                <w:sz w:val="16"/>
                <w:szCs w:val="16"/>
              </w:rPr>
            </w:pPr>
            <w:r w:rsidRPr="00750D63">
              <w:rPr>
                <w:b/>
                <w:bCs/>
                <w:i/>
                <w:iCs/>
                <w:sz w:val="16"/>
                <w:szCs w:val="16"/>
              </w:rPr>
              <w:t>Cliente-alvo ou segmento</w:t>
            </w:r>
          </w:p>
        </w:tc>
        <w:tc>
          <w:tcPr>
            <w:tcW w:w="7796" w:type="dxa"/>
            <w:shd w:val="clear" w:color="auto" w:fill="F2F2F2" w:themeFill="background1" w:themeFillShade="F2"/>
          </w:tcPr>
          <w:p w14:paraId="18F9E571" w14:textId="77777777" w:rsidR="009C774A" w:rsidRPr="00750D63" w:rsidRDefault="009C774A" w:rsidP="0048353E">
            <w:pPr>
              <w:jc w:val="center"/>
              <w:rPr>
                <w:b/>
                <w:bCs/>
                <w:sz w:val="16"/>
                <w:szCs w:val="16"/>
              </w:rPr>
            </w:pPr>
            <w:r w:rsidRPr="00750D63">
              <w:rPr>
                <w:b/>
                <w:bCs/>
                <w:sz w:val="16"/>
                <w:szCs w:val="16"/>
              </w:rPr>
              <w:t>Formas de divulgar produtos e agilizar a aquisição</w:t>
            </w:r>
          </w:p>
        </w:tc>
      </w:tr>
      <w:tr w:rsidR="00DF127F" w:rsidRPr="00EB42CF" w14:paraId="7648E70A" w14:textId="77777777" w:rsidTr="00DF127F">
        <w:tc>
          <w:tcPr>
            <w:tcW w:w="1956" w:type="dxa"/>
          </w:tcPr>
          <w:p w14:paraId="4F6D7CC4" w14:textId="77777777" w:rsidR="009C774A" w:rsidRPr="00EB42CF" w:rsidRDefault="009C774A" w:rsidP="0048353E">
            <w:pPr>
              <w:spacing w:beforeLines="60" w:before="144"/>
              <w:jc w:val="both"/>
              <w:rPr>
                <w:color w:val="0000CC"/>
                <w:sz w:val="16"/>
                <w:szCs w:val="16"/>
              </w:rPr>
            </w:pPr>
          </w:p>
        </w:tc>
        <w:tc>
          <w:tcPr>
            <w:tcW w:w="7796" w:type="dxa"/>
          </w:tcPr>
          <w:p w14:paraId="36585886" w14:textId="77777777" w:rsidR="009C774A" w:rsidRPr="00EB42CF" w:rsidRDefault="009C774A" w:rsidP="0048353E">
            <w:pPr>
              <w:spacing w:beforeLines="60" w:before="144"/>
              <w:jc w:val="both"/>
              <w:rPr>
                <w:color w:val="0000CC"/>
                <w:sz w:val="16"/>
                <w:szCs w:val="16"/>
              </w:rPr>
            </w:pPr>
          </w:p>
        </w:tc>
      </w:tr>
      <w:tr w:rsidR="00DF127F" w:rsidRPr="00EB42CF" w14:paraId="6C69B57C" w14:textId="77777777" w:rsidTr="00DF127F">
        <w:tc>
          <w:tcPr>
            <w:tcW w:w="1956" w:type="dxa"/>
          </w:tcPr>
          <w:p w14:paraId="65D46D15" w14:textId="77777777" w:rsidR="009C774A" w:rsidRPr="00EB42CF" w:rsidRDefault="009C774A" w:rsidP="0048353E">
            <w:pPr>
              <w:spacing w:beforeLines="60" w:before="144"/>
              <w:jc w:val="both"/>
              <w:rPr>
                <w:color w:val="0000CC"/>
                <w:sz w:val="16"/>
                <w:szCs w:val="16"/>
              </w:rPr>
            </w:pPr>
          </w:p>
        </w:tc>
        <w:tc>
          <w:tcPr>
            <w:tcW w:w="7796" w:type="dxa"/>
          </w:tcPr>
          <w:p w14:paraId="2169A19D" w14:textId="77777777" w:rsidR="009C774A" w:rsidRPr="00EB42CF" w:rsidRDefault="009C774A" w:rsidP="0048353E">
            <w:pPr>
              <w:spacing w:beforeLines="60" w:before="144"/>
              <w:jc w:val="both"/>
              <w:rPr>
                <w:color w:val="0000CC"/>
                <w:sz w:val="16"/>
                <w:szCs w:val="16"/>
              </w:rPr>
            </w:pPr>
          </w:p>
        </w:tc>
      </w:tr>
      <w:tr w:rsidR="00DF127F" w:rsidRPr="00EB42CF" w14:paraId="178B938F" w14:textId="77777777" w:rsidTr="00DF127F">
        <w:tc>
          <w:tcPr>
            <w:tcW w:w="1956" w:type="dxa"/>
          </w:tcPr>
          <w:p w14:paraId="2E6451C1" w14:textId="77777777" w:rsidR="009C774A" w:rsidRPr="00EB42CF" w:rsidRDefault="009C774A" w:rsidP="0048353E">
            <w:pPr>
              <w:spacing w:beforeLines="60" w:before="144"/>
              <w:jc w:val="both"/>
              <w:rPr>
                <w:color w:val="0000CC"/>
                <w:sz w:val="16"/>
                <w:szCs w:val="16"/>
              </w:rPr>
            </w:pPr>
          </w:p>
        </w:tc>
        <w:tc>
          <w:tcPr>
            <w:tcW w:w="7796" w:type="dxa"/>
          </w:tcPr>
          <w:p w14:paraId="59A12EC1" w14:textId="77777777" w:rsidR="009C774A" w:rsidRPr="00EB42CF" w:rsidRDefault="009C774A" w:rsidP="0048353E">
            <w:pPr>
              <w:spacing w:beforeLines="60" w:before="144"/>
              <w:jc w:val="both"/>
              <w:rPr>
                <w:color w:val="0000CC"/>
                <w:sz w:val="16"/>
                <w:szCs w:val="16"/>
              </w:rPr>
            </w:pPr>
          </w:p>
        </w:tc>
      </w:tr>
    </w:tbl>
    <w:p w14:paraId="60A88893" w14:textId="77777777" w:rsidR="009C774A" w:rsidRPr="00750D63" w:rsidRDefault="009C774A" w:rsidP="009C774A">
      <w:pPr>
        <w:spacing w:beforeLines="60" w:before="144"/>
        <w:rPr>
          <w:b/>
          <w:bCs/>
          <w:sz w:val="16"/>
          <w:szCs w:val="16"/>
        </w:rPr>
      </w:pPr>
    </w:p>
    <w:p w14:paraId="62313992" w14:textId="77777777" w:rsidR="009C774A" w:rsidRPr="00750D63" w:rsidRDefault="009C774A" w:rsidP="009C774A">
      <w:pPr>
        <w:spacing w:beforeLines="60" w:before="144"/>
        <w:jc w:val="both"/>
        <w:rPr>
          <w:b/>
          <w:bCs/>
          <w:sz w:val="16"/>
          <w:szCs w:val="16"/>
        </w:rPr>
      </w:pPr>
    </w:p>
    <w:p w14:paraId="157A938C" w14:textId="77777777" w:rsidR="009C774A" w:rsidRPr="00750D63" w:rsidRDefault="009C774A" w:rsidP="009C774A">
      <w:pPr>
        <w:spacing w:beforeLines="60" w:before="144"/>
        <w:rPr>
          <w:b/>
          <w:bCs/>
          <w:sz w:val="16"/>
          <w:szCs w:val="16"/>
        </w:rPr>
      </w:pPr>
    </w:p>
    <w:p w14:paraId="1A7B1EDB" w14:textId="77777777" w:rsidR="009C774A" w:rsidRPr="00750D63" w:rsidRDefault="009C774A" w:rsidP="009C774A">
      <w:pPr>
        <w:spacing w:beforeLines="60" w:before="144"/>
        <w:jc w:val="both"/>
        <w:rPr>
          <w:b/>
          <w:bCs/>
          <w:sz w:val="16"/>
          <w:szCs w:val="16"/>
        </w:rPr>
      </w:pPr>
      <w:r w:rsidRPr="00750D63">
        <w:rPr>
          <w:b/>
          <w:bCs/>
          <w:sz w:val="16"/>
          <w:szCs w:val="16"/>
        </w:rPr>
        <w:br w:type="page"/>
      </w:r>
    </w:p>
    <w:p w14:paraId="005B657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c) TRATAMENTO DAS SOLICITAÇÕES E RECLAMAÇÕES DOS CLIENTES</w:t>
      </w:r>
    </w:p>
    <w:p w14:paraId="4D515383" w14:textId="56F6CB90"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O tratamento adequado das manifestações recebidas dos clientes por meio de canais de interação apropriados tem por finalidade assegurar que elas sejam registradas e pronta e eficazmente atendidas ou solucionadas.</w:t>
      </w:r>
    </w:p>
    <w:p w14:paraId="43FDA008" w14:textId="77777777" w:rsidR="009C774A" w:rsidRPr="00750D63" w:rsidRDefault="009C774A" w:rsidP="006A4218">
      <w:pPr>
        <w:autoSpaceDE w:val="0"/>
        <w:autoSpaceDN w:val="0"/>
        <w:adjustRightInd w:val="0"/>
        <w:spacing w:beforeLines="60" w:before="144"/>
        <w:rPr>
          <w:b/>
          <w:bCs/>
          <w:sz w:val="16"/>
          <w:szCs w:val="16"/>
        </w:rPr>
      </w:pPr>
      <w:r w:rsidRPr="00750D63">
        <w:rPr>
          <w:b/>
          <w:bCs/>
          <w:sz w:val="16"/>
          <w:szCs w:val="16"/>
        </w:rPr>
        <w:t xml:space="preserve">(   ) 1. Os canais de interação não insuficientes ou dificultam as manifestações. </w:t>
      </w:r>
    </w:p>
    <w:p w14:paraId="73F13A28" w14:textId="77777777" w:rsidR="009C774A" w:rsidRPr="00750D63" w:rsidRDefault="009C774A" w:rsidP="006A4218">
      <w:pPr>
        <w:autoSpaceDE w:val="0"/>
        <w:autoSpaceDN w:val="0"/>
        <w:adjustRightInd w:val="0"/>
        <w:spacing w:beforeLines="60" w:before="144"/>
        <w:rPr>
          <w:b/>
          <w:bCs/>
          <w:sz w:val="16"/>
          <w:szCs w:val="16"/>
        </w:rPr>
      </w:pPr>
      <w:r w:rsidRPr="00750D63">
        <w:rPr>
          <w:b/>
          <w:bCs/>
          <w:sz w:val="16"/>
          <w:szCs w:val="16"/>
        </w:rPr>
        <w:t>(   ) 2. As solicitações e reclamações são recebidas por meio de canais de interação de acesso pouco ágil, registradas e tratadas sem controle suficiente.</w:t>
      </w:r>
    </w:p>
    <w:p w14:paraId="0850F5EA" w14:textId="77777777" w:rsidR="009C774A" w:rsidRPr="00750D63" w:rsidRDefault="009C774A" w:rsidP="006A4218">
      <w:pPr>
        <w:autoSpaceDE w:val="0"/>
        <w:autoSpaceDN w:val="0"/>
        <w:adjustRightInd w:val="0"/>
        <w:spacing w:beforeLines="60" w:before="144"/>
        <w:rPr>
          <w:b/>
          <w:bCs/>
          <w:sz w:val="16"/>
          <w:szCs w:val="16"/>
        </w:rPr>
      </w:pPr>
      <w:r w:rsidRPr="00750D63">
        <w:rPr>
          <w:b/>
          <w:bCs/>
          <w:sz w:val="16"/>
          <w:szCs w:val="16"/>
        </w:rPr>
        <w:t xml:space="preserve">(   ) 3. As solicitações e reclamações são recebidas </w:t>
      </w:r>
      <w:bookmarkStart w:id="8" w:name="_Hlk26474770"/>
      <w:r w:rsidRPr="00750D63">
        <w:rPr>
          <w:b/>
          <w:bCs/>
          <w:sz w:val="16"/>
          <w:szCs w:val="16"/>
        </w:rPr>
        <w:t xml:space="preserve">por meio de canais de interação </w:t>
      </w:r>
      <w:bookmarkEnd w:id="8"/>
      <w:r w:rsidRPr="00750D63">
        <w:rPr>
          <w:b/>
          <w:bCs/>
          <w:sz w:val="16"/>
          <w:szCs w:val="16"/>
        </w:rPr>
        <w:t xml:space="preserve">integrados de acesso fácil e compatível com o segmento, registradas e tratadas com retorno ao cliente. Há controle de tempos de atendimento e fechamento. </w:t>
      </w:r>
    </w:p>
    <w:p w14:paraId="24F6BC58" w14:textId="3BCFB960" w:rsidR="009C774A" w:rsidRPr="00750D63" w:rsidRDefault="009C774A" w:rsidP="006A4218">
      <w:pPr>
        <w:autoSpaceDE w:val="0"/>
        <w:autoSpaceDN w:val="0"/>
        <w:adjustRightInd w:val="0"/>
        <w:spacing w:beforeLines="60" w:before="144"/>
        <w:rPr>
          <w:b/>
          <w:bCs/>
          <w:sz w:val="16"/>
          <w:szCs w:val="16"/>
        </w:rPr>
      </w:pPr>
      <w:r w:rsidRPr="00750D63">
        <w:rPr>
          <w:b/>
          <w:bCs/>
          <w:sz w:val="16"/>
          <w:szCs w:val="16"/>
        </w:rPr>
        <w:t xml:space="preserve">(   ) 4. As solicitações e reclamações são recebidas por meio de canais de interação integrados de acesso fácil e compatível com o tipo de cliente, com acessos ou tentativas de acesso e tempos de atendimento e fechamento controlados, registradas e tratadas com retorno ao cliente. Utiliza-se mídia social ou </w:t>
      </w:r>
      <w:r w:rsidRPr="00750D63">
        <w:rPr>
          <w:b/>
          <w:bCs/>
          <w:i/>
          <w:iCs/>
          <w:sz w:val="16"/>
          <w:szCs w:val="16"/>
        </w:rPr>
        <w:t>tecnologia digital</w:t>
      </w:r>
      <w:r w:rsidRPr="00750D63">
        <w:rPr>
          <w:b/>
          <w:bCs/>
          <w:sz w:val="16"/>
          <w:szCs w:val="16"/>
        </w:rPr>
        <w:t xml:space="preserve"> nessa interação. </w:t>
      </w:r>
    </w:p>
    <w:p w14:paraId="28A44780" w14:textId="77777777" w:rsidR="009C774A" w:rsidRPr="00750D63" w:rsidRDefault="009C774A" w:rsidP="006A4218">
      <w:pPr>
        <w:spacing w:beforeLines="60" w:before="144"/>
        <w:rPr>
          <w:b/>
          <w:bCs/>
          <w:sz w:val="16"/>
          <w:szCs w:val="16"/>
        </w:rPr>
      </w:pPr>
    </w:p>
    <w:p w14:paraId="4157B093" w14:textId="74C288F0"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5C1DBE48"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elha"/>
        <w:tblW w:w="9752" w:type="dxa"/>
        <w:tblInd w:w="-5" w:type="dxa"/>
        <w:tblLook w:val="04A0" w:firstRow="1" w:lastRow="0" w:firstColumn="1" w:lastColumn="0" w:noHBand="0" w:noVBand="1"/>
      </w:tblPr>
      <w:tblGrid>
        <w:gridCol w:w="1673"/>
        <w:gridCol w:w="8079"/>
      </w:tblGrid>
      <w:tr w:rsidR="00DF127F" w:rsidRPr="00750D63" w14:paraId="09E97E84" w14:textId="77777777" w:rsidTr="00DF127F">
        <w:trPr>
          <w:trHeight w:val="89"/>
        </w:trPr>
        <w:tc>
          <w:tcPr>
            <w:tcW w:w="1673" w:type="dxa"/>
            <w:shd w:val="clear" w:color="auto" w:fill="F2F2F2" w:themeFill="background1" w:themeFillShade="F2"/>
          </w:tcPr>
          <w:p w14:paraId="7C19C9E9" w14:textId="77777777" w:rsidR="009C774A" w:rsidRPr="00750D63" w:rsidRDefault="009C774A" w:rsidP="0048353E">
            <w:pPr>
              <w:jc w:val="center"/>
              <w:rPr>
                <w:b/>
                <w:bCs/>
                <w:i/>
                <w:iCs/>
                <w:sz w:val="16"/>
                <w:szCs w:val="16"/>
              </w:rPr>
            </w:pPr>
            <w:r w:rsidRPr="00750D63">
              <w:rPr>
                <w:b/>
                <w:bCs/>
                <w:i/>
                <w:iCs/>
                <w:sz w:val="16"/>
                <w:szCs w:val="16"/>
              </w:rPr>
              <w:t>Tipo de cliente ou segmento</w:t>
            </w:r>
          </w:p>
        </w:tc>
        <w:tc>
          <w:tcPr>
            <w:tcW w:w="8079" w:type="dxa"/>
            <w:shd w:val="clear" w:color="auto" w:fill="F2F2F2" w:themeFill="background1" w:themeFillShade="F2"/>
          </w:tcPr>
          <w:p w14:paraId="0463F638" w14:textId="77777777" w:rsidR="009C774A" w:rsidRPr="00750D63" w:rsidRDefault="009C774A" w:rsidP="0048353E">
            <w:pPr>
              <w:jc w:val="center"/>
              <w:rPr>
                <w:b/>
                <w:bCs/>
                <w:sz w:val="16"/>
                <w:szCs w:val="16"/>
              </w:rPr>
            </w:pPr>
            <w:r w:rsidRPr="00750D63">
              <w:rPr>
                <w:b/>
                <w:bCs/>
                <w:sz w:val="16"/>
                <w:szCs w:val="16"/>
              </w:rPr>
              <w:t>Canal de interação, forma de tratamento e controle de solicitações e reclamações</w:t>
            </w:r>
          </w:p>
        </w:tc>
      </w:tr>
      <w:tr w:rsidR="00DF127F" w:rsidRPr="00EB42CF" w14:paraId="5E72F039" w14:textId="77777777" w:rsidTr="00DF127F">
        <w:tc>
          <w:tcPr>
            <w:tcW w:w="1673" w:type="dxa"/>
          </w:tcPr>
          <w:p w14:paraId="5DA73BF5" w14:textId="77777777" w:rsidR="009C774A" w:rsidRPr="00EB42CF" w:rsidRDefault="009C774A" w:rsidP="0048353E">
            <w:pPr>
              <w:spacing w:beforeLines="60" w:before="144"/>
              <w:jc w:val="both"/>
              <w:rPr>
                <w:color w:val="0000CC"/>
                <w:sz w:val="16"/>
                <w:szCs w:val="16"/>
              </w:rPr>
            </w:pPr>
          </w:p>
        </w:tc>
        <w:tc>
          <w:tcPr>
            <w:tcW w:w="8079" w:type="dxa"/>
          </w:tcPr>
          <w:p w14:paraId="73B41412" w14:textId="77777777" w:rsidR="009C774A" w:rsidRPr="00EB42CF" w:rsidRDefault="009C774A" w:rsidP="0048353E">
            <w:pPr>
              <w:spacing w:beforeLines="60" w:before="144"/>
              <w:jc w:val="both"/>
              <w:rPr>
                <w:color w:val="0000CC"/>
                <w:sz w:val="16"/>
                <w:szCs w:val="16"/>
              </w:rPr>
            </w:pPr>
          </w:p>
        </w:tc>
      </w:tr>
      <w:tr w:rsidR="00DF127F" w:rsidRPr="00EB42CF" w14:paraId="26DB3BD2" w14:textId="77777777" w:rsidTr="00DF127F">
        <w:tc>
          <w:tcPr>
            <w:tcW w:w="1673" w:type="dxa"/>
          </w:tcPr>
          <w:p w14:paraId="7A7693F2" w14:textId="77777777" w:rsidR="009C774A" w:rsidRPr="00EB42CF" w:rsidRDefault="009C774A" w:rsidP="0048353E">
            <w:pPr>
              <w:spacing w:beforeLines="60" w:before="144"/>
              <w:jc w:val="both"/>
              <w:rPr>
                <w:color w:val="0000CC"/>
                <w:sz w:val="16"/>
                <w:szCs w:val="16"/>
              </w:rPr>
            </w:pPr>
          </w:p>
        </w:tc>
        <w:tc>
          <w:tcPr>
            <w:tcW w:w="8079" w:type="dxa"/>
          </w:tcPr>
          <w:p w14:paraId="32169191" w14:textId="77777777" w:rsidR="009C774A" w:rsidRPr="00EB42CF" w:rsidRDefault="009C774A" w:rsidP="0048353E">
            <w:pPr>
              <w:spacing w:beforeLines="60" w:before="144"/>
              <w:jc w:val="both"/>
              <w:rPr>
                <w:color w:val="0000CC"/>
                <w:sz w:val="16"/>
                <w:szCs w:val="16"/>
              </w:rPr>
            </w:pPr>
          </w:p>
        </w:tc>
      </w:tr>
      <w:tr w:rsidR="00DF127F" w:rsidRPr="00EB42CF" w14:paraId="18C8D3C5" w14:textId="77777777" w:rsidTr="00DF127F">
        <w:tc>
          <w:tcPr>
            <w:tcW w:w="1673" w:type="dxa"/>
          </w:tcPr>
          <w:p w14:paraId="4392C074" w14:textId="77777777" w:rsidR="009C774A" w:rsidRPr="00EB42CF" w:rsidRDefault="009C774A" w:rsidP="0048353E">
            <w:pPr>
              <w:spacing w:beforeLines="60" w:before="144"/>
              <w:jc w:val="both"/>
              <w:rPr>
                <w:color w:val="0000CC"/>
                <w:sz w:val="16"/>
                <w:szCs w:val="16"/>
              </w:rPr>
            </w:pPr>
          </w:p>
        </w:tc>
        <w:tc>
          <w:tcPr>
            <w:tcW w:w="8079" w:type="dxa"/>
          </w:tcPr>
          <w:p w14:paraId="6FEE01D2" w14:textId="77777777" w:rsidR="009C774A" w:rsidRPr="00EB42CF" w:rsidRDefault="009C774A" w:rsidP="0048353E">
            <w:pPr>
              <w:spacing w:beforeLines="60" w:before="144"/>
              <w:jc w:val="both"/>
              <w:rPr>
                <w:color w:val="0000CC"/>
                <w:sz w:val="16"/>
                <w:szCs w:val="16"/>
              </w:rPr>
            </w:pPr>
          </w:p>
        </w:tc>
      </w:tr>
    </w:tbl>
    <w:p w14:paraId="6B70F76B" w14:textId="77777777" w:rsidR="009C774A" w:rsidRPr="00750D63" w:rsidRDefault="009C774A" w:rsidP="009C774A">
      <w:pPr>
        <w:spacing w:beforeLines="60" w:before="144"/>
        <w:rPr>
          <w:b/>
          <w:bCs/>
          <w:sz w:val="16"/>
          <w:szCs w:val="16"/>
        </w:rPr>
      </w:pPr>
    </w:p>
    <w:p w14:paraId="4112F396" w14:textId="77777777" w:rsidR="009C774A" w:rsidRPr="00750D63" w:rsidRDefault="009C774A" w:rsidP="009C774A">
      <w:pPr>
        <w:spacing w:beforeLines="60" w:before="144"/>
        <w:jc w:val="both"/>
        <w:rPr>
          <w:b/>
          <w:bCs/>
          <w:sz w:val="16"/>
          <w:szCs w:val="16"/>
        </w:rPr>
      </w:pPr>
    </w:p>
    <w:p w14:paraId="0F179E68" w14:textId="77777777" w:rsidR="009C774A" w:rsidRPr="00750D63" w:rsidRDefault="009C774A" w:rsidP="009C774A">
      <w:pPr>
        <w:spacing w:beforeLines="60" w:before="144"/>
        <w:rPr>
          <w:b/>
          <w:bCs/>
          <w:sz w:val="16"/>
          <w:szCs w:val="16"/>
        </w:rPr>
      </w:pPr>
    </w:p>
    <w:p w14:paraId="1824B840" w14:textId="77777777" w:rsidR="009C774A" w:rsidRPr="00750D63" w:rsidRDefault="009C774A" w:rsidP="009C774A">
      <w:pPr>
        <w:spacing w:beforeLines="60" w:before="144"/>
        <w:rPr>
          <w:b/>
          <w:bCs/>
          <w:sz w:val="16"/>
          <w:szCs w:val="16"/>
        </w:rPr>
      </w:pPr>
      <w:r w:rsidRPr="00750D63">
        <w:rPr>
          <w:b/>
          <w:bCs/>
          <w:sz w:val="16"/>
          <w:szCs w:val="16"/>
        </w:rPr>
        <w:br w:type="page"/>
      </w:r>
    </w:p>
    <w:p w14:paraId="53BD3921"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d) AVALIAÇÃO DA SATISFAÇÃO DOS CLIENTES</w:t>
      </w:r>
    </w:p>
    <w:p w14:paraId="1D458493"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A avaliação da satisfação dos clientes tem por objetivo mensurar sua percepção sobre a organização e seus </w:t>
      </w:r>
      <w:r w:rsidRPr="00750D63">
        <w:rPr>
          <w:b/>
          <w:bCs/>
          <w:i/>
          <w:iCs/>
          <w:sz w:val="16"/>
          <w:szCs w:val="16"/>
        </w:rPr>
        <w:t>produtos</w:t>
      </w:r>
      <w:r w:rsidRPr="00750D63">
        <w:rPr>
          <w:b/>
          <w:bCs/>
          <w:sz w:val="16"/>
          <w:szCs w:val="16"/>
        </w:rPr>
        <w:t xml:space="preserve"> e possibilitar a atuação em oportunidades para melhoria da satisfação. Sua realização por meio de mídia social ou </w:t>
      </w:r>
      <w:r w:rsidRPr="00750D63">
        <w:rPr>
          <w:b/>
          <w:bCs/>
          <w:i/>
          <w:iCs/>
          <w:sz w:val="16"/>
          <w:szCs w:val="16"/>
        </w:rPr>
        <w:t>tecnologia digital</w:t>
      </w:r>
      <w:r w:rsidRPr="00750D63">
        <w:rPr>
          <w:b/>
          <w:bCs/>
          <w:sz w:val="16"/>
          <w:szCs w:val="16"/>
        </w:rPr>
        <w:t xml:space="preserve"> agiliza e facilita a captação de informações e mensuração de níveis de satisfação.   </w:t>
      </w:r>
    </w:p>
    <w:p w14:paraId="0EFBD039" w14:textId="0C0A4D5B"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1. A satisfação dos clientes não é avaliada sistematicamente ou é feita por meio de </w:t>
      </w:r>
      <w:r w:rsidR="006A4218" w:rsidRPr="00750D63">
        <w:rPr>
          <w:b/>
          <w:bCs/>
          <w:sz w:val="16"/>
          <w:szCs w:val="16"/>
        </w:rPr>
        <w:t xml:space="preserve">avaliação de </w:t>
      </w:r>
      <w:r w:rsidRPr="00750D63">
        <w:rPr>
          <w:b/>
          <w:bCs/>
          <w:sz w:val="16"/>
          <w:szCs w:val="16"/>
        </w:rPr>
        <w:t>reclamações.</w:t>
      </w:r>
    </w:p>
    <w:p w14:paraId="6D6FE5DC"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 2. A satisfação dos clientes é avaliada esporadicamente, com rigor estatístico insuficiente, não considera os diferentes tipos de clientes ou não permite determinar a evolução dos níveis de satisfação.</w:t>
      </w:r>
    </w:p>
    <w:p w14:paraId="78D209E0" w14:textId="21EBA590"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3. A satisfação dos clientes é avaliada </w:t>
      </w:r>
      <w:r w:rsidR="00935895" w:rsidRPr="00750D63">
        <w:rPr>
          <w:b/>
          <w:bCs/>
          <w:sz w:val="16"/>
          <w:szCs w:val="16"/>
        </w:rPr>
        <w:t>sistematicamente</w:t>
      </w:r>
      <w:r w:rsidRPr="00750D63">
        <w:rPr>
          <w:b/>
          <w:bCs/>
          <w:sz w:val="16"/>
          <w:szCs w:val="16"/>
        </w:rPr>
        <w:t>, com rigor estatístico suficiente e permite determinar a evolução dos níveis de satisfação, mas não considera os diferentes tipos de clientes.</w:t>
      </w:r>
    </w:p>
    <w:p w14:paraId="2CD1D861" w14:textId="2B076D85"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4. A satisfação dos clientes é avaliada </w:t>
      </w:r>
      <w:r w:rsidR="00935895" w:rsidRPr="00750D63">
        <w:rPr>
          <w:b/>
          <w:bCs/>
          <w:sz w:val="16"/>
          <w:szCs w:val="16"/>
        </w:rPr>
        <w:t>sistematicamente</w:t>
      </w:r>
      <w:r w:rsidRPr="00750D63">
        <w:rPr>
          <w:b/>
          <w:bCs/>
          <w:sz w:val="16"/>
          <w:szCs w:val="16"/>
        </w:rPr>
        <w:t xml:space="preserve">, com rigor estatístico suficiente, permite determinar a evolução dos níveis de satisfação e considera os diferentes tipos de clientes, resultando no estabelecimento de prioridades para melhoria. A mídia social ou a </w:t>
      </w:r>
      <w:r w:rsidRPr="00750D63">
        <w:rPr>
          <w:b/>
          <w:bCs/>
          <w:i/>
          <w:iCs/>
          <w:sz w:val="16"/>
          <w:szCs w:val="16"/>
        </w:rPr>
        <w:t>tecnologia digital</w:t>
      </w:r>
      <w:r w:rsidRPr="00750D63">
        <w:rPr>
          <w:b/>
          <w:bCs/>
          <w:sz w:val="16"/>
          <w:szCs w:val="16"/>
        </w:rPr>
        <w:t xml:space="preserve"> é utilizada na avaliação </w:t>
      </w:r>
    </w:p>
    <w:p w14:paraId="0966BA6A" w14:textId="77777777" w:rsidR="009C774A" w:rsidRPr="00750D63" w:rsidRDefault="009C774A" w:rsidP="009C774A">
      <w:pPr>
        <w:spacing w:beforeLines="60" w:before="144"/>
        <w:jc w:val="both"/>
        <w:rPr>
          <w:b/>
          <w:bCs/>
          <w:sz w:val="16"/>
          <w:szCs w:val="16"/>
        </w:rPr>
      </w:pPr>
    </w:p>
    <w:p w14:paraId="450A1853" w14:textId="027DDF0C"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2F53FB40"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elha"/>
        <w:tblW w:w="9894" w:type="dxa"/>
        <w:tblInd w:w="-5" w:type="dxa"/>
        <w:tblLook w:val="04A0" w:firstRow="1" w:lastRow="0" w:firstColumn="1" w:lastColumn="0" w:noHBand="0" w:noVBand="1"/>
      </w:tblPr>
      <w:tblGrid>
        <w:gridCol w:w="1418"/>
        <w:gridCol w:w="8476"/>
      </w:tblGrid>
      <w:tr w:rsidR="00DF127F" w:rsidRPr="00750D63" w14:paraId="47E58350" w14:textId="77777777" w:rsidTr="00DF127F">
        <w:trPr>
          <w:trHeight w:val="89"/>
        </w:trPr>
        <w:tc>
          <w:tcPr>
            <w:tcW w:w="1418" w:type="dxa"/>
            <w:shd w:val="clear" w:color="auto" w:fill="F2F2F2" w:themeFill="background1" w:themeFillShade="F2"/>
          </w:tcPr>
          <w:p w14:paraId="43DA8A96" w14:textId="77777777" w:rsidR="009C774A" w:rsidRPr="00750D63" w:rsidRDefault="009C774A" w:rsidP="0048353E">
            <w:pPr>
              <w:jc w:val="center"/>
              <w:rPr>
                <w:b/>
                <w:bCs/>
                <w:i/>
                <w:iCs/>
                <w:sz w:val="16"/>
                <w:szCs w:val="16"/>
              </w:rPr>
            </w:pPr>
            <w:r w:rsidRPr="00750D63">
              <w:rPr>
                <w:b/>
                <w:bCs/>
                <w:i/>
                <w:iCs/>
                <w:sz w:val="16"/>
                <w:szCs w:val="16"/>
              </w:rPr>
              <w:t>Tipo de cliente ou segmento</w:t>
            </w:r>
          </w:p>
        </w:tc>
        <w:tc>
          <w:tcPr>
            <w:tcW w:w="8476" w:type="dxa"/>
            <w:shd w:val="clear" w:color="auto" w:fill="F2F2F2" w:themeFill="background1" w:themeFillShade="F2"/>
          </w:tcPr>
          <w:p w14:paraId="32036925" w14:textId="77777777" w:rsidR="009C774A" w:rsidRPr="00750D63" w:rsidRDefault="009C774A" w:rsidP="0048353E">
            <w:pPr>
              <w:jc w:val="center"/>
              <w:rPr>
                <w:b/>
                <w:bCs/>
                <w:sz w:val="16"/>
                <w:szCs w:val="16"/>
              </w:rPr>
            </w:pPr>
            <w:r w:rsidRPr="00750D63">
              <w:rPr>
                <w:b/>
                <w:bCs/>
                <w:sz w:val="16"/>
                <w:szCs w:val="16"/>
              </w:rPr>
              <w:t>Forma de avaliar a satisfação e prioridade para melhoria</w:t>
            </w:r>
          </w:p>
        </w:tc>
      </w:tr>
      <w:tr w:rsidR="00DF127F" w:rsidRPr="00EB42CF" w14:paraId="38500C26" w14:textId="77777777" w:rsidTr="00DF127F">
        <w:tc>
          <w:tcPr>
            <w:tcW w:w="1418" w:type="dxa"/>
          </w:tcPr>
          <w:p w14:paraId="4AEB69DB" w14:textId="77777777" w:rsidR="009C774A" w:rsidRPr="00EB42CF" w:rsidRDefault="009C774A" w:rsidP="0048353E">
            <w:pPr>
              <w:spacing w:beforeLines="60" w:before="144"/>
              <w:jc w:val="both"/>
              <w:rPr>
                <w:color w:val="0000CC"/>
                <w:sz w:val="16"/>
                <w:szCs w:val="16"/>
              </w:rPr>
            </w:pPr>
          </w:p>
        </w:tc>
        <w:tc>
          <w:tcPr>
            <w:tcW w:w="8476" w:type="dxa"/>
          </w:tcPr>
          <w:p w14:paraId="4448CF93" w14:textId="77777777" w:rsidR="009C774A" w:rsidRPr="00EB42CF" w:rsidRDefault="009C774A" w:rsidP="0048353E">
            <w:pPr>
              <w:spacing w:beforeLines="60" w:before="144"/>
              <w:jc w:val="both"/>
              <w:rPr>
                <w:color w:val="0000CC"/>
                <w:sz w:val="16"/>
                <w:szCs w:val="16"/>
              </w:rPr>
            </w:pPr>
          </w:p>
        </w:tc>
      </w:tr>
      <w:tr w:rsidR="00DF127F" w:rsidRPr="00EB42CF" w14:paraId="32763AFD" w14:textId="77777777" w:rsidTr="00DF127F">
        <w:tc>
          <w:tcPr>
            <w:tcW w:w="1418" w:type="dxa"/>
          </w:tcPr>
          <w:p w14:paraId="71EEEE29" w14:textId="77777777" w:rsidR="009C774A" w:rsidRPr="00EB42CF" w:rsidRDefault="009C774A" w:rsidP="0048353E">
            <w:pPr>
              <w:spacing w:beforeLines="60" w:before="144"/>
              <w:jc w:val="both"/>
              <w:rPr>
                <w:color w:val="0000CC"/>
                <w:sz w:val="16"/>
                <w:szCs w:val="16"/>
              </w:rPr>
            </w:pPr>
          </w:p>
        </w:tc>
        <w:tc>
          <w:tcPr>
            <w:tcW w:w="8476" w:type="dxa"/>
          </w:tcPr>
          <w:p w14:paraId="76338B5C" w14:textId="77777777" w:rsidR="009C774A" w:rsidRPr="00EB42CF" w:rsidRDefault="009C774A" w:rsidP="0048353E">
            <w:pPr>
              <w:spacing w:beforeLines="60" w:before="144"/>
              <w:jc w:val="both"/>
              <w:rPr>
                <w:color w:val="0000CC"/>
                <w:sz w:val="16"/>
                <w:szCs w:val="16"/>
              </w:rPr>
            </w:pPr>
          </w:p>
        </w:tc>
      </w:tr>
      <w:tr w:rsidR="00DF127F" w:rsidRPr="00EB42CF" w14:paraId="2D1F0BB7" w14:textId="77777777" w:rsidTr="00DF127F">
        <w:tc>
          <w:tcPr>
            <w:tcW w:w="1418" w:type="dxa"/>
          </w:tcPr>
          <w:p w14:paraId="7CC1CB68" w14:textId="77777777" w:rsidR="009C774A" w:rsidRPr="00EB42CF" w:rsidRDefault="009C774A" w:rsidP="0048353E">
            <w:pPr>
              <w:spacing w:beforeLines="60" w:before="144"/>
              <w:jc w:val="both"/>
              <w:rPr>
                <w:color w:val="0000CC"/>
                <w:sz w:val="16"/>
                <w:szCs w:val="16"/>
              </w:rPr>
            </w:pPr>
          </w:p>
        </w:tc>
        <w:tc>
          <w:tcPr>
            <w:tcW w:w="8476" w:type="dxa"/>
          </w:tcPr>
          <w:p w14:paraId="31A54A45" w14:textId="77777777" w:rsidR="009C774A" w:rsidRPr="00EB42CF" w:rsidRDefault="009C774A" w:rsidP="0048353E">
            <w:pPr>
              <w:spacing w:beforeLines="60" w:before="144"/>
              <w:jc w:val="both"/>
              <w:rPr>
                <w:color w:val="0000CC"/>
                <w:sz w:val="16"/>
                <w:szCs w:val="16"/>
              </w:rPr>
            </w:pPr>
          </w:p>
        </w:tc>
      </w:tr>
    </w:tbl>
    <w:p w14:paraId="1B112C5F" w14:textId="77777777" w:rsidR="009C774A" w:rsidRPr="00750D63" w:rsidRDefault="009C774A" w:rsidP="009C774A">
      <w:pPr>
        <w:spacing w:beforeLines="60" w:before="144"/>
        <w:rPr>
          <w:b/>
          <w:bCs/>
          <w:sz w:val="16"/>
          <w:szCs w:val="16"/>
        </w:rPr>
      </w:pPr>
    </w:p>
    <w:p w14:paraId="1059BEC5" w14:textId="77777777" w:rsidR="009C774A" w:rsidRPr="00750D63" w:rsidRDefault="009C774A" w:rsidP="009C774A">
      <w:pPr>
        <w:autoSpaceDE w:val="0"/>
        <w:autoSpaceDN w:val="0"/>
        <w:adjustRightInd w:val="0"/>
        <w:spacing w:beforeLines="60" w:before="144"/>
        <w:rPr>
          <w:b/>
          <w:bCs/>
          <w:sz w:val="16"/>
          <w:szCs w:val="16"/>
        </w:rPr>
      </w:pPr>
    </w:p>
    <w:p w14:paraId="0F9F9711" w14:textId="58B95E50" w:rsidR="009D5F75" w:rsidRPr="00750D63" w:rsidRDefault="009D5F75" w:rsidP="009D5F75">
      <w:pPr>
        <w:pageBreakBefore/>
        <w:autoSpaceDE w:val="0"/>
        <w:autoSpaceDN w:val="0"/>
        <w:adjustRightInd w:val="0"/>
        <w:spacing w:beforeLines="60" w:before="144"/>
        <w:jc w:val="both"/>
        <w:rPr>
          <w:b/>
          <w:bCs/>
          <w:sz w:val="16"/>
          <w:szCs w:val="16"/>
        </w:rPr>
      </w:pPr>
      <w:r w:rsidRPr="00750D63">
        <w:rPr>
          <w:b/>
          <w:bCs/>
          <w:sz w:val="16"/>
          <w:szCs w:val="16"/>
        </w:rPr>
        <w:lastRenderedPageBreak/>
        <w:t xml:space="preserve">e) APRENDIZADO </w:t>
      </w:r>
    </w:p>
    <w:p w14:paraId="78732A62" w14:textId="77777777" w:rsidR="009D5F75" w:rsidRPr="00750D63" w:rsidRDefault="009D5F75" w:rsidP="009D5F75">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aprendizado refere-se a melhorias recentes (3 anos) implementadas em processos do Critério e sua origem – análise interna, novas práticas corporativas, fontes externas de referência, literatura ou outras.</w:t>
      </w:r>
    </w:p>
    <w:p w14:paraId="752DEF2E" w14:textId="77777777"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 1. Há pelo menos um exemplo de melhoria em implantação em processo do Critério.</w:t>
      </w:r>
    </w:p>
    <w:p w14:paraId="7E3DA208" w14:textId="77777777"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 2. Há pelo menos um exemplo de melhoria implantada em processo do Critério.</w:t>
      </w:r>
    </w:p>
    <w:p w14:paraId="1D7E0385" w14:textId="5E0E03B0"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xml:space="preserve">(   ) 3. </w:t>
      </w:r>
      <w:r w:rsidR="004B7062" w:rsidRPr="00750D63">
        <w:rPr>
          <w:b/>
          <w:bCs/>
          <w:sz w:val="16"/>
          <w:szCs w:val="16"/>
        </w:rPr>
        <w:t>Há dois exemplos de melhoria implantados</w:t>
      </w:r>
      <w:r w:rsidRPr="00750D63">
        <w:rPr>
          <w:b/>
          <w:bCs/>
          <w:sz w:val="16"/>
          <w:szCs w:val="16"/>
        </w:rPr>
        <w:t xml:space="preserve"> em processos do Critério.</w:t>
      </w:r>
    </w:p>
    <w:p w14:paraId="0659CD7A" w14:textId="3A624518"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xml:space="preserve">(   ) 4. </w:t>
      </w:r>
      <w:r w:rsidR="004B7062" w:rsidRPr="00750D63">
        <w:rPr>
          <w:b/>
          <w:bCs/>
          <w:sz w:val="16"/>
          <w:szCs w:val="16"/>
        </w:rPr>
        <w:t>Há dois exemplos de melhoria implantados</w:t>
      </w:r>
      <w:r w:rsidR="002F1BDD" w:rsidRPr="00750D63">
        <w:rPr>
          <w:b/>
          <w:bCs/>
          <w:sz w:val="16"/>
          <w:szCs w:val="16"/>
        </w:rPr>
        <w:t xml:space="preserve"> em processos do Critério, citando o método que os originaram. Não havendo incoerência grave.</w:t>
      </w:r>
    </w:p>
    <w:p w14:paraId="3E2C71B9" w14:textId="77777777" w:rsidR="009D5F75" w:rsidRPr="00750D63" w:rsidRDefault="009D5F75" w:rsidP="009D5F75">
      <w:pPr>
        <w:spacing w:beforeLines="60" w:before="144"/>
        <w:rPr>
          <w:b/>
          <w:bCs/>
          <w:sz w:val="16"/>
          <w:szCs w:val="16"/>
        </w:rPr>
      </w:pPr>
    </w:p>
    <w:p w14:paraId="4A13AD15" w14:textId="77777777" w:rsidR="009D5F75" w:rsidRPr="00750D63" w:rsidRDefault="009D5F75" w:rsidP="009D5F75">
      <w:pPr>
        <w:shd w:val="clear" w:color="auto" w:fill="D9D9D9" w:themeFill="background1" w:themeFillShade="D9"/>
        <w:spacing w:beforeLines="60" w:before="144"/>
        <w:rPr>
          <w:b/>
          <w:bCs/>
          <w:sz w:val="16"/>
          <w:szCs w:val="16"/>
        </w:rPr>
      </w:pPr>
      <w:r w:rsidRPr="00750D63">
        <w:rPr>
          <w:b/>
          <w:bCs/>
          <w:sz w:val="16"/>
          <w:szCs w:val="16"/>
        </w:rPr>
        <w:t>PRÁTICAS E EVIDÊNCIAS QUE JUSTIFICAM A ALTERNATIVA ESCOLHIDA</w:t>
      </w:r>
    </w:p>
    <w:p w14:paraId="6FE3E787" w14:textId="77777777" w:rsidR="009D5F75" w:rsidRPr="00750D63" w:rsidRDefault="009D5F75" w:rsidP="009D5F75">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elha"/>
        <w:tblW w:w="9894" w:type="dxa"/>
        <w:tblInd w:w="-5" w:type="dxa"/>
        <w:tblLook w:val="04A0" w:firstRow="1" w:lastRow="0" w:firstColumn="1" w:lastColumn="0" w:noHBand="0" w:noVBand="1"/>
      </w:tblPr>
      <w:tblGrid>
        <w:gridCol w:w="964"/>
        <w:gridCol w:w="5953"/>
        <w:gridCol w:w="2977"/>
      </w:tblGrid>
      <w:tr w:rsidR="00DF127F" w:rsidRPr="00750D63" w14:paraId="52FFD3B9" w14:textId="77777777" w:rsidTr="00DF127F">
        <w:tc>
          <w:tcPr>
            <w:tcW w:w="964" w:type="dxa"/>
            <w:shd w:val="clear" w:color="auto" w:fill="F2F2F2" w:themeFill="background1" w:themeFillShade="F2"/>
          </w:tcPr>
          <w:p w14:paraId="15360B46" w14:textId="77777777" w:rsidR="009D5F75" w:rsidRPr="00750D63" w:rsidRDefault="009D5F75" w:rsidP="00E66548">
            <w:pPr>
              <w:autoSpaceDE w:val="0"/>
              <w:autoSpaceDN w:val="0"/>
              <w:adjustRightInd w:val="0"/>
              <w:jc w:val="center"/>
              <w:rPr>
                <w:b/>
                <w:bCs/>
                <w:sz w:val="16"/>
                <w:szCs w:val="16"/>
              </w:rPr>
            </w:pPr>
            <w:r w:rsidRPr="00750D63">
              <w:rPr>
                <w:b/>
                <w:bCs/>
                <w:sz w:val="16"/>
                <w:szCs w:val="16"/>
              </w:rPr>
              <w:t>Ano</w:t>
            </w:r>
          </w:p>
        </w:tc>
        <w:tc>
          <w:tcPr>
            <w:tcW w:w="5953" w:type="dxa"/>
            <w:shd w:val="clear" w:color="auto" w:fill="F2F2F2" w:themeFill="background1" w:themeFillShade="F2"/>
          </w:tcPr>
          <w:p w14:paraId="555B3F31" w14:textId="77777777" w:rsidR="009D5F75" w:rsidRPr="00750D63" w:rsidRDefault="009D5F75" w:rsidP="00E66548">
            <w:pPr>
              <w:autoSpaceDE w:val="0"/>
              <w:autoSpaceDN w:val="0"/>
              <w:adjustRightInd w:val="0"/>
              <w:jc w:val="center"/>
              <w:rPr>
                <w:b/>
                <w:bCs/>
                <w:sz w:val="16"/>
                <w:szCs w:val="16"/>
              </w:rPr>
            </w:pPr>
            <w:r w:rsidRPr="00750D63">
              <w:rPr>
                <w:b/>
                <w:bCs/>
                <w:sz w:val="16"/>
                <w:szCs w:val="16"/>
              </w:rPr>
              <w:t>Exemplos de melhoria implantada ou em implantação em processos do Critério 1</w:t>
            </w:r>
          </w:p>
        </w:tc>
        <w:tc>
          <w:tcPr>
            <w:tcW w:w="2977" w:type="dxa"/>
            <w:shd w:val="clear" w:color="auto" w:fill="F2F2F2" w:themeFill="background1" w:themeFillShade="F2"/>
          </w:tcPr>
          <w:p w14:paraId="28940E93" w14:textId="33CF5996" w:rsidR="009D5F75" w:rsidRPr="00750D63" w:rsidRDefault="00B61DA6" w:rsidP="00E66548">
            <w:pPr>
              <w:autoSpaceDE w:val="0"/>
              <w:autoSpaceDN w:val="0"/>
              <w:adjustRightInd w:val="0"/>
              <w:jc w:val="center"/>
              <w:rPr>
                <w:b/>
                <w:bCs/>
                <w:sz w:val="16"/>
                <w:szCs w:val="16"/>
              </w:rPr>
            </w:pPr>
            <w:r w:rsidRPr="00750D63">
              <w:rPr>
                <w:b/>
                <w:bCs/>
                <w:sz w:val="16"/>
                <w:szCs w:val="16"/>
              </w:rPr>
              <w:t>Método para a melhoria</w:t>
            </w:r>
          </w:p>
        </w:tc>
      </w:tr>
      <w:tr w:rsidR="00DF127F" w:rsidRPr="00EB42CF" w14:paraId="70B8558F" w14:textId="77777777" w:rsidTr="00DF127F">
        <w:tc>
          <w:tcPr>
            <w:tcW w:w="964" w:type="dxa"/>
          </w:tcPr>
          <w:p w14:paraId="3B6A547F" w14:textId="77777777" w:rsidR="009D5F75" w:rsidRPr="00EB42CF" w:rsidRDefault="009D5F75" w:rsidP="00E66548">
            <w:pPr>
              <w:spacing w:beforeLines="60" w:before="144"/>
              <w:jc w:val="both"/>
              <w:rPr>
                <w:color w:val="0000CC"/>
                <w:sz w:val="16"/>
                <w:szCs w:val="16"/>
              </w:rPr>
            </w:pPr>
          </w:p>
        </w:tc>
        <w:tc>
          <w:tcPr>
            <w:tcW w:w="5953" w:type="dxa"/>
          </w:tcPr>
          <w:p w14:paraId="79386260" w14:textId="77777777" w:rsidR="009D5F75" w:rsidRPr="00EB42CF" w:rsidRDefault="009D5F75" w:rsidP="00E66548">
            <w:pPr>
              <w:spacing w:beforeLines="60" w:before="144"/>
              <w:jc w:val="both"/>
              <w:rPr>
                <w:color w:val="0000CC"/>
                <w:sz w:val="16"/>
                <w:szCs w:val="16"/>
              </w:rPr>
            </w:pPr>
          </w:p>
        </w:tc>
        <w:tc>
          <w:tcPr>
            <w:tcW w:w="2977" w:type="dxa"/>
          </w:tcPr>
          <w:p w14:paraId="0322FFB4" w14:textId="77777777" w:rsidR="009D5F75" w:rsidRPr="00EB42CF" w:rsidRDefault="009D5F75" w:rsidP="00E66548">
            <w:pPr>
              <w:spacing w:beforeLines="60" w:before="144"/>
              <w:jc w:val="both"/>
              <w:rPr>
                <w:color w:val="0000CC"/>
                <w:sz w:val="16"/>
                <w:szCs w:val="16"/>
              </w:rPr>
            </w:pPr>
          </w:p>
        </w:tc>
      </w:tr>
      <w:tr w:rsidR="00DF127F" w:rsidRPr="00EB42CF" w14:paraId="2E272B4F" w14:textId="77777777" w:rsidTr="00DF127F">
        <w:tc>
          <w:tcPr>
            <w:tcW w:w="964" w:type="dxa"/>
          </w:tcPr>
          <w:p w14:paraId="6AB73F7E" w14:textId="77777777" w:rsidR="009D5F75" w:rsidRPr="00EB42CF" w:rsidRDefault="009D5F75" w:rsidP="00E66548">
            <w:pPr>
              <w:spacing w:beforeLines="60" w:before="144"/>
              <w:jc w:val="both"/>
              <w:rPr>
                <w:color w:val="0000CC"/>
                <w:sz w:val="16"/>
                <w:szCs w:val="16"/>
              </w:rPr>
            </w:pPr>
          </w:p>
        </w:tc>
        <w:tc>
          <w:tcPr>
            <w:tcW w:w="5953" w:type="dxa"/>
          </w:tcPr>
          <w:p w14:paraId="130BAEF3" w14:textId="77777777" w:rsidR="009D5F75" w:rsidRPr="00EB42CF" w:rsidRDefault="009D5F75" w:rsidP="00E66548">
            <w:pPr>
              <w:spacing w:beforeLines="60" w:before="144"/>
              <w:jc w:val="both"/>
              <w:rPr>
                <w:color w:val="0000CC"/>
                <w:sz w:val="16"/>
                <w:szCs w:val="16"/>
              </w:rPr>
            </w:pPr>
          </w:p>
        </w:tc>
        <w:tc>
          <w:tcPr>
            <w:tcW w:w="2977" w:type="dxa"/>
          </w:tcPr>
          <w:p w14:paraId="42436284" w14:textId="77777777" w:rsidR="009D5F75" w:rsidRPr="00EB42CF" w:rsidRDefault="009D5F75" w:rsidP="00E66548">
            <w:pPr>
              <w:spacing w:beforeLines="60" w:before="144"/>
              <w:jc w:val="both"/>
              <w:rPr>
                <w:color w:val="0000CC"/>
                <w:sz w:val="16"/>
                <w:szCs w:val="16"/>
              </w:rPr>
            </w:pPr>
          </w:p>
        </w:tc>
      </w:tr>
    </w:tbl>
    <w:p w14:paraId="5DF85213" w14:textId="77777777" w:rsidR="009C774A" w:rsidRPr="00750D63" w:rsidRDefault="009C774A" w:rsidP="009C774A">
      <w:pPr>
        <w:autoSpaceDE w:val="0"/>
        <w:autoSpaceDN w:val="0"/>
        <w:adjustRightInd w:val="0"/>
        <w:spacing w:beforeLines="60" w:before="144"/>
        <w:rPr>
          <w:b/>
          <w:bCs/>
          <w:i/>
          <w:iCs/>
          <w:sz w:val="16"/>
          <w:szCs w:val="16"/>
        </w:rPr>
      </w:pPr>
    </w:p>
    <w:p w14:paraId="359C8A4D" w14:textId="77777777" w:rsidR="0064486B" w:rsidRPr="00750D63" w:rsidRDefault="0064486B" w:rsidP="0064486B">
      <w:pPr>
        <w:keepNext/>
        <w:pageBreakBefore/>
        <w:jc w:val="right"/>
        <w:rPr>
          <w:b/>
          <w:bCs/>
          <w:i/>
          <w:iCs/>
        </w:rPr>
      </w:pPr>
      <w:r w:rsidRPr="00750D63">
        <w:rPr>
          <w:b/>
          <w:bCs/>
          <w:i/>
          <w:iCs/>
        </w:rPr>
        <w:lastRenderedPageBreak/>
        <w:t>Nível B</w:t>
      </w: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DF127F" w:rsidRPr="00750D63" w14:paraId="5288C4FF" w14:textId="77777777" w:rsidTr="00DF127F">
        <w:trPr>
          <w:cantSplit/>
        </w:trPr>
        <w:tc>
          <w:tcPr>
            <w:tcW w:w="992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7157EFD3" w14:textId="77777777" w:rsidR="002063CD" w:rsidRPr="00750D63" w:rsidRDefault="002063CD" w:rsidP="0048353E">
            <w:pPr>
              <w:pStyle w:val="Cabealho4"/>
              <w:rPr>
                <w:sz w:val="20"/>
                <w:szCs w:val="20"/>
              </w:rPr>
            </w:pPr>
            <w:bookmarkStart w:id="9" w:name="_Toc30600385"/>
            <w:r w:rsidRPr="00750D63">
              <w:rPr>
                <w:sz w:val="20"/>
                <w:szCs w:val="20"/>
              </w:rPr>
              <w:t>4</w:t>
            </w:r>
            <w:r w:rsidRPr="00750D63">
              <w:rPr>
                <w:sz w:val="20"/>
                <w:szCs w:val="20"/>
              </w:rPr>
              <w:tab/>
              <w:t>SOCIEDADE</w:t>
            </w:r>
            <w:bookmarkEnd w:id="9"/>
          </w:p>
          <w:p w14:paraId="559865DD" w14:textId="77777777" w:rsidR="002063CD" w:rsidRPr="00750D63" w:rsidRDefault="002063CD" w:rsidP="0048353E">
            <w:pPr>
              <w:keepNext/>
              <w:snapToGrid w:val="0"/>
              <w:spacing w:before="40" w:after="40"/>
              <w:rPr>
                <w:rFonts w:eastAsia="Arial Unicode MS"/>
                <w:b/>
              </w:rPr>
            </w:pPr>
            <w:r w:rsidRPr="00750D63">
              <w:rPr>
                <w:b/>
                <w:bCs/>
              </w:rPr>
              <w:t xml:space="preserve">Este Critério aborda </w:t>
            </w:r>
            <w:r w:rsidRPr="00750D63">
              <w:rPr>
                <w:b/>
                <w:bCs/>
                <w:i/>
                <w:iCs/>
              </w:rPr>
              <w:t>processos gerenciais</w:t>
            </w:r>
            <w:r w:rsidRPr="00750D63">
              <w:rPr>
                <w:b/>
                <w:bCs/>
              </w:rPr>
              <w:t xml:space="preserve"> relativos à responsabilidade socioambiental e ao desenvolvimento social.</w:t>
            </w:r>
          </w:p>
        </w:tc>
      </w:tr>
    </w:tbl>
    <w:p w14:paraId="5D0FA251"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a) MANTENÇÃO DA LEGALIDADE</w:t>
      </w:r>
    </w:p>
    <w:p w14:paraId="3BD2E367"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A atuação para se manter na legalidade tem a finalidade de monitorar, analisar e atender às leis, regulamentos e normas exigidas da organização e de estabelecer parâmetros objetivos de monitoramento do atendimento. A adoção de códigos de adesão voluntária (normas, pactos, compromissos e similares) tem o objetivo de tratar outros anseios importantes da sociedade.</w:t>
      </w:r>
    </w:p>
    <w:p w14:paraId="246AC86D"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As leis, regulamentos e normas exigidas da organização ou códigos de adesão voluntária, aplicáveis à organização, representam as necessidades e expectativas formais da sociedade. A organização pode traduzir a condição de legalidade em requisitos de desempenho, por exemplo, de conformidade.</w:t>
      </w:r>
    </w:p>
    <w:p w14:paraId="2F97C78E" w14:textId="77777777" w:rsidR="009C774A" w:rsidRPr="00750D63" w:rsidRDefault="009C774A" w:rsidP="002063CD">
      <w:pPr>
        <w:autoSpaceDE w:val="0"/>
        <w:autoSpaceDN w:val="0"/>
        <w:adjustRightInd w:val="0"/>
        <w:spacing w:beforeLines="60" w:before="144"/>
        <w:rPr>
          <w:b/>
          <w:bCs/>
          <w:sz w:val="16"/>
          <w:szCs w:val="16"/>
        </w:rPr>
      </w:pPr>
      <w:r w:rsidRPr="00750D63">
        <w:rPr>
          <w:b/>
          <w:bCs/>
          <w:sz w:val="16"/>
          <w:szCs w:val="16"/>
        </w:rPr>
        <w:t>(   ) 1. As leis, regulamentos e normas exigidas não são monitoradas sistematicamente pela organização, havendo pendências.</w:t>
      </w:r>
    </w:p>
    <w:p w14:paraId="6CCF50C6" w14:textId="77777777" w:rsidR="009C774A" w:rsidRPr="00750D63" w:rsidRDefault="009C774A" w:rsidP="002063CD">
      <w:pPr>
        <w:autoSpaceDE w:val="0"/>
        <w:autoSpaceDN w:val="0"/>
        <w:adjustRightInd w:val="0"/>
        <w:spacing w:beforeLines="60" w:before="144"/>
        <w:rPr>
          <w:b/>
          <w:bCs/>
          <w:sz w:val="16"/>
          <w:szCs w:val="16"/>
        </w:rPr>
      </w:pPr>
      <w:r w:rsidRPr="00750D63">
        <w:rPr>
          <w:b/>
          <w:bCs/>
          <w:sz w:val="16"/>
          <w:szCs w:val="16"/>
        </w:rPr>
        <w:t>(   ) 2. As leis, regulamentos e normas exigidas são monitoradas com descontinuidades, e, algumas vezes, analisadas e atendidas de forma reativa.</w:t>
      </w:r>
    </w:p>
    <w:p w14:paraId="685AB2FD" w14:textId="77777777" w:rsidR="009C774A" w:rsidRPr="00750D63" w:rsidRDefault="009C774A" w:rsidP="002063CD">
      <w:pPr>
        <w:autoSpaceDE w:val="0"/>
        <w:autoSpaceDN w:val="0"/>
        <w:adjustRightInd w:val="0"/>
        <w:spacing w:beforeLines="60" w:before="144"/>
        <w:rPr>
          <w:b/>
          <w:bCs/>
          <w:sz w:val="16"/>
          <w:szCs w:val="16"/>
        </w:rPr>
      </w:pPr>
      <w:r w:rsidRPr="00750D63">
        <w:rPr>
          <w:b/>
          <w:bCs/>
          <w:sz w:val="16"/>
          <w:szCs w:val="16"/>
        </w:rPr>
        <w:t>(   ) 3. As leis, regulamentos e normas exigidas são monitorados proativamente, analisadas e atendidas, havendo pendências tratadas com ajustes de conduta.</w:t>
      </w:r>
    </w:p>
    <w:p w14:paraId="7A9185DF" w14:textId="57015265" w:rsidR="009C774A" w:rsidRPr="00750D63" w:rsidRDefault="009C774A" w:rsidP="002063CD">
      <w:pPr>
        <w:autoSpaceDE w:val="0"/>
        <w:autoSpaceDN w:val="0"/>
        <w:adjustRightInd w:val="0"/>
        <w:spacing w:beforeLines="60" w:before="144"/>
        <w:rPr>
          <w:b/>
          <w:bCs/>
          <w:sz w:val="16"/>
          <w:szCs w:val="16"/>
        </w:rPr>
      </w:pPr>
      <w:r w:rsidRPr="00750D63">
        <w:rPr>
          <w:b/>
          <w:bCs/>
          <w:sz w:val="16"/>
          <w:szCs w:val="16"/>
        </w:rPr>
        <w:t xml:space="preserve">(   ) 4. As leis, regulamentos e normas exigidas são monitorados proativamente por meio de </w:t>
      </w:r>
      <w:r w:rsidRPr="00750D63">
        <w:rPr>
          <w:b/>
          <w:bCs/>
          <w:i/>
          <w:iCs/>
          <w:sz w:val="16"/>
          <w:szCs w:val="16"/>
        </w:rPr>
        <w:t>indicadores</w:t>
      </w:r>
      <w:r w:rsidRPr="00750D63">
        <w:rPr>
          <w:b/>
          <w:bCs/>
          <w:sz w:val="16"/>
          <w:szCs w:val="16"/>
        </w:rPr>
        <w:t xml:space="preserve">, analisadas e atendidas, não havendo pendências. Há códigos de adoção voluntária adotados para atender outros anseios da sociedade. </w:t>
      </w:r>
    </w:p>
    <w:p w14:paraId="3BC9C6C8" w14:textId="77777777" w:rsidR="009C774A" w:rsidRPr="00750D63" w:rsidRDefault="009C774A" w:rsidP="002063CD">
      <w:pPr>
        <w:spacing w:beforeLines="60" w:before="144"/>
        <w:rPr>
          <w:b/>
          <w:bCs/>
          <w:sz w:val="16"/>
          <w:szCs w:val="16"/>
        </w:rPr>
      </w:pPr>
    </w:p>
    <w:p w14:paraId="46DBA96B" w14:textId="5871CC8C"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73FF41A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se manter na legalidade e de adotar códigos de adesão voluntária</w:t>
      </w:r>
    </w:p>
    <w:tbl>
      <w:tblPr>
        <w:tblStyle w:val="Tabelacomgrelha"/>
        <w:tblW w:w="9752" w:type="dxa"/>
        <w:tblInd w:w="-5" w:type="dxa"/>
        <w:tblLook w:val="04A0" w:firstRow="1" w:lastRow="0" w:firstColumn="1" w:lastColumn="0" w:noHBand="0" w:noVBand="1"/>
      </w:tblPr>
      <w:tblGrid>
        <w:gridCol w:w="9752"/>
      </w:tblGrid>
      <w:tr w:rsidR="00DF127F" w:rsidRPr="00EB42CF" w14:paraId="0BB7B7B5" w14:textId="77777777" w:rsidTr="00DF127F">
        <w:tc>
          <w:tcPr>
            <w:tcW w:w="9752" w:type="dxa"/>
          </w:tcPr>
          <w:p w14:paraId="22860D44" w14:textId="77777777" w:rsidR="009C774A" w:rsidRPr="00EB42CF" w:rsidRDefault="009C774A" w:rsidP="0048353E">
            <w:pPr>
              <w:spacing w:beforeLines="60" w:before="144"/>
              <w:jc w:val="both"/>
              <w:rPr>
                <w:color w:val="0000CC"/>
                <w:sz w:val="16"/>
                <w:szCs w:val="16"/>
              </w:rPr>
            </w:pPr>
          </w:p>
        </w:tc>
      </w:tr>
    </w:tbl>
    <w:p w14:paraId="220F519B" w14:textId="77777777" w:rsidR="009C774A" w:rsidRPr="00750D63" w:rsidRDefault="009C774A" w:rsidP="009C774A">
      <w:pPr>
        <w:spacing w:beforeLines="60" w:before="144"/>
        <w:rPr>
          <w:b/>
          <w:bCs/>
          <w:sz w:val="16"/>
          <w:szCs w:val="16"/>
        </w:rPr>
      </w:pPr>
    </w:p>
    <w:p w14:paraId="2E72C579" w14:textId="77777777" w:rsidR="009C774A" w:rsidRPr="00750D63" w:rsidRDefault="009C774A" w:rsidP="009C774A">
      <w:pPr>
        <w:autoSpaceDE w:val="0"/>
        <w:autoSpaceDN w:val="0"/>
        <w:adjustRightInd w:val="0"/>
        <w:spacing w:beforeLines="60" w:before="144"/>
        <w:rPr>
          <w:b/>
          <w:bCs/>
          <w:sz w:val="16"/>
          <w:szCs w:val="16"/>
        </w:rPr>
      </w:pPr>
    </w:p>
    <w:p w14:paraId="040E786B" w14:textId="77777777" w:rsidR="009C774A" w:rsidRPr="00750D63" w:rsidRDefault="009C774A" w:rsidP="009C774A">
      <w:pPr>
        <w:autoSpaceDE w:val="0"/>
        <w:autoSpaceDN w:val="0"/>
        <w:adjustRightInd w:val="0"/>
        <w:spacing w:beforeLines="60" w:before="144"/>
        <w:jc w:val="both"/>
        <w:rPr>
          <w:b/>
          <w:bCs/>
          <w:sz w:val="16"/>
          <w:szCs w:val="16"/>
        </w:rPr>
      </w:pPr>
    </w:p>
    <w:p w14:paraId="3A2E62F5" w14:textId="77777777" w:rsidR="009C774A" w:rsidRPr="00750D63" w:rsidRDefault="009C774A" w:rsidP="009C774A">
      <w:pPr>
        <w:spacing w:beforeLines="60" w:before="144"/>
        <w:rPr>
          <w:b/>
          <w:bCs/>
          <w:sz w:val="16"/>
          <w:szCs w:val="16"/>
        </w:rPr>
      </w:pPr>
      <w:r w:rsidRPr="00750D63">
        <w:rPr>
          <w:b/>
          <w:bCs/>
          <w:sz w:val="16"/>
          <w:szCs w:val="16"/>
        </w:rPr>
        <w:br w:type="page"/>
      </w:r>
    </w:p>
    <w:p w14:paraId="209732CA"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 xml:space="preserve">b) MITIGAÇÃO DE IMPACTOS SOCIAIS E AMBIENTAIS ADVERSOS </w:t>
      </w:r>
    </w:p>
    <w:p w14:paraId="6384246E"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A identificação e o tratamento de impactos sociais e ambientais adversos tem a finalidade de prevenir, minimizar ou compensar aquilo que a organização pode causar de negativo, direta ou indiretamente, à sociedade e aos ecossistemas em decorrência de seus </w:t>
      </w:r>
      <w:r w:rsidRPr="00750D63">
        <w:rPr>
          <w:b/>
          <w:bCs/>
          <w:i/>
          <w:iCs/>
          <w:sz w:val="16"/>
          <w:szCs w:val="16"/>
        </w:rPr>
        <w:t>produtos</w:t>
      </w:r>
      <w:r w:rsidRPr="00750D63">
        <w:rPr>
          <w:b/>
          <w:bCs/>
          <w:sz w:val="16"/>
          <w:szCs w:val="16"/>
        </w:rPr>
        <w:t xml:space="preserve"> e operações.</w:t>
      </w:r>
    </w:p>
    <w:p w14:paraId="5F7680E0"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Os impactos adversos são aqueles sobre os quais a organização tem influência e devem ser considerados ao longo do ciclo de vida do </w:t>
      </w:r>
      <w:r w:rsidRPr="00750D63">
        <w:rPr>
          <w:b/>
          <w:bCs/>
          <w:i/>
          <w:iCs/>
          <w:sz w:val="16"/>
          <w:szCs w:val="16"/>
        </w:rPr>
        <w:t>produto</w:t>
      </w:r>
      <w:r w:rsidRPr="00750D63">
        <w:rPr>
          <w:b/>
          <w:bCs/>
          <w:sz w:val="16"/>
          <w:szCs w:val="16"/>
        </w:rPr>
        <w:t xml:space="preserve">, desde o projeto até a disposição final ou reutilização. Entre os impactos sociais, incluem-se aqueles relativos à segurança, saúde e qualidade de vida dos usuários e da população em geral e outras externalidades negativas, que possam advir dos </w:t>
      </w:r>
      <w:r w:rsidRPr="00750D63">
        <w:rPr>
          <w:b/>
          <w:bCs/>
          <w:i/>
          <w:iCs/>
          <w:sz w:val="16"/>
          <w:szCs w:val="16"/>
        </w:rPr>
        <w:t>produtos</w:t>
      </w:r>
      <w:r w:rsidRPr="00750D63">
        <w:rPr>
          <w:b/>
          <w:bCs/>
          <w:sz w:val="16"/>
          <w:szCs w:val="16"/>
        </w:rPr>
        <w:t xml:space="preserve"> e operações da organização, inclusive em razão da deterioração dos ativos de infraestrutura operacional e da escassez de recursos hídricos, quando aplicável.</w:t>
      </w:r>
    </w:p>
    <w:p w14:paraId="603B074F" w14:textId="77777777" w:rsidR="009C774A" w:rsidRPr="00750D63" w:rsidRDefault="009C774A" w:rsidP="002063CD">
      <w:pPr>
        <w:autoSpaceDE w:val="0"/>
        <w:autoSpaceDN w:val="0"/>
        <w:adjustRightInd w:val="0"/>
        <w:spacing w:beforeLines="60" w:before="144"/>
        <w:rPr>
          <w:b/>
          <w:bCs/>
          <w:sz w:val="16"/>
          <w:szCs w:val="16"/>
        </w:rPr>
      </w:pPr>
      <w:r w:rsidRPr="00750D63">
        <w:rPr>
          <w:b/>
          <w:bCs/>
          <w:sz w:val="16"/>
          <w:szCs w:val="16"/>
        </w:rPr>
        <w:t xml:space="preserve">(   ) 1. Os impactos sociais e ambientais adversos decorrentes dos </w:t>
      </w:r>
      <w:r w:rsidRPr="00750D63">
        <w:rPr>
          <w:b/>
          <w:bCs/>
          <w:i/>
          <w:sz w:val="16"/>
          <w:szCs w:val="16"/>
        </w:rPr>
        <w:t>produtos</w:t>
      </w:r>
      <w:r w:rsidRPr="00750D63">
        <w:rPr>
          <w:b/>
          <w:bCs/>
          <w:sz w:val="16"/>
          <w:szCs w:val="16"/>
        </w:rPr>
        <w:t xml:space="preserve"> e operações não são identificados sistematicamente, podendo haver alguns tratados de forma reativa.</w:t>
      </w:r>
    </w:p>
    <w:p w14:paraId="53945E27" w14:textId="77777777" w:rsidR="009C774A" w:rsidRPr="00750D63" w:rsidRDefault="009C774A" w:rsidP="002063CD">
      <w:pPr>
        <w:autoSpaceDE w:val="0"/>
        <w:autoSpaceDN w:val="0"/>
        <w:adjustRightInd w:val="0"/>
        <w:spacing w:beforeLines="60" w:before="144"/>
        <w:rPr>
          <w:b/>
          <w:bCs/>
          <w:sz w:val="16"/>
          <w:szCs w:val="16"/>
        </w:rPr>
      </w:pPr>
      <w:r w:rsidRPr="00750D63">
        <w:rPr>
          <w:b/>
          <w:bCs/>
          <w:sz w:val="16"/>
          <w:szCs w:val="16"/>
        </w:rPr>
        <w:t xml:space="preserve">(   ) 2. Os impactos sociais e ambientais adversos decorrentes dos </w:t>
      </w:r>
      <w:r w:rsidRPr="00750D63">
        <w:rPr>
          <w:b/>
          <w:bCs/>
          <w:i/>
          <w:sz w:val="16"/>
          <w:szCs w:val="16"/>
        </w:rPr>
        <w:t>produtos</w:t>
      </w:r>
      <w:r w:rsidRPr="00750D63">
        <w:rPr>
          <w:b/>
          <w:bCs/>
          <w:sz w:val="16"/>
          <w:szCs w:val="16"/>
        </w:rPr>
        <w:t xml:space="preserve"> ou operações são identificados sem profundidade, havendo deficiências de tratamento.</w:t>
      </w:r>
    </w:p>
    <w:p w14:paraId="7DECF30D" w14:textId="77777777" w:rsidR="009C774A" w:rsidRPr="00750D63" w:rsidRDefault="009C774A" w:rsidP="002063CD">
      <w:pPr>
        <w:autoSpaceDE w:val="0"/>
        <w:autoSpaceDN w:val="0"/>
        <w:adjustRightInd w:val="0"/>
        <w:spacing w:beforeLines="60" w:before="144"/>
        <w:rPr>
          <w:b/>
          <w:bCs/>
          <w:sz w:val="16"/>
          <w:szCs w:val="16"/>
        </w:rPr>
      </w:pPr>
      <w:r w:rsidRPr="00750D63">
        <w:rPr>
          <w:b/>
          <w:bCs/>
          <w:sz w:val="16"/>
          <w:szCs w:val="16"/>
        </w:rPr>
        <w:t xml:space="preserve">(   ) 3. Os impactos sociais e ambientais adversos decorrentes dos </w:t>
      </w:r>
      <w:r w:rsidRPr="00750D63">
        <w:rPr>
          <w:b/>
          <w:bCs/>
          <w:i/>
          <w:sz w:val="16"/>
          <w:szCs w:val="16"/>
        </w:rPr>
        <w:t>produtos</w:t>
      </w:r>
      <w:r w:rsidRPr="00750D63">
        <w:rPr>
          <w:b/>
          <w:bCs/>
          <w:sz w:val="16"/>
          <w:szCs w:val="16"/>
        </w:rPr>
        <w:t xml:space="preserve"> e operações são identificados sem profundidade e são tratados por meio de ações para minimizar ou compensar prejuízos aos ecossistemas e à sociedade. </w:t>
      </w:r>
    </w:p>
    <w:p w14:paraId="063547B7" w14:textId="68C2C6AE" w:rsidR="009C774A" w:rsidRPr="00750D63" w:rsidRDefault="009C774A" w:rsidP="002063CD">
      <w:pPr>
        <w:autoSpaceDE w:val="0"/>
        <w:autoSpaceDN w:val="0"/>
        <w:adjustRightInd w:val="0"/>
        <w:spacing w:beforeLines="60" w:before="144"/>
        <w:rPr>
          <w:b/>
          <w:bCs/>
          <w:sz w:val="16"/>
          <w:szCs w:val="16"/>
        </w:rPr>
      </w:pPr>
      <w:r w:rsidRPr="00750D63">
        <w:rPr>
          <w:b/>
          <w:bCs/>
          <w:sz w:val="16"/>
          <w:szCs w:val="16"/>
        </w:rPr>
        <w:t xml:space="preserve">(   ) 4. Os impactos sociais e ambientais adversos decorrentes dos </w:t>
      </w:r>
      <w:r w:rsidRPr="00750D63">
        <w:rPr>
          <w:b/>
          <w:bCs/>
          <w:i/>
          <w:sz w:val="16"/>
          <w:szCs w:val="16"/>
        </w:rPr>
        <w:t>produtos</w:t>
      </w:r>
      <w:r w:rsidRPr="00750D63">
        <w:rPr>
          <w:b/>
          <w:bCs/>
          <w:sz w:val="16"/>
          <w:szCs w:val="16"/>
        </w:rPr>
        <w:t xml:space="preserve"> e operações são identificados em profundidade, priorizados, tratados por meio de ações para prevenir, minimizar ou compensar prejuízos aos ecossistemas e à sociedade. </w:t>
      </w:r>
    </w:p>
    <w:p w14:paraId="450CF30C" w14:textId="77777777" w:rsidR="009C774A" w:rsidRPr="00750D63" w:rsidRDefault="009C774A" w:rsidP="002063CD">
      <w:pPr>
        <w:spacing w:beforeLines="60" w:before="144"/>
        <w:rPr>
          <w:b/>
          <w:bCs/>
          <w:sz w:val="16"/>
          <w:szCs w:val="16"/>
        </w:rPr>
      </w:pPr>
    </w:p>
    <w:p w14:paraId="1CD4FCB6" w14:textId="25C4CA5B"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31EF946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identificar e priorizar impactos sociais e ambientais adversos.</w:t>
      </w:r>
    </w:p>
    <w:tbl>
      <w:tblPr>
        <w:tblStyle w:val="Tabelacomgrelha"/>
        <w:tblW w:w="9894" w:type="dxa"/>
        <w:tblInd w:w="-5" w:type="dxa"/>
        <w:tblLook w:val="04A0" w:firstRow="1" w:lastRow="0" w:firstColumn="1" w:lastColumn="0" w:noHBand="0" w:noVBand="1"/>
      </w:tblPr>
      <w:tblGrid>
        <w:gridCol w:w="9894"/>
      </w:tblGrid>
      <w:tr w:rsidR="00DF127F" w:rsidRPr="00EB42CF" w14:paraId="4F638F91" w14:textId="77777777" w:rsidTr="00DF127F">
        <w:tc>
          <w:tcPr>
            <w:tcW w:w="9894" w:type="dxa"/>
          </w:tcPr>
          <w:p w14:paraId="4F1E1049" w14:textId="77777777" w:rsidR="009C774A" w:rsidRPr="00EB42CF" w:rsidRDefault="009C774A" w:rsidP="0048353E">
            <w:pPr>
              <w:spacing w:beforeLines="60" w:before="144"/>
              <w:jc w:val="both"/>
              <w:rPr>
                <w:color w:val="0000CC"/>
                <w:sz w:val="16"/>
                <w:szCs w:val="16"/>
              </w:rPr>
            </w:pPr>
          </w:p>
        </w:tc>
      </w:tr>
    </w:tbl>
    <w:p w14:paraId="39879FB8"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elha"/>
        <w:tblW w:w="9894" w:type="dxa"/>
        <w:tblInd w:w="-5" w:type="dxa"/>
        <w:tblLook w:val="04A0" w:firstRow="1" w:lastRow="0" w:firstColumn="1" w:lastColumn="0" w:noHBand="0" w:noVBand="1"/>
      </w:tblPr>
      <w:tblGrid>
        <w:gridCol w:w="3828"/>
        <w:gridCol w:w="708"/>
        <w:gridCol w:w="5358"/>
      </w:tblGrid>
      <w:tr w:rsidR="00DF127F" w:rsidRPr="00750D63" w14:paraId="0EEFC9A7" w14:textId="77777777" w:rsidTr="00DF127F">
        <w:trPr>
          <w:trHeight w:val="211"/>
        </w:trPr>
        <w:tc>
          <w:tcPr>
            <w:tcW w:w="3828" w:type="dxa"/>
            <w:shd w:val="clear" w:color="auto" w:fill="D9D9D9" w:themeFill="background1" w:themeFillShade="D9"/>
            <w:vAlign w:val="center"/>
          </w:tcPr>
          <w:p w14:paraId="23071ADB" w14:textId="77777777" w:rsidR="009C774A" w:rsidRPr="00750D63" w:rsidRDefault="009C774A" w:rsidP="0048353E">
            <w:pPr>
              <w:spacing w:beforeLines="60" w:before="144"/>
              <w:jc w:val="center"/>
              <w:rPr>
                <w:b/>
                <w:bCs/>
                <w:sz w:val="16"/>
                <w:szCs w:val="16"/>
              </w:rPr>
            </w:pPr>
            <w:r w:rsidRPr="00750D63">
              <w:rPr>
                <w:b/>
                <w:bCs/>
                <w:sz w:val="16"/>
                <w:szCs w:val="16"/>
              </w:rPr>
              <w:t>Impactos mais sensíveis</w:t>
            </w:r>
          </w:p>
        </w:tc>
        <w:tc>
          <w:tcPr>
            <w:tcW w:w="708" w:type="dxa"/>
            <w:shd w:val="clear" w:color="auto" w:fill="D9D9D9" w:themeFill="background1" w:themeFillShade="D9"/>
            <w:vAlign w:val="center"/>
          </w:tcPr>
          <w:p w14:paraId="629E0232" w14:textId="77777777" w:rsidR="009C774A" w:rsidRPr="00750D63" w:rsidRDefault="009C774A" w:rsidP="0048353E">
            <w:pPr>
              <w:spacing w:beforeLines="60" w:before="144"/>
              <w:jc w:val="center"/>
              <w:rPr>
                <w:b/>
                <w:bCs/>
                <w:sz w:val="16"/>
                <w:szCs w:val="16"/>
              </w:rPr>
            </w:pPr>
            <w:r w:rsidRPr="00750D63">
              <w:rPr>
                <w:b/>
                <w:bCs/>
                <w:sz w:val="16"/>
                <w:szCs w:val="16"/>
              </w:rPr>
              <w:t>SouA*</w:t>
            </w:r>
          </w:p>
        </w:tc>
        <w:tc>
          <w:tcPr>
            <w:tcW w:w="5358" w:type="dxa"/>
            <w:shd w:val="clear" w:color="auto" w:fill="D9D9D9" w:themeFill="background1" w:themeFillShade="D9"/>
          </w:tcPr>
          <w:p w14:paraId="62C732AC" w14:textId="77777777" w:rsidR="009C774A" w:rsidRPr="00750D63" w:rsidRDefault="009C774A" w:rsidP="0048353E">
            <w:pPr>
              <w:spacing w:beforeLines="60" w:before="144"/>
              <w:jc w:val="center"/>
              <w:rPr>
                <w:b/>
                <w:bCs/>
                <w:sz w:val="16"/>
                <w:szCs w:val="16"/>
              </w:rPr>
            </w:pPr>
            <w:r w:rsidRPr="00750D63">
              <w:rPr>
                <w:b/>
                <w:bCs/>
                <w:sz w:val="16"/>
                <w:szCs w:val="16"/>
              </w:rPr>
              <w:t xml:space="preserve">Ações para prevenir, minimizar ou compensar </w:t>
            </w:r>
          </w:p>
        </w:tc>
      </w:tr>
      <w:tr w:rsidR="00DF127F" w:rsidRPr="00EB42CF" w14:paraId="4CB84F23" w14:textId="77777777" w:rsidTr="00DF127F">
        <w:trPr>
          <w:trHeight w:val="155"/>
        </w:trPr>
        <w:tc>
          <w:tcPr>
            <w:tcW w:w="3828" w:type="dxa"/>
          </w:tcPr>
          <w:p w14:paraId="2017C4FE" w14:textId="77777777" w:rsidR="009C774A" w:rsidRPr="00EB42CF" w:rsidRDefault="009C774A" w:rsidP="0048353E">
            <w:pPr>
              <w:spacing w:beforeLines="60" w:before="144"/>
              <w:jc w:val="both"/>
              <w:rPr>
                <w:color w:val="0000CC"/>
                <w:sz w:val="16"/>
                <w:szCs w:val="16"/>
              </w:rPr>
            </w:pPr>
          </w:p>
        </w:tc>
        <w:tc>
          <w:tcPr>
            <w:tcW w:w="708" w:type="dxa"/>
          </w:tcPr>
          <w:p w14:paraId="4AECF607" w14:textId="77777777" w:rsidR="009C774A" w:rsidRPr="00EB42CF" w:rsidRDefault="009C774A" w:rsidP="0048353E">
            <w:pPr>
              <w:spacing w:beforeLines="60" w:before="144"/>
              <w:jc w:val="both"/>
              <w:rPr>
                <w:color w:val="0000CC"/>
                <w:sz w:val="16"/>
                <w:szCs w:val="16"/>
              </w:rPr>
            </w:pPr>
          </w:p>
        </w:tc>
        <w:tc>
          <w:tcPr>
            <w:tcW w:w="5358" w:type="dxa"/>
          </w:tcPr>
          <w:p w14:paraId="7FA73565" w14:textId="77777777" w:rsidR="009C774A" w:rsidRPr="00EB42CF" w:rsidRDefault="009C774A" w:rsidP="0048353E">
            <w:pPr>
              <w:spacing w:beforeLines="60" w:before="144"/>
              <w:jc w:val="both"/>
              <w:rPr>
                <w:color w:val="0000CC"/>
                <w:sz w:val="16"/>
                <w:szCs w:val="16"/>
              </w:rPr>
            </w:pPr>
          </w:p>
        </w:tc>
      </w:tr>
      <w:tr w:rsidR="00DF127F" w:rsidRPr="00EB42CF" w14:paraId="34BE96D9" w14:textId="77777777" w:rsidTr="00DF127F">
        <w:trPr>
          <w:trHeight w:val="155"/>
        </w:trPr>
        <w:tc>
          <w:tcPr>
            <w:tcW w:w="3828" w:type="dxa"/>
          </w:tcPr>
          <w:p w14:paraId="55C0DDD6" w14:textId="77777777" w:rsidR="009C774A" w:rsidRPr="00EB42CF" w:rsidRDefault="009C774A" w:rsidP="0048353E">
            <w:pPr>
              <w:spacing w:beforeLines="60" w:before="144"/>
              <w:jc w:val="both"/>
              <w:rPr>
                <w:color w:val="0000CC"/>
                <w:sz w:val="16"/>
                <w:szCs w:val="16"/>
              </w:rPr>
            </w:pPr>
          </w:p>
        </w:tc>
        <w:tc>
          <w:tcPr>
            <w:tcW w:w="708" w:type="dxa"/>
          </w:tcPr>
          <w:p w14:paraId="630B38B3" w14:textId="77777777" w:rsidR="009C774A" w:rsidRPr="00EB42CF" w:rsidRDefault="009C774A" w:rsidP="0048353E">
            <w:pPr>
              <w:spacing w:beforeLines="60" w:before="144"/>
              <w:jc w:val="both"/>
              <w:rPr>
                <w:color w:val="0000CC"/>
                <w:sz w:val="16"/>
                <w:szCs w:val="16"/>
              </w:rPr>
            </w:pPr>
          </w:p>
        </w:tc>
        <w:tc>
          <w:tcPr>
            <w:tcW w:w="5358" w:type="dxa"/>
          </w:tcPr>
          <w:p w14:paraId="408B22B0" w14:textId="77777777" w:rsidR="009C774A" w:rsidRPr="00EB42CF" w:rsidRDefault="009C774A" w:rsidP="0048353E">
            <w:pPr>
              <w:spacing w:beforeLines="60" w:before="144"/>
              <w:jc w:val="both"/>
              <w:rPr>
                <w:color w:val="0000CC"/>
                <w:sz w:val="16"/>
                <w:szCs w:val="16"/>
              </w:rPr>
            </w:pPr>
          </w:p>
        </w:tc>
      </w:tr>
      <w:tr w:rsidR="00DF127F" w:rsidRPr="00EB42CF" w14:paraId="7182834A" w14:textId="77777777" w:rsidTr="00DF127F">
        <w:trPr>
          <w:trHeight w:val="155"/>
        </w:trPr>
        <w:tc>
          <w:tcPr>
            <w:tcW w:w="3828" w:type="dxa"/>
          </w:tcPr>
          <w:p w14:paraId="0EADE5AA" w14:textId="77777777" w:rsidR="009C774A" w:rsidRPr="00EB42CF" w:rsidRDefault="009C774A" w:rsidP="0048353E">
            <w:pPr>
              <w:spacing w:beforeLines="60" w:before="144"/>
              <w:jc w:val="both"/>
              <w:rPr>
                <w:color w:val="0000CC"/>
                <w:sz w:val="16"/>
                <w:szCs w:val="16"/>
              </w:rPr>
            </w:pPr>
          </w:p>
        </w:tc>
        <w:tc>
          <w:tcPr>
            <w:tcW w:w="708" w:type="dxa"/>
          </w:tcPr>
          <w:p w14:paraId="405074A3" w14:textId="77777777" w:rsidR="009C774A" w:rsidRPr="00EB42CF" w:rsidRDefault="009C774A" w:rsidP="0048353E">
            <w:pPr>
              <w:spacing w:beforeLines="60" w:before="144"/>
              <w:jc w:val="both"/>
              <w:rPr>
                <w:color w:val="0000CC"/>
                <w:sz w:val="16"/>
                <w:szCs w:val="16"/>
              </w:rPr>
            </w:pPr>
          </w:p>
        </w:tc>
        <w:tc>
          <w:tcPr>
            <w:tcW w:w="5358" w:type="dxa"/>
          </w:tcPr>
          <w:p w14:paraId="69976ECC" w14:textId="77777777" w:rsidR="009C774A" w:rsidRPr="00EB42CF" w:rsidRDefault="009C774A" w:rsidP="0048353E">
            <w:pPr>
              <w:spacing w:beforeLines="60" w:before="144"/>
              <w:jc w:val="both"/>
              <w:rPr>
                <w:color w:val="0000CC"/>
                <w:sz w:val="16"/>
                <w:szCs w:val="16"/>
              </w:rPr>
            </w:pPr>
          </w:p>
        </w:tc>
      </w:tr>
    </w:tbl>
    <w:p w14:paraId="36F39F66" w14:textId="77777777" w:rsidR="009C774A" w:rsidRPr="00750D63" w:rsidRDefault="009C774A" w:rsidP="009C774A">
      <w:pPr>
        <w:pStyle w:val="PargrafodaLista"/>
        <w:autoSpaceDE w:val="0"/>
        <w:autoSpaceDN w:val="0"/>
        <w:adjustRightInd w:val="0"/>
        <w:ind w:left="0"/>
        <w:jc w:val="both"/>
        <w:rPr>
          <w:b/>
          <w:bCs/>
          <w:sz w:val="16"/>
          <w:szCs w:val="16"/>
        </w:rPr>
      </w:pPr>
      <w:r w:rsidRPr="00750D63">
        <w:rPr>
          <w:b/>
          <w:bCs/>
          <w:sz w:val="16"/>
          <w:szCs w:val="16"/>
        </w:rPr>
        <w:t>*Social ou Ambiental</w:t>
      </w:r>
    </w:p>
    <w:p w14:paraId="3B36ED16" w14:textId="77777777" w:rsidR="009C774A" w:rsidRPr="00750D63" w:rsidRDefault="009C774A" w:rsidP="009C774A">
      <w:pPr>
        <w:spacing w:beforeLines="60" w:before="144"/>
        <w:rPr>
          <w:b/>
          <w:bCs/>
          <w:sz w:val="16"/>
          <w:szCs w:val="16"/>
        </w:rPr>
      </w:pPr>
    </w:p>
    <w:p w14:paraId="3215E514" w14:textId="77777777" w:rsidR="009C774A" w:rsidRPr="00750D63" w:rsidRDefault="009C774A" w:rsidP="009C774A">
      <w:pPr>
        <w:autoSpaceDE w:val="0"/>
        <w:autoSpaceDN w:val="0"/>
        <w:adjustRightInd w:val="0"/>
        <w:spacing w:beforeLines="60" w:before="144"/>
        <w:rPr>
          <w:b/>
          <w:bCs/>
          <w:sz w:val="16"/>
          <w:szCs w:val="16"/>
        </w:rPr>
      </w:pPr>
    </w:p>
    <w:p w14:paraId="0D020D08" w14:textId="77777777" w:rsidR="009C774A" w:rsidRPr="00750D63" w:rsidRDefault="009C774A" w:rsidP="009C774A">
      <w:pPr>
        <w:spacing w:beforeLines="60" w:before="144"/>
        <w:rPr>
          <w:b/>
          <w:bCs/>
          <w:sz w:val="16"/>
          <w:szCs w:val="16"/>
        </w:rPr>
      </w:pPr>
      <w:r w:rsidRPr="00750D63">
        <w:rPr>
          <w:b/>
          <w:bCs/>
          <w:sz w:val="16"/>
          <w:szCs w:val="16"/>
        </w:rPr>
        <w:br w:type="page"/>
      </w:r>
    </w:p>
    <w:p w14:paraId="22BA9A70" w14:textId="77777777" w:rsidR="009C774A" w:rsidRPr="00750D63" w:rsidRDefault="009C774A" w:rsidP="002063CD">
      <w:pPr>
        <w:tabs>
          <w:tab w:val="left" w:pos="1701"/>
        </w:tabs>
        <w:autoSpaceDE w:val="0"/>
        <w:autoSpaceDN w:val="0"/>
        <w:adjustRightInd w:val="0"/>
        <w:spacing w:beforeLines="60" w:before="144"/>
        <w:jc w:val="both"/>
        <w:rPr>
          <w:b/>
          <w:bCs/>
          <w:sz w:val="16"/>
          <w:szCs w:val="16"/>
        </w:rPr>
      </w:pPr>
      <w:r w:rsidRPr="00750D63">
        <w:rPr>
          <w:b/>
          <w:bCs/>
          <w:sz w:val="16"/>
          <w:szCs w:val="16"/>
        </w:rPr>
        <w:lastRenderedPageBreak/>
        <w:t>c) AÇÕES DE DESENVOLVIMENTO SUSTENTÁVEL</w:t>
      </w:r>
    </w:p>
    <w:p w14:paraId="6BC38CCE" w14:textId="77777777" w:rsidR="009C774A" w:rsidRPr="00750D63" w:rsidRDefault="009C774A" w:rsidP="002063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701"/>
        </w:tabs>
        <w:autoSpaceDE w:val="0"/>
        <w:autoSpaceDN w:val="0"/>
        <w:adjustRightInd w:val="0"/>
        <w:spacing w:beforeLines="60" w:before="144"/>
        <w:jc w:val="both"/>
        <w:rPr>
          <w:b/>
          <w:bCs/>
          <w:sz w:val="16"/>
          <w:szCs w:val="16"/>
        </w:rPr>
      </w:pPr>
      <w:r w:rsidRPr="00750D63">
        <w:rPr>
          <w:b/>
          <w:bCs/>
          <w:sz w:val="16"/>
          <w:szCs w:val="16"/>
        </w:rPr>
        <w:t>A participação voluntária em ações para o desenvolvimento sustentável visa a comprometer a organização na causa do desenvolvimento da sociedade e do planeta, além das obrigações decorrentes de suas atividades.</w:t>
      </w:r>
    </w:p>
    <w:p w14:paraId="47FDBE09" w14:textId="77777777" w:rsidR="009C774A" w:rsidRPr="00750D63" w:rsidRDefault="009C774A" w:rsidP="002063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701"/>
        </w:tabs>
        <w:autoSpaceDE w:val="0"/>
        <w:autoSpaceDN w:val="0"/>
        <w:adjustRightInd w:val="0"/>
        <w:spacing w:beforeLines="60" w:before="144"/>
        <w:jc w:val="both"/>
        <w:rPr>
          <w:b/>
          <w:bCs/>
          <w:sz w:val="16"/>
          <w:szCs w:val="16"/>
        </w:rPr>
      </w:pPr>
      <w:r w:rsidRPr="00750D63">
        <w:rPr>
          <w:b/>
          <w:bCs/>
          <w:sz w:val="16"/>
          <w:szCs w:val="16"/>
        </w:rPr>
        <w:t xml:space="preserve">As ações, diretas ou indiretas, para o desenvolvimento sustentável podem abranger a contribuição para a solução dos </w:t>
      </w:r>
      <w:r w:rsidRPr="00750D63">
        <w:rPr>
          <w:b/>
          <w:bCs/>
          <w:i/>
          <w:iCs/>
          <w:sz w:val="16"/>
          <w:szCs w:val="16"/>
        </w:rPr>
        <w:t>grandes</w:t>
      </w:r>
      <w:r w:rsidRPr="00750D63">
        <w:rPr>
          <w:b/>
          <w:bCs/>
          <w:sz w:val="16"/>
          <w:szCs w:val="16"/>
        </w:rPr>
        <w:t xml:space="preserve"> </w:t>
      </w:r>
      <w:r w:rsidRPr="00750D63">
        <w:rPr>
          <w:b/>
          <w:bCs/>
          <w:i/>
          <w:iCs/>
          <w:sz w:val="16"/>
          <w:szCs w:val="16"/>
        </w:rPr>
        <w:t xml:space="preserve">temas mundiais </w:t>
      </w:r>
      <w:r w:rsidRPr="00750D63">
        <w:rPr>
          <w:b/>
          <w:bCs/>
          <w:sz w:val="16"/>
          <w:szCs w:val="16"/>
        </w:rPr>
        <w:t xml:space="preserve">(ver glossário) e de fomento socioeconômico local, regional, setorial ou nacional. </w:t>
      </w:r>
    </w:p>
    <w:p w14:paraId="6C703B34" w14:textId="77777777" w:rsidR="009C774A" w:rsidRPr="00750D63" w:rsidRDefault="009C774A" w:rsidP="002063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701"/>
        </w:tabs>
        <w:autoSpaceDE w:val="0"/>
        <w:autoSpaceDN w:val="0"/>
        <w:adjustRightInd w:val="0"/>
        <w:spacing w:beforeLines="60" w:before="144"/>
        <w:jc w:val="both"/>
        <w:rPr>
          <w:b/>
          <w:bCs/>
          <w:sz w:val="16"/>
          <w:szCs w:val="16"/>
        </w:rPr>
      </w:pPr>
      <w:r w:rsidRPr="00750D63">
        <w:rPr>
          <w:b/>
          <w:bCs/>
          <w:sz w:val="16"/>
          <w:szCs w:val="16"/>
        </w:rPr>
        <w:t xml:space="preserve">As ações de melhoria da qualidade de vida da população devem abranger as comunidades existentes no entorno das instalações da organização, quando a presença das instalações no local for relevante. </w:t>
      </w:r>
    </w:p>
    <w:p w14:paraId="289C3539" w14:textId="77777777" w:rsidR="009C774A" w:rsidRPr="00750D63" w:rsidRDefault="009C774A" w:rsidP="002063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701"/>
        </w:tabs>
        <w:autoSpaceDE w:val="0"/>
        <w:autoSpaceDN w:val="0"/>
        <w:adjustRightInd w:val="0"/>
        <w:spacing w:beforeLines="60" w:before="144"/>
        <w:jc w:val="both"/>
        <w:rPr>
          <w:b/>
          <w:bCs/>
          <w:sz w:val="16"/>
          <w:szCs w:val="16"/>
        </w:rPr>
      </w:pPr>
      <w:r w:rsidRPr="00750D63">
        <w:rPr>
          <w:b/>
          <w:bCs/>
          <w:sz w:val="16"/>
          <w:szCs w:val="16"/>
        </w:rPr>
        <w:t xml:space="preserve">As ofertas de vagas para estagiários podem ser consideradas ações de desenvolvimento social. </w:t>
      </w:r>
    </w:p>
    <w:p w14:paraId="0BB2A4F3" w14:textId="77777777" w:rsidR="009C774A" w:rsidRPr="00750D63" w:rsidRDefault="009C774A" w:rsidP="002063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701"/>
        </w:tabs>
        <w:autoSpaceDE w:val="0"/>
        <w:autoSpaceDN w:val="0"/>
        <w:adjustRightInd w:val="0"/>
        <w:spacing w:beforeLines="60" w:before="144"/>
        <w:jc w:val="both"/>
        <w:rPr>
          <w:b/>
          <w:bCs/>
          <w:sz w:val="16"/>
          <w:szCs w:val="16"/>
        </w:rPr>
      </w:pPr>
      <w:r w:rsidRPr="00750D63">
        <w:rPr>
          <w:b/>
          <w:bCs/>
          <w:sz w:val="16"/>
          <w:szCs w:val="16"/>
        </w:rPr>
        <w:t>O estímulo ao voluntariado da força de trabalho na implementação de ações para o desenvolvimento sustentável visa a desenvolver a responsabilidade social individual e a cidadania aumentando e potencializando o engajamento na própria organização.</w:t>
      </w:r>
    </w:p>
    <w:p w14:paraId="5F6EBE90"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 1. A organização não participa de ações com vistas ao desenvolvimento sustentável ou a participação é eventual.</w:t>
      </w:r>
    </w:p>
    <w:p w14:paraId="369194AC"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 2. A organização participa de ações com vistas ao desenvolvimento sustentável, porém são definidas sem critérios ou com critérios pouco fundamentados.</w:t>
      </w:r>
    </w:p>
    <w:p w14:paraId="0A0155B7"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 3. A organização participa de ações com vistas ao desenvolvimento sustentável, definidas com critérios fundamentados e estimula o voluntariado da força de trabalho nessas ações.</w:t>
      </w:r>
    </w:p>
    <w:p w14:paraId="70420F0A" w14:textId="134CE0D3"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4. A organização participa de ações com vistas ao desenvolvimento sustentável, definidas com critérios fundamentados e transparentes, priorizando parcerias com outras organizações, estimula o voluntariado da força de trabalho nessas ações e acompanha os resultados, lhes dando visibilidade. </w:t>
      </w:r>
    </w:p>
    <w:p w14:paraId="3147F05D" w14:textId="77777777" w:rsidR="009C774A" w:rsidRPr="00750D63" w:rsidRDefault="009C774A" w:rsidP="009C774A">
      <w:pPr>
        <w:spacing w:beforeLines="60" w:before="144"/>
        <w:jc w:val="both"/>
        <w:rPr>
          <w:b/>
          <w:bCs/>
          <w:sz w:val="16"/>
          <w:szCs w:val="16"/>
        </w:rPr>
      </w:pPr>
    </w:p>
    <w:p w14:paraId="2FDCF1D5" w14:textId="055FD752"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4A364E3F"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elha"/>
        <w:tblW w:w="0" w:type="auto"/>
        <w:tblInd w:w="-5" w:type="dxa"/>
        <w:tblLook w:val="04A0" w:firstRow="1" w:lastRow="0" w:firstColumn="1" w:lastColumn="0" w:noHBand="0" w:noVBand="1"/>
      </w:tblPr>
      <w:tblGrid>
        <w:gridCol w:w="3119"/>
        <w:gridCol w:w="2948"/>
        <w:gridCol w:w="3685"/>
      </w:tblGrid>
      <w:tr w:rsidR="00DF127F" w:rsidRPr="00750D63" w14:paraId="55755FDC" w14:textId="77777777" w:rsidTr="00DF127F">
        <w:trPr>
          <w:trHeight w:val="155"/>
        </w:trPr>
        <w:tc>
          <w:tcPr>
            <w:tcW w:w="3119" w:type="dxa"/>
            <w:shd w:val="clear" w:color="auto" w:fill="D9D9D9" w:themeFill="background1" w:themeFillShade="D9"/>
            <w:vAlign w:val="center"/>
          </w:tcPr>
          <w:p w14:paraId="2064A6DF" w14:textId="77777777" w:rsidR="009C774A" w:rsidRPr="00750D63" w:rsidRDefault="009C774A" w:rsidP="0048353E">
            <w:pPr>
              <w:jc w:val="center"/>
              <w:rPr>
                <w:b/>
                <w:bCs/>
                <w:sz w:val="16"/>
                <w:szCs w:val="16"/>
              </w:rPr>
            </w:pPr>
            <w:r w:rsidRPr="00750D63">
              <w:rPr>
                <w:b/>
                <w:bCs/>
                <w:sz w:val="16"/>
                <w:szCs w:val="16"/>
              </w:rPr>
              <w:t>Ações de desenv. sustentável mais relevantes</w:t>
            </w:r>
          </w:p>
        </w:tc>
        <w:tc>
          <w:tcPr>
            <w:tcW w:w="2948" w:type="dxa"/>
            <w:shd w:val="clear" w:color="auto" w:fill="D9D9D9" w:themeFill="background1" w:themeFillShade="D9"/>
            <w:vAlign w:val="center"/>
          </w:tcPr>
          <w:p w14:paraId="506286A3" w14:textId="77777777" w:rsidR="009C774A" w:rsidRPr="00750D63" w:rsidRDefault="009C774A" w:rsidP="0048353E">
            <w:pPr>
              <w:jc w:val="center"/>
              <w:rPr>
                <w:b/>
                <w:bCs/>
                <w:sz w:val="16"/>
                <w:szCs w:val="16"/>
              </w:rPr>
            </w:pPr>
            <w:r w:rsidRPr="00750D63">
              <w:rPr>
                <w:b/>
                <w:bCs/>
                <w:sz w:val="16"/>
                <w:szCs w:val="16"/>
              </w:rPr>
              <w:t>Por que foi escolhida?</w:t>
            </w:r>
          </w:p>
        </w:tc>
        <w:tc>
          <w:tcPr>
            <w:tcW w:w="3685" w:type="dxa"/>
            <w:shd w:val="clear" w:color="auto" w:fill="D9D9D9" w:themeFill="background1" w:themeFillShade="D9"/>
            <w:vAlign w:val="center"/>
          </w:tcPr>
          <w:p w14:paraId="6ED3FBF2" w14:textId="77777777" w:rsidR="009C774A" w:rsidRPr="00750D63" w:rsidRDefault="009C774A" w:rsidP="0048353E">
            <w:pPr>
              <w:jc w:val="center"/>
              <w:rPr>
                <w:b/>
                <w:bCs/>
                <w:sz w:val="16"/>
                <w:szCs w:val="16"/>
              </w:rPr>
            </w:pPr>
            <w:r w:rsidRPr="00750D63">
              <w:rPr>
                <w:b/>
                <w:bCs/>
                <w:sz w:val="16"/>
                <w:szCs w:val="16"/>
              </w:rPr>
              <w:t>Forma de acompanhar resultados</w:t>
            </w:r>
          </w:p>
        </w:tc>
      </w:tr>
      <w:tr w:rsidR="00DF127F" w:rsidRPr="00EB42CF" w14:paraId="4868C6C3" w14:textId="77777777" w:rsidTr="00DF127F">
        <w:trPr>
          <w:trHeight w:val="155"/>
        </w:trPr>
        <w:tc>
          <w:tcPr>
            <w:tcW w:w="3119" w:type="dxa"/>
          </w:tcPr>
          <w:p w14:paraId="12EB58F6" w14:textId="77777777" w:rsidR="009C774A" w:rsidRPr="00EB42CF" w:rsidRDefault="009C774A" w:rsidP="0048353E">
            <w:pPr>
              <w:spacing w:beforeLines="60" w:before="144"/>
              <w:jc w:val="both"/>
              <w:rPr>
                <w:color w:val="0000CC"/>
                <w:sz w:val="16"/>
                <w:szCs w:val="16"/>
              </w:rPr>
            </w:pPr>
          </w:p>
        </w:tc>
        <w:tc>
          <w:tcPr>
            <w:tcW w:w="2948" w:type="dxa"/>
          </w:tcPr>
          <w:p w14:paraId="69C08744" w14:textId="77777777" w:rsidR="009C774A" w:rsidRPr="00EB42CF" w:rsidRDefault="009C774A" w:rsidP="0048353E">
            <w:pPr>
              <w:spacing w:beforeLines="60" w:before="144"/>
              <w:jc w:val="both"/>
              <w:rPr>
                <w:color w:val="0000CC"/>
                <w:sz w:val="16"/>
                <w:szCs w:val="16"/>
              </w:rPr>
            </w:pPr>
          </w:p>
        </w:tc>
        <w:tc>
          <w:tcPr>
            <w:tcW w:w="3685" w:type="dxa"/>
          </w:tcPr>
          <w:p w14:paraId="1A123ADC" w14:textId="77777777" w:rsidR="009C774A" w:rsidRPr="00EB42CF" w:rsidRDefault="009C774A" w:rsidP="0048353E">
            <w:pPr>
              <w:spacing w:beforeLines="60" w:before="144"/>
              <w:jc w:val="both"/>
              <w:rPr>
                <w:color w:val="0000CC"/>
                <w:sz w:val="16"/>
                <w:szCs w:val="16"/>
              </w:rPr>
            </w:pPr>
          </w:p>
        </w:tc>
      </w:tr>
      <w:tr w:rsidR="00DF127F" w:rsidRPr="00EB42CF" w14:paraId="0E59E1D7" w14:textId="77777777" w:rsidTr="00DF127F">
        <w:trPr>
          <w:trHeight w:val="155"/>
        </w:trPr>
        <w:tc>
          <w:tcPr>
            <w:tcW w:w="3119" w:type="dxa"/>
          </w:tcPr>
          <w:p w14:paraId="769E138F" w14:textId="77777777" w:rsidR="009C774A" w:rsidRPr="00EB42CF" w:rsidRDefault="009C774A" w:rsidP="0048353E">
            <w:pPr>
              <w:spacing w:beforeLines="60" w:before="144"/>
              <w:jc w:val="both"/>
              <w:rPr>
                <w:color w:val="0000CC"/>
                <w:sz w:val="16"/>
                <w:szCs w:val="16"/>
              </w:rPr>
            </w:pPr>
          </w:p>
        </w:tc>
        <w:tc>
          <w:tcPr>
            <w:tcW w:w="2948" w:type="dxa"/>
          </w:tcPr>
          <w:p w14:paraId="2961444B" w14:textId="77777777" w:rsidR="009C774A" w:rsidRPr="00EB42CF" w:rsidRDefault="009C774A" w:rsidP="0048353E">
            <w:pPr>
              <w:spacing w:beforeLines="60" w:before="144"/>
              <w:jc w:val="both"/>
              <w:rPr>
                <w:color w:val="0000CC"/>
                <w:sz w:val="16"/>
                <w:szCs w:val="16"/>
              </w:rPr>
            </w:pPr>
          </w:p>
        </w:tc>
        <w:tc>
          <w:tcPr>
            <w:tcW w:w="3685" w:type="dxa"/>
          </w:tcPr>
          <w:p w14:paraId="1385C817" w14:textId="77777777" w:rsidR="009C774A" w:rsidRPr="00EB42CF" w:rsidRDefault="009C774A" w:rsidP="0048353E">
            <w:pPr>
              <w:spacing w:beforeLines="60" w:before="144"/>
              <w:jc w:val="both"/>
              <w:rPr>
                <w:color w:val="0000CC"/>
                <w:sz w:val="16"/>
                <w:szCs w:val="16"/>
              </w:rPr>
            </w:pPr>
          </w:p>
        </w:tc>
      </w:tr>
      <w:tr w:rsidR="00DF127F" w:rsidRPr="00EB42CF" w14:paraId="0056AC1E" w14:textId="77777777" w:rsidTr="00DF127F">
        <w:trPr>
          <w:trHeight w:val="155"/>
        </w:trPr>
        <w:tc>
          <w:tcPr>
            <w:tcW w:w="3119" w:type="dxa"/>
          </w:tcPr>
          <w:p w14:paraId="2939B386" w14:textId="77777777" w:rsidR="009C774A" w:rsidRPr="00EB42CF" w:rsidRDefault="009C774A" w:rsidP="0048353E">
            <w:pPr>
              <w:spacing w:beforeLines="60" w:before="144"/>
              <w:jc w:val="both"/>
              <w:rPr>
                <w:color w:val="0000CC"/>
                <w:sz w:val="16"/>
                <w:szCs w:val="16"/>
              </w:rPr>
            </w:pPr>
          </w:p>
        </w:tc>
        <w:tc>
          <w:tcPr>
            <w:tcW w:w="2948" w:type="dxa"/>
          </w:tcPr>
          <w:p w14:paraId="25A8DAEC" w14:textId="77777777" w:rsidR="009C774A" w:rsidRPr="00EB42CF" w:rsidRDefault="009C774A" w:rsidP="0048353E">
            <w:pPr>
              <w:spacing w:beforeLines="60" w:before="144"/>
              <w:jc w:val="both"/>
              <w:rPr>
                <w:color w:val="0000CC"/>
                <w:sz w:val="16"/>
                <w:szCs w:val="16"/>
              </w:rPr>
            </w:pPr>
          </w:p>
        </w:tc>
        <w:tc>
          <w:tcPr>
            <w:tcW w:w="3685" w:type="dxa"/>
          </w:tcPr>
          <w:p w14:paraId="59E34EE6" w14:textId="77777777" w:rsidR="009C774A" w:rsidRPr="00EB42CF" w:rsidRDefault="009C774A" w:rsidP="0048353E">
            <w:pPr>
              <w:spacing w:beforeLines="60" w:before="144"/>
              <w:jc w:val="both"/>
              <w:rPr>
                <w:color w:val="0000CC"/>
                <w:sz w:val="16"/>
                <w:szCs w:val="16"/>
              </w:rPr>
            </w:pPr>
          </w:p>
        </w:tc>
      </w:tr>
    </w:tbl>
    <w:p w14:paraId="1815B738"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dar visibilidade das ações com vistas ao desenvolvimento sustentável.</w:t>
      </w:r>
    </w:p>
    <w:tbl>
      <w:tblPr>
        <w:tblStyle w:val="Tabelacomgrelha"/>
        <w:tblW w:w="9752" w:type="dxa"/>
        <w:tblInd w:w="-5" w:type="dxa"/>
        <w:tblLook w:val="04A0" w:firstRow="1" w:lastRow="0" w:firstColumn="1" w:lastColumn="0" w:noHBand="0" w:noVBand="1"/>
      </w:tblPr>
      <w:tblGrid>
        <w:gridCol w:w="9752"/>
      </w:tblGrid>
      <w:tr w:rsidR="00DF127F" w:rsidRPr="00EB42CF" w14:paraId="0EAC33B8" w14:textId="77777777" w:rsidTr="00DF127F">
        <w:tc>
          <w:tcPr>
            <w:tcW w:w="9752" w:type="dxa"/>
          </w:tcPr>
          <w:p w14:paraId="14229B4A" w14:textId="77777777" w:rsidR="009C774A" w:rsidRPr="00EB42CF" w:rsidRDefault="009C774A" w:rsidP="0048353E">
            <w:pPr>
              <w:spacing w:beforeLines="60" w:before="144"/>
              <w:jc w:val="both"/>
              <w:rPr>
                <w:color w:val="0000CC"/>
                <w:sz w:val="16"/>
                <w:szCs w:val="16"/>
              </w:rPr>
            </w:pPr>
          </w:p>
        </w:tc>
      </w:tr>
    </w:tbl>
    <w:p w14:paraId="7F48CA9A" w14:textId="77777777" w:rsidR="009C774A" w:rsidRPr="00750D63" w:rsidRDefault="009C774A" w:rsidP="009C774A">
      <w:pPr>
        <w:autoSpaceDE w:val="0"/>
        <w:autoSpaceDN w:val="0"/>
        <w:adjustRightInd w:val="0"/>
        <w:spacing w:beforeLines="60" w:before="144"/>
        <w:jc w:val="both"/>
        <w:rPr>
          <w:b/>
          <w:bCs/>
          <w:sz w:val="16"/>
          <w:szCs w:val="16"/>
        </w:rPr>
      </w:pPr>
    </w:p>
    <w:p w14:paraId="29D08CF2" w14:textId="434FF333" w:rsidR="009D5F75" w:rsidRPr="00750D63" w:rsidRDefault="009D5F75" w:rsidP="009D5F75">
      <w:pPr>
        <w:pageBreakBefore/>
        <w:autoSpaceDE w:val="0"/>
        <w:autoSpaceDN w:val="0"/>
        <w:adjustRightInd w:val="0"/>
        <w:spacing w:beforeLines="60" w:before="144"/>
        <w:jc w:val="both"/>
        <w:rPr>
          <w:b/>
          <w:bCs/>
          <w:sz w:val="16"/>
          <w:szCs w:val="16"/>
        </w:rPr>
      </w:pPr>
      <w:r w:rsidRPr="00750D63">
        <w:rPr>
          <w:b/>
          <w:bCs/>
          <w:sz w:val="16"/>
          <w:szCs w:val="16"/>
        </w:rPr>
        <w:lastRenderedPageBreak/>
        <w:t xml:space="preserve">d) APRENDIZADO </w:t>
      </w:r>
    </w:p>
    <w:p w14:paraId="40BBD6C3" w14:textId="77777777" w:rsidR="009D5F75" w:rsidRPr="00750D63" w:rsidRDefault="009D5F75" w:rsidP="009D5F75">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aprendizado refere-se a melhorias recentes (3 anos) implementadas em processos do Critério e sua origem – análise interna, novas práticas corporativas, fontes externas de referência, literatura ou outras.</w:t>
      </w:r>
    </w:p>
    <w:p w14:paraId="012ACF2F" w14:textId="77777777"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 1. Há pelo menos um exemplo de melhoria em implantação em processo do Critério.</w:t>
      </w:r>
    </w:p>
    <w:p w14:paraId="625AF778" w14:textId="77777777"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 2. Há pelo menos um exemplo de melhoria implantada em processo do Critério.</w:t>
      </w:r>
    </w:p>
    <w:p w14:paraId="56D495AE" w14:textId="3E074ECE"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xml:space="preserve">(   ) 3. </w:t>
      </w:r>
      <w:r w:rsidR="004B7062" w:rsidRPr="00750D63">
        <w:rPr>
          <w:b/>
          <w:bCs/>
          <w:sz w:val="16"/>
          <w:szCs w:val="16"/>
        </w:rPr>
        <w:t>Há dois exemplos de melhoria implantados</w:t>
      </w:r>
      <w:r w:rsidRPr="00750D63">
        <w:rPr>
          <w:b/>
          <w:bCs/>
          <w:sz w:val="16"/>
          <w:szCs w:val="16"/>
        </w:rPr>
        <w:t xml:space="preserve"> em processos do Critério.</w:t>
      </w:r>
    </w:p>
    <w:p w14:paraId="347F0669" w14:textId="421AEF7A"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xml:space="preserve">(   ) 4. </w:t>
      </w:r>
      <w:r w:rsidR="004B7062" w:rsidRPr="00750D63">
        <w:rPr>
          <w:b/>
          <w:bCs/>
          <w:sz w:val="16"/>
          <w:szCs w:val="16"/>
        </w:rPr>
        <w:t>Há dois exemplos de melhoria implantados</w:t>
      </w:r>
      <w:r w:rsidR="002F1BDD" w:rsidRPr="00750D63">
        <w:rPr>
          <w:b/>
          <w:bCs/>
          <w:sz w:val="16"/>
          <w:szCs w:val="16"/>
        </w:rPr>
        <w:t xml:space="preserve"> em processos do Critério, citando o método que os originaram. Não havendo incoerência grave.</w:t>
      </w:r>
    </w:p>
    <w:p w14:paraId="0825A797" w14:textId="77777777" w:rsidR="009D5F75" w:rsidRPr="00750D63" w:rsidRDefault="009D5F75" w:rsidP="009D5F75">
      <w:pPr>
        <w:spacing w:beforeLines="60" w:before="144"/>
        <w:rPr>
          <w:b/>
          <w:bCs/>
          <w:sz w:val="16"/>
          <w:szCs w:val="16"/>
        </w:rPr>
      </w:pPr>
    </w:p>
    <w:p w14:paraId="279AFD3C" w14:textId="77777777" w:rsidR="009D5F75" w:rsidRPr="00750D63" w:rsidRDefault="009D5F75" w:rsidP="009D5F75">
      <w:pPr>
        <w:shd w:val="clear" w:color="auto" w:fill="D9D9D9" w:themeFill="background1" w:themeFillShade="D9"/>
        <w:spacing w:beforeLines="60" w:before="144"/>
        <w:rPr>
          <w:b/>
          <w:bCs/>
          <w:sz w:val="16"/>
          <w:szCs w:val="16"/>
        </w:rPr>
      </w:pPr>
      <w:r w:rsidRPr="00750D63">
        <w:rPr>
          <w:b/>
          <w:bCs/>
          <w:sz w:val="16"/>
          <w:szCs w:val="16"/>
        </w:rPr>
        <w:t>PRÁTICAS E EVIDÊNCIAS QUE JUSTIFICAM A ALTERNATIVA ESCOLHIDA</w:t>
      </w:r>
    </w:p>
    <w:p w14:paraId="7FF1B52B" w14:textId="77777777" w:rsidR="009D5F75" w:rsidRPr="00750D63" w:rsidRDefault="009D5F75" w:rsidP="009D5F75">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elha"/>
        <w:tblW w:w="9894" w:type="dxa"/>
        <w:tblInd w:w="-5" w:type="dxa"/>
        <w:tblLook w:val="04A0" w:firstRow="1" w:lastRow="0" w:firstColumn="1" w:lastColumn="0" w:noHBand="0" w:noVBand="1"/>
      </w:tblPr>
      <w:tblGrid>
        <w:gridCol w:w="964"/>
        <w:gridCol w:w="5953"/>
        <w:gridCol w:w="2977"/>
      </w:tblGrid>
      <w:tr w:rsidR="00DF127F" w:rsidRPr="00750D63" w14:paraId="7F3CBB13" w14:textId="77777777" w:rsidTr="00DF127F">
        <w:tc>
          <w:tcPr>
            <w:tcW w:w="964" w:type="dxa"/>
            <w:shd w:val="clear" w:color="auto" w:fill="F2F2F2" w:themeFill="background1" w:themeFillShade="F2"/>
          </w:tcPr>
          <w:p w14:paraId="76C032AC" w14:textId="77777777" w:rsidR="009D5F75" w:rsidRPr="00750D63" w:rsidRDefault="009D5F75" w:rsidP="00E66548">
            <w:pPr>
              <w:autoSpaceDE w:val="0"/>
              <w:autoSpaceDN w:val="0"/>
              <w:adjustRightInd w:val="0"/>
              <w:jc w:val="center"/>
              <w:rPr>
                <w:b/>
                <w:bCs/>
                <w:sz w:val="16"/>
                <w:szCs w:val="16"/>
              </w:rPr>
            </w:pPr>
            <w:r w:rsidRPr="00750D63">
              <w:rPr>
                <w:b/>
                <w:bCs/>
                <w:sz w:val="16"/>
                <w:szCs w:val="16"/>
              </w:rPr>
              <w:t>Ano</w:t>
            </w:r>
          </w:p>
        </w:tc>
        <w:tc>
          <w:tcPr>
            <w:tcW w:w="5953" w:type="dxa"/>
            <w:shd w:val="clear" w:color="auto" w:fill="F2F2F2" w:themeFill="background1" w:themeFillShade="F2"/>
          </w:tcPr>
          <w:p w14:paraId="4664DAA8" w14:textId="77777777" w:rsidR="009D5F75" w:rsidRPr="00750D63" w:rsidRDefault="009D5F75" w:rsidP="00E66548">
            <w:pPr>
              <w:autoSpaceDE w:val="0"/>
              <w:autoSpaceDN w:val="0"/>
              <w:adjustRightInd w:val="0"/>
              <w:jc w:val="center"/>
              <w:rPr>
                <w:b/>
                <w:bCs/>
                <w:sz w:val="16"/>
                <w:szCs w:val="16"/>
              </w:rPr>
            </w:pPr>
            <w:r w:rsidRPr="00750D63">
              <w:rPr>
                <w:b/>
                <w:bCs/>
                <w:sz w:val="16"/>
                <w:szCs w:val="16"/>
              </w:rPr>
              <w:t>Exemplos de melhoria implantada ou em implantação em processos do Critério 1</w:t>
            </w:r>
          </w:p>
        </w:tc>
        <w:tc>
          <w:tcPr>
            <w:tcW w:w="2977" w:type="dxa"/>
            <w:shd w:val="clear" w:color="auto" w:fill="F2F2F2" w:themeFill="background1" w:themeFillShade="F2"/>
          </w:tcPr>
          <w:p w14:paraId="262547B5" w14:textId="5F1F9118" w:rsidR="009D5F75" w:rsidRPr="00750D63" w:rsidRDefault="00B61DA6" w:rsidP="00E66548">
            <w:pPr>
              <w:autoSpaceDE w:val="0"/>
              <w:autoSpaceDN w:val="0"/>
              <w:adjustRightInd w:val="0"/>
              <w:jc w:val="center"/>
              <w:rPr>
                <w:b/>
                <w:bCs/>
                <w:sz w:val="16"/>
                <w:szCs w:val="16"/>
              </w:rPr>
            </w:pPr>
            <w:r w:rsidRPr="00750D63">
              <w:rPr>
                <w:b/>
                <w:bCs/>
                <w:sz w:val="16"/>
                <w:szCs w:val="16"/>
              </w:rPr>
              <w:t>Método para a melhoria</w:t>
            </w:r>
          </w:p>
        </w:tc>
      </w:tr>
      <w:tr w:rsidR="00DF127F" w:rsidRPr="00EB42CF" w14:paraId="378588D2" w14:textId="77777777" w:rsidTr="00DF127F">
        <w:tc>
          <w:tcPr>
            <w:tcW w:w="964" w:type="dxa"/>
          </w:tcPr>
          <w:p w14:paraId="57E1BD50" w14:textId="77777777" w:rsidR="009D5F75" w:rsidRPr="00EB42CF" w:rsidRDefault="009D5F75" w:rsidP="00E66548">
            <w:pPr>
              <w:spacing w:beforeLines="60" w:before="144"/>
              <w:jc w:val="both"/>
              <w:rPr>
                <w:color w:val="0000CC"/>
                <w:sz w:val="16"/>
                <w:szCs w:val="16"/>
              </w:rPr>
            </w:pPr>
          </w:p>
        </w:tc>
        <w:tc>
          <w:tcPr>
            <w:tcW w:w="5953" w:type="dxa"/>
          </w:tcPr>
          <w:p w14:paraId="0A28982F" w14:textId="77777777" w:rsidR="009D5F75" w:rsidRPr="00EB42CF" w:rsidRDefault="009D5F75" w:rsidP="00E66548">
            <w:pPr>
              <w:spacing w:beforeLines="60" w:before="144"/>
              <w:jc w:val="both"/>
              <w:rPr>
                <w:color w:val="0000CC"/>
                <w:sz w:val="16"/>
                <w:szCs w:val="16"/>
              </w:rPr>
            </w:pPr>
          </w:p>
        </w:tc>
        <w:tc>
          <w:tcPr>
            <w:tcW w:w="2977" w:type="dxa"/>
          </w:tcPr>
          <w:p w14:paraId="5262E8B0" w14:textId="77777777" w:rsidR="009D5F75" w:rsidRPr="00EB42CF" w:rsidRDefault="009D5F75" w:rsidP="00E66548">
            <w:pPr>
              <w:spacing w:beforeLines="60" w:before="144"/>
              <w:jc w:val="both"/>
              <w:rPr>
                <w:color w:val="0000CC"/>
                <w:sz w:val="16"/>
                <w:szCs w:val="16"/>
              </w:rPr>
            </w:pPr>
          </w:p>
        </w:tc>
      </w:tr>
      <w:tr w:rsidR="00DF127F" w:rsidRPr="00EB42CF" w14:paraId="5EF967D9" w14:textId="77777777" w:rsidTr="00DF127F">
        <w:tc>
          <w:tcPr>
            <w:tcW w:w="964" w:type="dxa"/>
          </w:tcPr>
          <w:p w14:paraId="18DEB4D0" w14:textId="77777777" w:rsidR="009D5F75" w:rsidRPr="00EB42CF" w:rsidRDefault="009D5F75" w:rsidP="00E66548">
            <w:pPr>
              <w:spacing w:beforeLines="60" w:before="144"/>
              <w:jc w:val="both"/>
              <w:rPr>
                <w:color w:val="0000CC"/>
                <w:sz w:val="16"/>
                <w:szCs w:val="16"/>
              </w:rPr>
            </w:pPr>
          </w:p>
        </w:tc>
        <w:tc>
          <w:tcPr>
            <w:tcW w:w="5953" w:type="dxa"/>
          </w:tcPr>
          <w:p w14:paraId="32CB3ED8" w14:textId="77777777" w:rsidR="009D5F75" w:rsidRPr="00EB42CF" w:rsidRDefault="009D5F75" w:rsidP="00E66548">
            <w:pPr>
              <w:spacing w:beforeLines="60" w:before="144"/>
              <w:jc w:val="both"/>
              <w:rPr>
                <w:color w:val="0000CC"/>
                <w:sz w:val="16"/>
                <w:szCs w:val="16"/>
              </w:rPr>
            </w:pPr>
          </w:p>
        </w:tc>
        <w:tc>
          <w:tcPr>
            <w:tcW w:w="2977" w:type="dxa"/>
          </w:tcPr>
          <w:p w14:paraId="3A36AF8C" w14:textId="77777777" w:rsidR="009D5F75" w:rsidRPr="00EB42CF" w:rsidRDefault="009D5F75" w:rsidP="00E66548">
            <w:pPr>
              <w:spacing w:beforeLines="60" w:before="144"/>
              <w:jc w:val="both"/>
              <w:rPr>
                <w:color w:val="0000CC"/>
                <w:sz w:val="16"/>
                <w:szCs w:val="16"/>
              </w:rPr>
            </w:pPr>
          </w:p>
        </w:tc>
      </w:tr>
    </w:tbl>
    <w:p w14:paraId="26916127" w14:textId="77777777" w:rsidR="009C774A" w:rsidRPr="00750D63" w:rsidRDefault="009C774A" w:rsidP="009C774A">
      <w:pPr>
        <w:spacing w:beforeLines="60" w:before="144"/>
        <w:rPr>
          <w:b/>
          <w:bCs/>
          <w:sz w:val="16"/>
          <w:szCs w:val="16"/>
        </w:rPr>
      </w:pPr>
    </w:p>
    <w:p w14:paraId="2C7D1601" w14:textId="77777777" w:rsidR="0064486B" w:rsidRPr="00750D63" w:rsidRDefault="0064486B" w:rsidP="0064486B">
      <w:pPr>
        <w:keepNext/>
        <w:pageBreakBefore/>
        <w:jc w:val="right"/>
        <w:rPr>
          <w:b/>
          <w:bCs/>
          <w:i/>
          <w:iCs/>
        </w:rPr>
      </w:pPr>
      <w:r w:rsidRPr="00750D63">
        <w:rPr>
          <w:b/>
          <w:bCs/>
          <w:i/>
          <w:iCs/>
        </w:rPr>
        <w:lastRenderedPageBreak/>
        <w:t>Nível B</w:t>
      </w: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5D0246" w:rsidRPr="00750D63" w14:paraId="6F8678A2" w14:textId="77777777" w:rsidTr="005D0246">
        <w:trPr>
          <w:cantSplit/>
        </w:trPr>
        <w:tc>
          <w:tcPr>
            <w:tcW w:w="992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502FCD6B" w14:textId="77777777" w:rsidR="00073522" w:rsidRPr="00750D63" w:rsidRDefault="00073522" w:rsidP="0048353E">
            <w:pPr>
              <w:pStyle w:val="Cabealho4"/>
              <w:rPr>
                <w:sz w:val="20"/>
                <w:szCs w:val="20"/>
              </w:rPr>
            </w:pPr>
            <w:bookmarkStart w:id="10" w:name="_Toc30600386"/>
            <w:r w:rsidRPr="00750D63">
              <w:rPr>
                <w:sz w:val="20"/>
                <w:szCs w:val="20"/>
              </w:rPr>
              <w:t>5</w:t>
            </w:r>
            <w:r w:rsidRPr="00750D63">
              <w:rPr>
                <w:sz w:val="20"/>
                <w:szCs w:val="20"/>
              </w:rPr>
              <w:tab/>
              <w:t>INFORMAÇÕES E CONHECIMENTO</w:t>
            </w:r>
            <w:bookmarkEnd w:id="10"/>
          </w:p>
          <w:p w14:paraId="54E8515E" w14:textId="54E8CBDD" w:rsidR="00073522" w:rsidRPr="00750D63" w:rsidRDefault="00073522" w:rsidP="0048353E">
            <w:pPr>
              <w:keepNext/>
              <w:snapToGrid w:val="0"/>
              <w:spacing w:before="40" w:after="40"/>
              <w:rPr>
                <w:rFonts w:eastAsia="Arial Unicode MS"/>
                <w:b/>
              </w:rPr>
            </w:pPr>
            <w:r w:rsidRPr="00750D63">
              <w:rPr>
                <w:b/>
                <w:bCs/>
              </w:rPr>
              <w:t xml:space="preserve">Este Critério aborda </w:t>
            </w:r>
            <w:r w:rsidRPr="00750D63">
              <w:rPr>
                <w:b/>
                <w:bCs/>
                <w:i/>
                <w:iCs/>
              </w:rPr>
              <w:t>processos gerenciais</w:t>
            </w:r>
            <w:r w:rsidRPr="00750D63">
              <w:rPr>
                <w:b/>
                <w:bCs/>
              </w:rPr>
              <w:t xml:space="preserve"> relativos à sistematização das informações na </w:t>
            </w:r>
            <w:r w:rsidRPr="00750D63">
              <w:rPr>
                <w:b/>
                <w:bCs/>
                <w:i/>
                <w:iCs/>
              </w:rPr>
              <w:t>organização</w:t>
            </w:r>
            <w:r w:rsidRPr="00750D63">
              <w:rPr>
                <w:b/>
                <w:bCs/>
              </w:rPr>
              <w:t xml:space="preserve"> e ao conhecimento organizacional.</w:t>
            </w:r>
          </w:p>
        </w:tc>
      </w:tr>
    </w:tbl>
    <w:p w14:paraId="5E66A765" w14:textId="12D0BDBC"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 xml:space="preserve">a) SISTEMATIZAÇÃO DAS INFORMAÇÕES </w:t>
      </w:r>
    </w:p>
    <w:p w14:paraId="2330BADD" w14:textId="77777777" w:rsidR="009C774A" w:rsidRPr="00750D63" w:rsidRDefault="009C774A" w:rsidP="00073522">
      <w:pPr>
        <w:pBdr>
          <w:top w:val="single" w:sz="4" w:space="1" w:color="auto"/>
          <w:left w:val="single" w:sz="4" w:space="4" w:color="auto"/>
          <w:bottom w:val="single" w:sz="4" w:space="1" w:color="auto"/>
          <w:right w:val="single" w:sz="4" w:space="8"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A disponibilização de sistemas de informação e comunicação clássicos e os baseados em </w:t>
      </w:r>
      <w:r w:rsidRPr="00750D63">
        <w:rPr>
          <w:b/>
          <w:bCs/>
          <w:i/>
          <w:iCs/>
          <w:sz w:val="16"/>
          <w:szCs w:val="16"/>
        </w:rPr>
        <w:t xml:space="preserve">tecnologia digital </w:t>
      </w:r>
      <w:r w:rsidRPr="00750D63">
        <w:rPr>
          <w:b/>
          <w:bCs/>
          <w:sz w:val="16"/>
          <w:szCs w:val="16"/>
        </w:rPr>
        <w:t xml:space="preserve">emergente, tem a finalidade de aumentar a produtividade e a qualidade de </w:t>
      </w:r>
      <w:r w:rsidRPr="00750D63">
        <w:rPr>
          <w:b/>
          <w:bCs/>
          <w:i/>
          <w:iCs/>
          <w:sz w:val="16"/>
          <w:szCs w:val="16"/>
        </w:rPr>
        <w:t>produtos,</w:t>
      </w:r>
      <w:r w:rsidRPr="00750D63">
        <w:rPr>
          <w:b/>
          <w:bCs/>
          <w:sz w:val="16"/>
          <w:szCs w:val="16"/>
        </w:rPr>
        <w:t xml:space="preserve"> operações e seu gerenciamento. </w:t>
      </w:r>
    </w:p>
    <w:p w14:paraId="1F7D7CB7" w14:textId="77777777" w:rsidR="009C774A" w:rsidRPr="00750D63" w:rsidRDefault="009C774A" w:rsidP="00073522">
      <w:pPr>
        <w:pBdr>
          <w:top w:val="single" w:sz="4" w:space="1" w:color="auto"/>
          <w:left w:val="single" w:sz="4" w:space="4" w:color="auto"/>
          <w:bottom w:val="single" w:sz="4" w:space="1" w:color="auto"/>
          <w:right w:val="single" w:sz="4" w:space="8"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segurança das informações inclui os cuidados quanto à sua atualização, confidencialidade contra o uso indevido e integridade quanto à qualidade e autenticidade da informação recebida, armazenada e distribuída.</w:t>
      </w:r>
    </w:p>
    <w:p w14:paraId="2C263673"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 1. Os sistemas de informação e comunicação estão aquém das necessidades dos usuários, havendo muitas demandas urgentes de usuários não atendidas ou o risco à segurança das informações não é avaliado.</w:t>
      </w:r>
    </w:p>
    <w:p w14:paraId="51039592"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2. Os sistemas de informação e comunicação são disponibilizados para apoiar principalmente as operações. Há demandas urgentes de usuários para a operação dentro da legalidade ainda não atendidas. Há risco importante avaliado quanto à segurança das informações. </w:t>
      </w:r>
    </w:p>
    <w:p w14:paraId="118DD9EF"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 3. Os sistemas de informação e comunicação são disponibilizados, de forma planejada, para apoiar as operações e o seu gerenciamento. Há algumas demandas importantes de usuários, que não afetam a operação dentro da legalidade, ainda não atendidas. Há baixo risco avaliado quanto à segurança das informações, exceto quanto à continuidade dos serviços de informação em situações de emergência.</w:t>
      </w:r>
    </w:p>
    <w:p w14:paraId="09EE5BC7" w14:textId="0759A971"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4. Os sistemas de informação e comunicação são disponibilizados, com base em plano aprovado pela </w:t>
      </w:r>
      <w:r w:rsidRPr="00750D63">
        <w:rPr>
          <w:b/>
          <w:bCs/>
          <w:i/>
          <w:iCs/>
          <w:sz w:val="16"/>
          <w:szCs w:val="16"/>
        </w:rPr>
        <w:t>direção</w:t>
      </w:r>
      <w:r w:rsidRPr="00750D63">
        <w:rPr>
          <w:b/>
          <w:bCs/>
          <w:sz w:val="16"/>
          <w:szCs w:val="16"/>
        </w:rPr>
        <w:t xml:space="preserve">, para apoiar as operações e o seu gerenciamento, com algum emprego de </w:t>
      </w:r>
      <w:r w:rsidRPr="00750D63">
        <w:rPr>
          <w:b/>
          <w:bCs/>
          <w:i/>
          <w:iCs/>
          <w:sz w:val="16"/>
          <w:szCs w:val="16"/>
        </w:rPr>
        <w:t>tecnologia digital</w:t>
      </w:r>
      <w:r w:rsidRPr="00750D63">
        <w:rPr>
          <w:b/>
          <w:bCs/>
          <w:sz w:val="16"/>
          <w:szCs w:val="16"/>
        </w:rPr>
        <w:t xml:space="preserve"> emergente. Praticamente não há demandas importantes de usuários ainda não atendidas. Há baixo risco avaliado quanto à segurança das informações, sendo que a continuidade dos serviços de informação em situações de emergência está assegurada. </w:t>
      </w:r>
    </w:p>
    <w:p w14:paraId="18438C61" w14:textId="77777777" w:rsidR="009C774A" w:rsidRPr="00750D63" w:rsidRDefault="009C774A" w:rsidP="009C774A">
      <w:pPr>
        <w:spacing w:beforeLines="60" w:before="144"/>
        <w:jc w:val="both"/>
        <w:rPr>
          <w:b/>
          <w:bCs/>
          <w:sz w:val="16"/>
          <w:szCs w:val="16"/>
        </w:rPr>
      </w:pPr>
    </w:p>
    <w:p w14:paraId="726D29B8" w14:textId="0D5D273D"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60E678CB" w14:textId="77777777" w:rsidR="009C774A" w:rsidRPr="00750D63" w:rsidRDefault="009C774A" w:rsidP="009C774A">
      <w:pPr>
        <w:spacing w:beforeLines="60" w:before="144"/>
        <w:rPr>
          <w:b/>
          <w:bCs/>
          <w:sz w:val="16"/>
          <w:szCs w:val="16"/>
        </w:rPr>
      </w:pPr>
      <w:r w:rsidRPr="00750D63">
        <w:rPr>
          <w:b/>
          <w:bCs/>
          <w:sz w:val="16"/>
          <w:szCs w:val="16"/>
        </w:rPr>
        <w:t xml:space="preserve">Resumir a forma de planejar e disponibilizar os sistemas de informação e comunicação, mencionando o papel dos usuários e da </w:t>
      </w:r>
      <w:r w:rsidRPr="00750D63">
        <w:rPr>
          <w:b/>
          <w:bCs/>
          <w:i/>
          <w:iCs/>
          <w:sz w:val="16"/>
          <w:szCs w:val="16"/>
        </w:rPr>
        <w:t>direção</w:t>
      </w:r>
      <w:r w:rsidRPr="00750D63">
        <w:rPr>
          <w:b/>
          <w:bCs/>
          <w:sz w:val="16"/>
          <w:szCs w:val="16"/>
        </w:rPr>
        <w:t>.</w:t>
      </w:r>
    </w:p>
    <w:tbl>
      <w:tblPr>
        <w:tblStyle w:val="Tabelacomgrelha"/>
        <w:tblW w:w="9752" w:type="dxa"/>
        <w:tblInd w:w="-5" w:type="dxa"/>
        <w:tblLook w:val="04A0" w:firstRow="1" w:lastRow="0" w:firstColumn="1" w:lastColumn="0" w:noHBand="0" w:noVBand="1"/>
      </w:tblPr>
      <w:tblGrid>
        <w:gridCol w:w="9752"/>
      </w:tblGrid>
      <w:tr w:rsidR="005D0246" w:rsidRPr="00EB42CF" w14:paraId="2D20AD13" w14:textId="77777777" w:rsidTr="005D0246">
        <w:tc>
          <w:tcPr>
            <w:tcW w:w="9752" w:type="dxa"/>
          </w:tcPr>
          <w:p w14:paraId="04B4F4D1" w14:textId="77777777" w:rsidR="009C774A" w:rsidRPr="00EB42CF" w:rsidRDefault="009C774A" w:rsidP="0048353E">
            <w:pPr>
              <w:spacing w:beforeLines="60" w:before="144"/>
              <w:rPr>
                <w:color w:val="0000CC"/>
                <w:sz w:val="16"/>
                <w:szCs w:val="16"/>
              </w:rPr>
            </w:pPr>
          </w:p>
        </w:tc>
      </w:tr>
    </w:tbl>
    <w:p w14:paraId="599C7FC0" w14:textId="77777777" w:rsidR="009C774A" w:rsidRPr="00750D63" w:rsidRDefault="009C774A" w:rsidP="009C774A">
      <w:pPr>
        <w:spacing w:beforeLines="60" w:before="144"/>
        <w:rPr>
          <w:b/>
          <w:bCs/>
          <w:sz w:val="16"/>
          <w:szCs w:val="16"/>
        </w:rPr>
      </w:pPr>
      <w:r w:rsidRPr="00750D63">
        <w:rPr>
          <w:b/>
          <w:bCs/>
          <w:sz w:val="16"/>
          <w:szCs w:val="16"/>
        </w:rPr>
        <w:t>Resumir a forma de avaliar risco à segurança das informações.</w:t>
      </w:r>
    </w:p>
    <w:tbl>
      <w:tblPr>
        <w:tblStyle w:val="Tabelacomgrelha"/>
        <w:tblW w:w="9752" w:type="dxa"/>
        <w:tblInd w:w="-5" w:type="dxa"/>
        <w:tblLook w:val="04A0" w:firstRow="1" w:lastRow="0" w:firstColumn="1" w:lastColumn="0" w:noHBand="0" w:noVBand="1"/>
      </w:tblPr>
      <w:tblGrid>
        <w:gridCol w:w="9752"/>
      </w:tblGrid>
      <w:tr w:rsidR="005D0246" w:rsidRPr="00EB42CF" w14:paraId="51A95C8C" w14:textId="77777777" w:rsidTr="005D0246">
        <w:tc>
          <w:tcPr>
            <w:tcW w:w="9752" w:type="dxa"/>
          </w:tcPr>
          <w:p w14:paraId="63DDDE63" w14:textId="77777777" w:rsidR="009C774A" w:rsidRPr="00EB42CF" w:rsidRDefault="009C774A" w:rsidP="0048353E">
            <w:pPr>
              <w:spacing w:beforeLines="60" w:before="144"/>
              <w:rPr>
                <w:color w:val="0000CC"/>
                <w:sz w:val="16"/>
                <w:szCs w:val="16"/>
              </w:rPr>
            </w:pPr>
          </w:p>
        </w:tc>
      </w:tr>
    </w:tbl>
    <w:p w14:paraId="695045D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elha"/>
        <w:tblW w:w="0" w:type="auto"/>
        <w:tblInd w:w="-5" w:type="dxa"/>
        <w:tblLook w:val="04A0" w:firstRow="1" w:lastRow="0" w:firstColumn="1" w:lastColumn="0" w:noHBand="0" w:noVBand="1"/>
      </w:tblPr>
      <w:tblGrid>
        <w:gridCol w:w="3402"/>
        <w:gridCol w:w="6350"/>
      </w:tblGrid>
      <w:tr w:rsidR="005D0246" w:rsidRPr="00750D63" w14:paraId="3264F517" w14:textId="77777777" w:rsidTr="005D0246">
        <w:trPr>
          <w:trHeight w:val="155"/>
        </w:trPr>
        <w:tc>
          <w:tcPr>
            <w:tcW w:w="3402" w:type="dxa"/>
            <w:shd w:val="clear" w:color="auto" w:fill="D9D9D9" w:themeFill="background1" w:themeFillShade="D9"/>
          </w:tcPr>
          <w:p w14:paraId="47953BC7" w14:textId="77777777" w:rsidR="009C774A" w:rsidRPr="00750D63" w:rsidRDefault="009C774A" w:rsidP="0048353E">
            <w:pPr>
              <w:jc w:val="center"/>
            </w:pPr>
            <w:r w:rsidRPr="00750D63">
              <w:rPr>
                <w:b/>
                <w:bCs/>
                <w:sz w:val="16"/>
                <w:szCs w:val="16"/>
              </w:rPr>
              <w:t>Principais sistemas de informação e comunicação</w:t>
            </w:r>
          </w:p>
        </w:tc>
        <w:tc>
          <w:tcPr>
            <w:tcW w:w="6350" w:type="dxa"/>
            <w:shd w:val="clear" w:color="auto" w:fill="D9D9D9" w:themeFill="background1" w:themeFillShade="D9"/>
          </w:tcPr>
          <w:p w14:paraId="43230ADF" w14:textId="77777777" w:rsidR="009C774A" w:rsidRPr="00750D63" w:rsidRDefault="009C774A" w:rsidP="0048353E">
            <w:pPr>
              <w:jc w:val="center"/>
              <w:rPr>
                <w:b/>
                <w:bCs/>
                <w:sz w:val="16"/>
                <w:szCs w:val="16"/>
              </w:rPr>
            </w:pPr>
            <w:r w:rsidRPr="00750D63">
              <w:rPr>
                <w:b/>
                <w:bCs/>
                <w:sz w:val="16"/>
                <w:szCs w:val="16"/>
              </w:rPr>
              <w:t>Finalidade</w:t>
            </w:r>
          </w:p>
        </w:tc>
      </w:tr>
      <w:tr w:rsidR="005D0246" w:rsidRPr="00EB42CF" w14:paraId="16D19463" w14:textId="77777777" w:rsidTr="005D0246">
        <w:trPr>
          <w:trHeight w:val="155"/>
        </w:trPr>
        <w:tc>
          <w:tcPr>
            <w:tcW w:w="3402" w:type="dxa"/>
          </w:tcPr>
          <w:p w14:paraId="661B324B" w14:textId="77777777" w:rsidR="009C774A" w:rsidRPr="00EB42CF" w:rsidRDefault="009C774A" w:rsidP="0048353E">
            <w:pPr>
              <w:spacing w:beforeLines="60" w:before="144"/>
              <w:jc w:val="both"/>
              <w:rPr>
                <w:color w:val="0000CC"/>
                <w:sz w:val="16"/>
                <w:szCs w:val="16"/>
              </w:rPr>
            </w:pPr>
          </w:p>
        </w:tc>
        <w:tc>
          <w:tcPr>
            <w:tcW w:w="6350" w:type="dxa"/>
          </w:tcPr>
          <w:p w14:paraId="3C655744" w14:textId="77777777" w:rsidR="009C774A" w:rsidRPr="00EB42CF" w:rsidRDefault="009C774A" w:rsidP="0048353E">
            <w:pPr>
              <w:spacing w:beforeLines="60" w:before="144"/>
              <w:jc w:val="both"/>
              <w:rPr>
                <w:color w:val="0000CC"/>
                <w:sz w:val="16"/>
                <w:szCs w:val="16"/>
              </w:rPr>
            </w:pPr>
          </w:p>
        </w:tc>
      </w:tr>
      <w:tr w:rsidR="005D0246" w:rsidRPr="00EB42CF" w14:paraId="13E750E3" w14:textId="77777777" w:rsidTr="005D0246">
        <w:trPr>
          <w:trHeight w:val="155"/>
        </w:trPr>
        <w:tc>
          <w:tcPr>
            <w:tcW w:w="3402" w:type="dxa"/>
          </w:tcPr>
          <w:p w14:paraId="013654CA" w14:textId="77777777" w:rsidR="009C774A" w:rsidRPr="00EB42CF" w:rsidRDefault="009C774A" w:rsidP="0048353E">
            <w:pPr>
              <w:spacing w:beforeLines="60" w:before="144"/>
              <w:jc w:val="both"/>
              <w:rPr>
                <w:color w:val="0000CC"/>
                <w:sz w:val="16"/>
                <w:szCs w:val="16"/>
              </w:rPr>
            </w:pPr>
          </w:p>
        </w:tc>
        <w:tc>
          <w:tcPr>
            <w:tcW w:w="6350" w:type="dxa"/>
          </w:tcPr>
          <w:p w14:paraId="1C5F6D0D" w14:textId="77777777" w:rsidR="009C774A" w:rsidRPr="00EB42CF" w:rsidRDefault="009C774A" w:rsidP="0048353E">
            <w:pPr>
              <w:spacing w:beforeLines="60" w:before="144"/>
              <w:jc w:val="both"/>
              <w:rPr>
                <w:color w:val="0000CC"/>
                <w:sz w:val="16"/>
                <w:szCs w:val="16"/>
              </w:rPr>
            </w:pPr>
          </w:p>
        </w:tc>
      </w:tr>
      <w:tr w:rsidR="005D0246" w:rsidRPr="00EB42CF" w14:paraId="07ACBDAB" w14:textId="77777777" w:rsidTr="005D0246">
        <w:trPr>
          <w:trHeight w:val="155"/>
        </w:trPr>
        <w:tc>
          <w:tcPr>
            <w:tcW w:w="3402" w:type="dxa"/>
          </w:tcPr>
          <w:p w14:paraId="2C16C62E" w14:textId="77777777" w:rsidR="009C774A" w:rsidRPr="00EB42CF" w:rsidRDefault="009C774A" w:rsidP="0048353E">
            <w:pPr>
              <w:spacing w:beforeLines="60" w:before="144"/>
              <w:jc w:val="both"/>
              <w:rPr>
                <w:color w:val="0000CC"/>
                <w:sz w:val="16"/>
                <w:szCs w:val="16"/>
              </w:rPr>
            </w:pPr>
          </w:p>
        </w:tc>
        <w:tc>
          <w:tcPr>
            <w:tcW w:w="6350" w:type="dxa"/>
          </w:tcPr>
          <w:p w14:paraId="00BDAD44" w14:textId="77777777" w:rsidR="009C774A" w:rsidRPr="00EB42CF" w:rsidRDefault="009C774A" w:rsidP="0048353E">
            <w:pPr>
              <w:spacing w:beforeLines="60" w:before="144"/>
              <w:jc w:val="both"/>
              <w:rPr>
                <w:color w:val="0000CC"/>
                <w:sz w:val="16"/>
                <w:szCs w:val="16"/>
              </w:rPr>
            </w:pPr>
          </w:p>
        </w:tc>
      </w:tr>
    </w:tbl>
    <w:p w14:paraId="08F50E8C" w14:textId="77777777" w:rsidR="009C774A" w:rsidRPr="00750D63" w:rsidRDefault="009C774A" w:rsidP="009C774A">
      <w:pPr>
        <w:spacing w:beforeLines="60" w:before="144"/>
        <w:rPr>
          <w:b/>
          <w:bCs/>
          <w:sz w:val="16"/>
          <w:szCs w:val="16"/>
        </w:rPr>
      </w:pPr>
    </w:p>
    <w:p w14:paraId="3C3BC7C8" w14:textId="77777777" w:rsidR="009C774A" w:rsidRPr="00750D63" w:rsidRDefault="009C774A" w:rsidP="009C774A">
      <w:pPr>
        <w:spacing w:beforeLines="60" w:before="144"/>
        <w:rPr>
          <w:b/>
          <w:bCs/>
          <w:sz w:val="16"/>
          <w:szCs w:val="16"/>
        </w:rPr>
      </w:pPr>
    </w:p>
    <w:p w14:paraId="4FC4E5E2" w14:textId="77777777" w:rsidR="009C774A" w:rsidRPr="00750D63" w:rsidRDefault="009C774A" w:rsidP="009C774A">
      <w:pPr>
        <w:autoSpaceDE w:val="0"/>
        <w:autoSpaceDN w:val="0"/>
        <w:adjustRightInd w:val="0"/>
        <w:spacing w:beforeLines="60" w:before="144"/>
        <w:jc w:val="both"/>
        <w:rPr>
          <w:b/>
          <w:bCs/>
          <w:sz w:val="16"/>
          <w:szCs w:val="16"/>
        </w:rPr>
      </w:pPr>
    </w:p>
    <w:p w14:paraId="4FB3E651" w14:textId="77777777" w:rsidR="009C774A" w:rsidRPr="00750D63" w:rsidRDefault="009C774A" w:rsidP="009C774A">
      <w:pPr>
        <w:spacing w:beforeLines="60" w:before="144"/>
        <w:rPr>
          <w:b/>
          <w:bCs/>
          <w:sz w:val="16"/>
          <w:szCs w:val="16"/>
        </w:rPr>
      </w:pPr>
      <w:r w:rsidRPr="00750D63">
        <w:rPr>
          <w:b/>
          <w:bCs/>
          <w:sz w:val="16"/>
          <w:szCs w:val="16"/>
        </w:rPr>
        <w:br w:type="page"/>
      </w:r>
    </w:p>
    <w:p w14:paraId="43979BC0"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 xml:space="preserve">b) DIFUSÃO DO CONHECIMENTO </w:t>
      </w:r>
    </w:p>
    <w:p w14:paraId="2A3EE4ED"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A difusão do conhecimento mais importante visa a reter na organização os conhecimentos adquiridos e desenvolvidos e compartilhar as experiências e aprendizados que são mais críticos para potencializar a realização da missão e a implementação das estratégias. </w:t>
      </w:r>
    </w:p>
    <w:p w14:paraId="49E11936"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retenção do conhecimento mais importante pode incluir o preparo de material de treinamento para as atividades chave, certificação de especialistas, manutenção de bancos de conhecimento, relatórios ou bancos de lições aprendidas, manuais de procedimentos, desenvolvimento de suplentes, retenção de talentos e outros acervos.</w:t>
      </w:r>
    </w:p>
    <w:p w14:paraId="5B910089"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O compartilhamento do conhecimento mais importante pode incluir o treinamento com especialistas da equipe, o repasse interno de treinamentos e aprendizados externos e o compartilhamento de melhorias implementadas e lições aprendidas, por meio de encontros, boletins, comunicados, plantões de especialistas e outros meios. </w:t>
      </w:r>
    </w:p>
    <w:p w14:paraId="64CE7264"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1. A retenção do conhecimento mais importante ou seu compartilhamento não são sistemáticos. </w:t>
      </w:r>
    </w:p>
    <w:p w14:paraId="5F075260" w14:textId="20F4C5B9"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 2. A retenção do conhecimento e seu compartilhamento são sistemáticos</w:t>
      </w:r>
      <w:r w:rsidR="00073522" w:rsidRPr="00750D63">
        <w:rPr>
          <w:b/>
          <w:bCs/>
          <w:sz w:val="16"/>
          <w:szCs w:val="16"/>
        </w:rPr>
        <w:t xml:space="preserve"> </w:t>
      </w:r>
      <w:r w:rsidR="008A0E2F" w:rsidRPr="00750D63">
        <w:rPr>
          <w:b/>
          <w:bCs/>
          <w:sz w:val="16"/>
          <w:szCs w:val="16"/>
        </w:rPr>
        <w:t>prevalecendo o</w:t>
      </w:r>
      <w:r w:rsidR="00073522" w:rsidRPr="00750D63">
        <w:rPr>
          <w:b/>
          <w:bCs/>
          <w:sz w:val="16"/>
          <w:szCs w:val="16"/>
        </w:rPr>
        <w:t xml:space="preserve"> </w:t>
      </w:r>
      <w:r w:rsidR="00B058E3" w:rsidRPr="00750D63">
        <w:rPr>
          <w:b/>
          <w:bCs/>
          <w:sz w:val="16"/>
          <w:szCs w:val="16"/>
        </w:rPr>
        <w:t xml:space="preserve">repasse </w:t>
      </w:r>
      <w:r w:rsidR="008A0E2F" w:rsidRPr="00750D63">
        <w:rPr>
          <w:b/>
          <w:bCs/>
          <w:sz w:val="16"/>
          <w:szCs w:val="16"/>
        </w:rPr>
        <w:t xml:space="preserve">em </w:t>
      </w:r>
      <w:r w:rsidR="00073522" w:rsidRPr="00750D63">
        <w:rPr>
          <w:b/>
          <w:bCs/>
          <w:sz w:val="16"/>
          <w:szCs w:val="16"/>
        </w:rPr>
        <w:t>reuniões</w:t>
      </w:r>
      <w:r w:rsidRPr="00750D63">
        <w:rPr>
          <w:b/>
          <w:bCs/>
          <w:sz w:val="16"/>
          <w:szCs w:val="16"/>
        </w:rPr>
        <w:t>. Não se determina o que é mais importante para a organização ou para as áreas.</w:t>
      </w:r>
    </w:p>
    <w:p w14:paraId="36F003DE" w14:textId="0C763B24"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3. A retenção do conhecimento e seu compartilhamento são sistemáticos, prevalecendo o </w:t>
      </w:r>
      <w:r w:rsidR="00872CEE" w:rsidRPr="00750D63">
        <w:rPr>
          <w:b/>
          <w:bCs/>
          <w:sz w:val="16"/>
          <w:szCs w:val="16"/>
        </w:rPr>
        <w:t xml:space="preserve">repasse em reuniões, o </w:t>
      </w:r>
      <w:r w:rsidRPr="00750D63">
        <w:rPr>
          <w:b/>
          <w:bCs/>
          <w:sz w:val="16"/>
          <w:szCs w:val="16"/>
        </w:rPr>
        <w:t xml:space="preserve">desenvolvimento de especialistas, treinamentos e procedimentos </w:t>
      </w:r>
      <w:r w:rsidR="006044DD" w:rsidRPr="00750D63">
        <w:rPr>
          <w:b/>
          <w:bCs/>
          <w:sz w:val="16"/>
          <w:szCs w:val="16"/>
        </w:rPr>
        <w:t>registrados</w:t>
      </w:r>
      <w:r w:rsidRPr="00750D63">
        <w:rPr>
          <w:b/>
          <w:bCs/>
          <w:sz w:val="16"/>
          <w:szCs w:val="16"/>
        </w:rPr>
        <w:t>. Cada área define para si o que é mais importante para ser retido e difundido.</w:t>
      </w:r>
    </w:p>
    <w:p w14:paraId="30D13111" w14:textId="15C5FCAA"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4. A retenção do conhecimento e sua difusão são sistemáticos, envolvendo amplamente a força de trabalho e vários meios de retenção e difusão. O conhecimento mais importante para ser difundido está definido na organização. </w:t>
      </w:r>
    </w:p>
    <w:p w14:paraId="645435B6" w14:textId="77777777" w:rsidR="009C774A" w:rsidRPr="00750D63" w:rsidRDefault="009C774A" w:rsidP="009C774A">
      <w:pPr>
        <w:spacing w:beforeLines="60" w:before="144"/>
        <w:jc w:val="both"/>
        <w:rPr>
          <w:b/>
          <w:bCs/>
          <w:sz w:val="16"/>
          <w:szCs w:val="16"/>
        </w:rPr>
      </w:pPr>
    </w:p>
    <w:p w14:paraId="0D9D6D79" w14:textId="0D7132F1"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6B7D731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elha"/>
        <w:tblW w:w="9894" w:type="dxa"/>
        <w:tblInd w:w="-5" w:type="dxa"/>
        <w:tblLook w:val="04A0" w:firstRow="1" w:lastRow="0" w:firstColumn="1" w:lastColumn="0" w:noHBand="0" w:noVBand="1"/>
      </w:tblPr>
      <w:tblGrid>
        <w:gridCol w:w="3119"/>
        <w:gridCol w:w="2977"/>
        <w:gridCol w:w="3798"/>
      </w:tblGrid>
      <w:tr w:rsidR="005D0246" w:rsidRPr="00750D63" w14:paraId="617E4932" w14:textId="77777777" w:rsidTr="005D0246">
        <w:trPr>
          <w:trHeight w:val="155"/>
        </w:trPr>
        <w:tc>
          <w:tcPr>
            <w:tcW w:w="3119" w:type="dxa"/>
            <w:shd w:val="clear" w:color="auto" w:fill="D9D9D9" w:themeFill="background1" w:themeFillShade="D9"/>
          </w:tcPr>
          <w:p w14:paraId="46B4A1FA" w14:textId="77777777" w:rsidR="009C774A" w:rsidRPr="00750D63" w:rsidRDefault="009C774A" w:rsidP="0048353E">
            <w:pPr>
              <w:jc w:val="center"/>
              <w:rPr>
                <w:b/>
                <w:bCs/>
                <w:sz w:val="16"/>
                <w:szCs w:val="16"/>
              </w:rPr>
            </w:pPr>
            <w:r w:rsidRPr="00750D63">
              <w:rPr>
                <w:b/>
                <w:bCs/>
                <w:sz w:val="16"/>
                <w:szCs w:val="16"/>
              </w:rPr>
              <w:t>Tipos de conhecimento mais importantes</w:t>
            </w:r>
          </w:p>
        </w:tc>
        <w:tc>
          <w:tcPr>
            <w:tcW w:w="2977" w:type="dxa"/>
            <w:shd w:val="clear" w:color="auto" w:fill="D9D9D9" w:themeFill="background1" w:themeFillShade="D9"/>
          </w:tcPr>
          <w:p w14:paraId="1AB6DA40" w14:textId="77777777" w:rsidR="009C774A" w:rsidRPr="00750D63" w:rsidRDefault="009C774A" w:rsidP="0048353E">
            <w:pPr>
              <w:jc w:val="center"/>
              <w:rPr>
                <w:b/>
                <w:bCs/>
                <w:sz w:val="16"/>
                <w:szCs w:val="16"/>
              </w:rPr>
            </w:pPr>
            <w:r w:rsidRPr="00750D63">
              <w:rPr>
                <w:b/>
                <w:bCs/>
                <w:sz w:val="16"/>
                <w:szCs w:val="16"/>
              </w:rPr>
              <w:t>Forma de retenção</w:t>
            </w:r>
          </w:p>
        </w:tc>
        <w:tc>
          <w:tcPr>
            <w:tcW w:w="3798" w:type="dxa"/>
            <w:shd w:val="clear" w:color="auto" w:fill="D9D9D9" w:themeFill="background1" w:themeFillShade="D9"/>
          </w:tcPr>
          <w:p w14:paraId="73DF8856" w14:textId="77777777" w:rsidR="009C774A" w:rsidRPr="00750D63" w:rsidRDefault="009C774A" w:rsidP="0048353E">
            <w:pPr>
              <w:jc w:val="center"/>
              <w:rPr>
                <w:b/>
                <w:bCs/>
                <w:sz w:val="16"/>
                <w:szCs w:val="16"/>
              </w:rPr>
            </w:pPr>
            <w:r w:rsidRPr="00750D63">
              <w:rPr>
                <w:b/>
                <w:bCs/>
                <w:sz w:val="16"/>
                <w:szCs w:val="16"/>
              </w:rPr>
              <w:t>Formas de compartilhamento</w:t>
            </w:r>
          </w:p>
        </w:tc>
      </w:tr>
      <w:tr w:rsidR="005D0246" w:rsidRPr="00EB42CF" w14:paraId="1C7DD7E7" w14:textId="77777777" w:rsidTr="005D0246">
        <w:trPr>
          <w:trHeight w:val="155"/>
        </w:trPr>
        <w:tc>
          <w:tcPr>
            <w:tcW w:w="3119" w:type="dxa"/>
          </w:tcPr>
          <w:p w14:paraId="44CAEA0A" w14:textId="77777777" w:rsidR="009C774A" w:rsidRPr="00EB42CF" w:rsidRDefault="009C774A" w:rsidP="0048353E">
            <w:pPr>
              <w:spacing w:beforeLines="60" w:before="144"/>
              <w:jc w:val="both"/>
              <w:rPr>
                <w:color w:val="0000CC"/>
                <w:sz w:val="16"/>
                <w:szCs w:val="16"/>
              </w:rPr>
            </w:pPr>
          </w:p>
        </w:tc>
        <w:tc>
          <w:tcPr>
            <w:tcW w:w="2977" w:type="dxa"/>
          </w:tcPr>
          <w:p w14:paraId="37816A89" w14:textId="77777777" w:rsidR="009C774A" w:rsidRPr="00EB42CF" w:rsidRDefault="009C774A" w:rsidP="0048353E">
            <w:pPr>
              <w:spacing w:beforeLines="60" w:before="144"/>
              <w:jc w:val="both"/>
              <w:rPr>
                <w:color w:val="0000CC"/>
                <w:sz w:val="16"/>
                <w:szCs w:val="16"/>
              </w:rPr>
            </w:pPr>
          </w:p>
        </w:tc>
        <w:tc>
          <w:tcPr>
            <w:tcW w:w="3798" w:type="dxa"/>
          </w:tcPr>
          <w:p w14:paraId="7AE0C8A2" w14:textId="77777777" w:rsidR="009C774A" w:rsidRPr="00EB42CF" w:rsidRDefault="009C774A" w:rsidP="0048353E">
            <w:pPr>
              <w:spacing w:beforeLines="60" w:before="144"/>
              <w:jc w:val="both"/>
              <w:rPr>
                <w:color w:val="0000CC"/>
                <w:sz w:val="16"/>
                <w:szCs w:val="16"/>
              </w:rPr>
            </w:pPr>
          </w:p>
        </w:tc>
      </w:tr>
      <w:tr w:rsidR="005D0246" w:rsidRPr="00EB42CF" w14:paraId="4D87C683" w14:textId="77777777" w:rsidTr="005D0246">
        <w:trPr>
          <w:trHeight w:val="155"/>
        </w:trPr>
        <w:tc>
          <w:tcPr>
            <w:tcW w:w="3119" w:type="dxa"/>
          </w:tcPr>
          <w:p w14:paraId="22D085DF" w14:textId="77777777" w:rsidR="009C774A" w:rsidRPr="00EB42CF" w:rsidRDefault="009C774A" w:rsidP="0048353E">
            <w:pPr>
              <w:spacing w:beforeLines="60" w:before="144"/>
              <w:jc w:val="both"/>
              <w:rPr>
                <w:color w:val="0000CC"/>
                <w:sz w:val="16"/>
                <w:szCs w:val="16"/>
              </w:rPr>
            </w:pPr>
          </w:p>
        </w:tc>
        <w:tc>
          <w:tcPr>
            <w:tcW w:w="2977" w:type="dxa"/>
          </w:tcPr>
          <w:p w14:paraId="34AC8465" w14:textId="77777777" w:rsidR="009C774A" w:rsidRPr="00EB42CF" w:rsidRDefault="009C774A" w:rsidP="0048353E">
            <w:pPr>
              <w:spacing w:beforeLines="60" w:before="144"/>
              <w:jc w:val="both"/>
              <w:rPr>
                <w:color w:val="0000CC"/>
                <w:sz w:val="16"/>
                <w:szCs w:val="16"/>
              </w:rPr>
            </w:pPr>
          </w:p>
        </w:tc>
        <w:tc>
          <w:tcPr>
            <w:tcW w:w="3798" w:type="dxa"/>
          </w:tcPr>
          <w:p w14:paraId="595FDC00" w14:textId="77777777" w:rsidR="009C774A" w:rsidRPr="00EB42CF" w:rsidRDefault="009C774A" w:rsidP="0048353E">
            <w:pPr>
              <w:spacing w:beforeLines="60" w:before="144"/>
              <w:jc w:val="both"/>
              <w:rPr>
                <w:color w:val="0000CC"/>
                <w:sz w:val="16"/>
                <w:szCs w:val="16"/>
              </w:rPr>
            </w:pPr>
          </w:p>
        </w:tc>
      </w:tr>
      <w:tr w:rsidR="005D0246" w:rsidRPr="00EB42CF" w14:paraId="16D3A64A" w14:textId="77777777" w:rsidTr="005D0246">
        <w:trPr>
          <w:trHeight w:val="155"/>
        </w:trPr>
        <w:tc>
          <w:tcPr>
            <w:tcW w:w="3119" w:type="dxa"/>
          </w:tcPr>
          <w:p w14:paraId="6CD7799C" w14:textId="77777777" w:rsidR="009C774A" w:rsidRPr="00EB42CF" w:rsidRDefault="009C774A" w:rsidP="0048353E">
            <w:pPr>
              <w:spacing w:beforeLines="60" w:before="144"/>
              <w:jc w:val="both"/>
              <w:rPr>
                <w:color w:val="0000CC"/>
                <w:sz w:val="16"/>
                <w:szCs w:val="16"/>
              </w:rPr>
            </w:pPr>
          </w:p>
        </w:tc>
        <w:tc>
          <w:tcPr>
            <w:tcW w:w="2977" w:type="dxa"/>
          </w:tcPr>
          <w:p w14:paraId="216156B3" w14:textId="77777777" w:rsidR="009C774A" w:rsidRPr="00EB42CF" w:rsidRDefault="009C774A" w:rsidP="0048353E">
            <w:pPr>
              <w:spacing w:beforeLines="60" w:before="144"/>
              <w:jc w:val="both"/>
              <w:rPr>
                <w:color w:val="0000CC"/>
                <w:sz w:val="16"/>
                <w:szCs w:val="16"/>
              </w:rPr>
            </w:pPr>
          </w:p>
        </w:tc>
        <w:tc>
          <w:tcPr>
            <w:tcW w:w="3798" w:type="dxa"/>
          </w:tcPr>
          <w:p w14:paraId="2E47E2C7" w14:textId="77777777" w:rsidR="009C774A" w:rsidRPr="00EB42CF" w:rsidRDefault="009C774A" w:rsidP="0048353E">
            <w:pPr>
              <w:spacing w:beforeLines="60" w:before="144"/>
              <w:jc w:val="both"/>
              <w:rPr>
                <w:color w:val="0000CC"/>
                <w:sz w:val="16"/>
                <w:szCs w:val="16"/>
              </w:rPr>
            </w:pPr>
          </w:p>
        </w:tc>
      </w:tr>
    </w:tbl>
    <w:p w14:paraId="6D31BA80" w14:textId="59E5182C" w:rsidR="009D5F75" w:rsidRPr="00750D63" w:rsidRDefault="009D5F75" w:rsidP="009D5F75">
      <w:pPr>
        <w:pageBreakBefore/>
        <w:autoSpaceDE w:val="0"/>
        <w:autoSpaceDN w:val="0"/>
        <w:adjustRightInd w:val="0"/>
        <w:spacing w:beforeLines="60" w:before="144"/>
        <w:jc w:val="both"/>
        <w:rPr>
          <w:b/>
          <w:bCs/>
          <w:sz w:val="16"/>
          <w:szCs w:val="16"/>
        </w:rPr>
      </w:pPr>
      <w:r w:rsidRPr="00750D63">
        <w:rPr>
          <w:b/>
          <w:bCs/>
          <w:sz w:val="16"/>
          <w:szCs w:val="16"/>
        </w:rPr>
        <w:lastRenderedPageBreak/>
        <w:t xml:space="preserve">c) APRENDIZADO </w:t>
      </w:r>
    </w:p>
    <w:p w14:paraId="27CCAB93" w14:textId="77777777" w:rsidR="009D5F75" w:rsidRPr="00750D63" w:rsidRDefault="009D5F75" w:rsidP="009D5F75">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aprendizado refere-se a melhorias recentes (3 anos) implementadas em processos do Critério e sua origem – análise interna, novas práticas corporativas, fontes externas de referência, literatura ou outras.</w:t>
      </w:r>
    </w:p>
    <w:p w14:paraId="71DEEF9B" w14:textId="77777777"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 1. Há pelo menos um exemplo de melhoria em implantação em processo do Critério.</w:t>
      </w:r>
    </w:p>
    <w:p w14:paraId="109AF8E9" w14:textId="77777777"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 2. Há pelo menos um exemplo de melhoria implantada em processo do Critério.</w:t>
      </w:r>
    </w:p>
    <w:p w14:paraId="244BAFD4" w14:textId="2DDEE4E3"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xml:space="preserve">(   ) 3. </w:t>
      </w:r>
      <w:r w:rsidR="004B7062" w:rsidRPr="00750D63">
        <w:rPr>
          <w:b/>
          <w:bCs/>
          <w:sz w:val="16"/>
          <w:szCs w:val="16"/>
        </w:rPr>
        <w:t>Há dois exemplos de melhoria implantados</w:t>
      </w:r>
      <w:r w:rsidRPr="00750D63">
        <w:rPr>
          <w:b/>
          <w:bCs/>
          <w:sz w:val="16"/>
          <w:szCs w:val="16"/>
        </w:rPr>
        <w:t xml:space="preserve"> em processos do Critério.</w:t>
      </w:r>
    </w:p>
    <w:p w14:paraId="06A51FCD" w14:textId="1EB5C885"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xml:space="preserve">(   ) 4. </w:t>
      </w:r>
      <w:r w:rsidR="004B7062" w:rsidRPr="00750D63">
        <w:rPr>
          <w:b/>
          <w:bCs/>
          <w:sz w:val="16"/>
          <w:szCs w:val="16"/>
        </w:rPr>
        <w:t>Há dois exemplos de melhoria implantados</w:t>
      </w:r>
      <w:r w:rsidR="002F1BDD" w:rsidRPr="00750D63">
        <w:rPr>
          <w:b/>
          <w:bCs/>
          <w:sz w:val="16"/>
          <w:szCs w:val="16"/>
        </w:rPr>
        <w:t xml:space="preserve"> em processos do Critério, citando o método que os originaram. Não havendo incoerência grave.</w:t>
      </w:r>
    </w:p>
    <w:p w14:paraId="07C1AF67" w14:textId="77777777" w:rsidR="009D5F75" w:rsidRPr="00750D63" w:rsidRDefault="009D5F75" w:rsidP="009D5F75">
      <w:pPr>
        <w:spacing w:beforeLines="60" w:before="144"/>
        <w:rPr>
          <w:b/>
          <w:bCs/>
          <w:sz w:val="16"/>
          <w:szCs w:val="16"/>
        </w:rPr>
      </w:pPr>
    </w:p>
    <w:p w14:paraId="2C72B12D" w14:textId="77777777" w:rsidR="009D5F75" w:rsidRPr="00750D63" w:rsidRDefault="009D5F75" w:rsidP="009D5F75">
      <w:pPr>
        <w:shd w:val="clear" w:color="auto" w:fill="D9D9D9" w:themeFill="background1" w:themeFillShade="D9"/>
        <w:spacing w:beforeLines="60" w:before="144"/>
        <w:rPr>
          <w:b/>
          <w:bCs/>
          <w:sz w:val="16"/>
          <w:szCs w:val="16"/>
        </w:rPr>
      </w:pPr>
      <w:r w:rsidRPr="00750D63">
        <w:rPr>
          <w:b/>
          <w:bCs/>
          <w:sz w:val="16"/>
          <w:szCs w:val="16"/>
        </w:rPr>
        <w:t>PRÁTICAS E EVIDÊNCIAS QUE JUSTIFICAM A ALTERNATIVA ESCOLHIDA</w:t>
      </w:r>
    </w:p>
    <w:p w14:paraId="4703CC03" w14:textId="77777777" w:rsidR="009D5F75" w:rsidRPr="00750D63" w:rsidRDefault="009D5F75" w:rsidP="009D5F75">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elha"/>
        <w:tblW w:w="9752" w:type="dxa"/>
        <w:tblInd w:w="-5" w:type="dxa"/>
        <w:tblLook w:val="04A0" w:firstRow="1" w:lastRow="0" w:firstColumn="1" w:lastColumn="0" w:noHBand="0" w:noVBand="1"/>
      </w:tblPr>
      <w:tblGrid>
        <w:gridCol w:w="964"/>
        <w:gridCol w:w="5953"/>
        <w:gridCol w:w="2835"/>
      </w:tblGrid>
      <w:tr w:rsidR="005D0246" w:rsidRPr="00750D63" w14:paraId="36A0EEC6" w14:textId="77777777" w:rsidTr="005D0246">
        <w:tc>
          <w:tcPr>
            <w:tcW w:w="964" w:type="dxa"/>
            <w:shd w:val="clear" w:color="auto" w:fill="F2F2F2" w:themeFill="background1" w:themeFillShade="F2"/>
          </w:tcPr>
          <w:p w14:paraId="77B65F8F" w14:textId="77777777" w:rsidR="009D5F75" w:rsidRPr="00750D63" w:rsidRDefault="009D5F75" w:rsidP="00E66548">
            <w:pPr>
              <w:autoSpaceDE w:val="0"/>
              <w:autoSpaceDN w:val="0"/>
              <w:adjustRightInd w:val="0"/>
              <w:jc w:val="center"/>
              <w:rPr>
                <w:b/>
                <w:bCs/>
                <w:sz w:val="16"/>
                <w:szCs w:val="16"/>
              </w:rPr>
            </w:pPr>
            <w:r w:rsidRPr="00750D63">
              <w:rPr>
                <w:b/>
                <w:bCs/>
                <w:sz w:val="16"/>
                <w:szCs w:val="16"/>
              </w:rPr>
              <w:t>Ano</w:t>
            </w:r>
          </w:p>
        </w:tc>
        <w:tc>
          <w:tcPr>
            <w:tcW w:w="5953" w:type="dxa"/>
            <w:shd w:val="clear" w:color="auto" w:fill="F2F2F2" w:themeFill="background1" w:themeFillShade="F2"/>
          </w:tcPr>
          <w:p w14:paraId="2A7CF44D" w14:textId="77777777" w:rsidR="009D5F75" w:rsidRPr="00750D63" w:rsidRDefault="009D5F75" w:rsidP="00E66548">
            <w:pPr>
              <w:autoSpaceDE w:val="0"/>
              <w:autoSpaceDN w:val="0"/>
              <w:adjustRightInd w:val="0"/>
              <w:jc w:val="center"/>
              <w:rPr>
                <w:b/>
                <w:bCs/>
                <w:sz w:val="16"/>
                <w:szCs w:val="16"/>
              </w:rPr>
            </w:pPr>
            <w:r w:rsidRPr="00750D63">
              <w:rPr>
                <w:b/>
                <w:bCs/>
                <w:sz w:val="16"/>
                <w:szCs w:val="16"/>
              </w:rPr>
              <w:t>Exemplos de melhoria implantada ou em implantação em processos do Critério 1</w:t>
            </w:r>
          </w:p>
        </w:tc>
        <w:tc>
          <w:tcPr>
            <w:tcW w:w="2835" w:type="dxa"/>
            <w:shd w:val="clear" w:color="auto" w:fill="F2F2F2" w:themeFill="background1" w:themeFillShade="F2"/>
          </w:tcPr>
          <w:p w14:paraId="16B4F17C" w14:textId="0D8FE61E" w:rsidR="009D5F75" w:rsidRPr="00750D63" w:rsidRDefault="00B61DA6" w:rsidP="00E66548">
            <w:pPr>
              <w:autoSpaceDE w:val="0"/>
              <w:autoSpaceDN w:val="0"/>
              <w:adjustRightInd w:val="0"/>
              <w:jc w:val="center"/>
              <w:rPr>
                <w:b/>
                <w:bCs/>
                <w:sz w:val="16"/>
                <w:szCs w:val="16"/>
              </w:rPr>
            </w:pPr>
            <w:r w:rsidRPr="00750D63">
              <w:rPr>
                <w:b/>
                <w:bCs/>
                <w:sz w:val="16"/>
                <w:szCs w:val="16"/>
              </w:rPr>
              <w:t>Método para a melhoria</w:t>
            </w:r>
          </w:p>
        </w:tc>
      </w:tr>
      <w:tr w:rsidR="005D0246" w:rsidRPr="00EB42CF" w14:paraId="2D070E73" w14:textId="77777777" w:rsidTr="005D0246">
        <w:tc>
          <w:tcPr>
            <w:tcW w:w="964" w:type="dxa"/>
          </w:tcPr>
          <w:p w14:paraId="56F4FBC5" w14:textId="77777777" w:rsidR="009D5F75" w:rsidRPr="00EB42CF" w:rsidRDefault="009D5F75" w:rsidP="00E66548">
            <w:pPr>
              <w:spacing w:beforeLines="60" w:before="144"/>
              <w:jc w:val="both"/>
              <w:rPr>
                <w:color w:val="0000CC"/>
                <w:sz w:val="16"/>
                <w:szCs w:val="16"/>
              </w:rPr>
            </w:pPr>
          </w:p>
        </w:tc>
        <w:tc>
          <w:tcPr>
            <w:tcW w:w="5953" w:type="dxa"/>
          </w:tcPr>
          <w:p w14:paraId="0F6B863E" w14:textId="77777777" w:rsidR="009D5F75" w:rsidRPr="00EB42CF" w:rsidRDefault="009D5F75" w:rsidP="00E66548">
            <w:pPr>
              <w:spacing w:beforeLines="60" w:before="144"/>
              <w:jc w:val="both"/>
              <w:rPr>
                <w:color w:val="0000CC"/>
                <w:sz w:val="16"/>
                <w:szCs w:val="16"/>
              </w:rPr>
            </w:pPr>
          </w:p>
        </w:tc>
        <w:tc>
          <w:tcPr>
            <w:tcW w:w="2835" w:type="dxa"/>
          </w:tcPr>
          <w:p w14:paraId="2B09AB8D" w14:textId="77777777" w:rsidR="009D5F75" w:rsidRPr="00EB42CF" w:rsidRDefault="009D5F75" w:rsidP="00E66548">
            <w:pPr>
              <w:spacing w:beforeLines="60" w:before="144"/>
              <w:jc w:val="both"/>
              <w:rPr>
                <w:color w:val="0000CC"/>
                <w:sz w:val="16"/>
                <w:szCs w:val="16"/>
              </w:rPr>
            </w:pPr>
          </w:p>
        </w:tc>
      </w:tr>
      <w:tr w:rsidR="005D0246" w:rsidRPr="00EB42CF" w14:paraId="053AB693" w14:textId="77777777" w:rsidTr="005D0246">
        <w:tc>
          <w:tcPr>
            <w:tcW w:w="964" w:type="dxa"/>
          </w:tcPr>
          <w:p w14:paraId="02C21D89" w14:textId="77777777" w:rsidR="009D5F75" w:rsidRPr="00EB42CF" w:rsidRDefault="009D5F75" w:rsidP="00E66548">
            <w:pPr>
              <w:spacing w:beforeLines="60" w:before="144"/>
              <w:jc w:val="both"/>
              <w:rPr>
                <w:color w:val="0000CC"/>
                <w:sz w:val="16"/>
                <w:szCs w:val="16"/>
              </w:rPr>
            </w:pPr>
          </w:p>
        </w:tc>
        <w:tc>
          <w:tcPr>
            <w:tcW w:w="5953" w:type="dxa"/>
          </w:tcPr>
          <w:p w14:paraId="6BF3B662" w14:textId="77777777" w:rsidR="009D5F75" w:rsidRPr="00EB42CF" w:rsidRDefault="009D5F75" w:rsidP="00E66548">
            <w:pPr>
              <w:spacing w:beforeLines="60" w:before="144"/>
              <w:jc w:val="both"/>
              <w:rPr>
                <w:color w:val="0000CC"/>
                <w:sz w:val="16"/>
                <w:szCs w:val="16"/>
              </w:rPr>
            </w:pPr>
          </w:p>
        </w:tc>
        <w:tc>
          <w:tcPr>
            <w:tcW w:w="2835" w:type="dxa"/>
          </w:tcPr>
          <w:p w14:paraId="7FA8AE7C" w14:textId="77777777" w:rsidR="009D5F75" w:rsidRPr="00EB42CF" w:rsidRDefault="009D5F75" w:rsidP="00E66548">
            <w:pPr>
              <w:spacing w:beforeLines="60" w:before="144"/>
              <w:jc w:val="both"/>
              <w:rPr>
                <w:color w:val="0000CC"/>
                <w:sz w:val="16"/>
                <w:szCs w:val="16"/>
              </w:rPr>
            </w:pPr>
          </w:p>
        </w:tc>
      </w:tr>
    </w:tbl>
    <w:p w14:paraId="509F2EFC" w14:textId="77777777" w:rsidR="009C774A" w:rsidRPr="00750D63" w:rsidRDefault="009C774A" w:rsidP="009C774A">
      <w:pPr>
        <w:spacing w:beforeLines="60" w:before="144"/>
        <w:rPr>
          <w:b/>
          <w:bCs/>
          <w:sz w:val="16"/>
          <w:szCs w:val="16"/>
        </w:rPr>
      </w:pPr>
    </w:p>
    <w:p w14:paraId="5C2B7404" w14:textId="77777777" w:rsidR="0064486B" w:rsidRPr="00750D63" w:rsidRDefault="0064486B" w:rsidP="0064486B">
      <w:pPr>
        <w:keepNext/>
        <w:pageBreakBefore/>
        <w:jc w:val="right"/>
        <w:rPr>
          <w:b/>
          <w:bCs/>
          <w:i/>
          <w:iCs/>
        </w:rPr>
      </w:pPr>
      <w:r w:rsidRPr="00750D63">
        <w:rPr>
          <w:b/>
          <w:bCs/>
          <w:i/>
          <w:iCs/>
        </w:rPr>
        <w:lastRenderedPageBreak/>
        <w:t>Nível B</w:t>
      </w: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5D0246" w:rsidRPr="00750D63" w14:paraId="29880F43" w14:textId="77777777" w:rsidTr="005D0246">
        <w:trPr>
          <w:cantSplit/>
        </w:trPr>
        <w:tc>
          <w:tcPr>
            <w:tcW w:w="992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4B8B9392" w14:textId="77777777" w:rsidR="00073522" w:rsidRPr="00750D63" w:rsidRDefault="00073522" w:rsidP="0048353E">
            <w:pPr>
              <w:pStyle w:val="Cabealho4"/>
              <w:rPr>
                <w:sz w:val="20"/>
                <w:szCs w:val="20"/>
              </w:rPr>
            </w:pPr>
            <w:bookmarkStart w:id="11" w:name="_Toc30600387"/>
            <w:r w:rsidRPr="00750D63">
              <w:rPr>
                <w:sz w:val="20"/>
                <w:szCs w:val="20"/>
              </w:rPr>
              <w:t>6</w:t>
            </w:r>
            <w:r w:rsidRPr="00750D63">
              <w:rPr>
                <w:sz w:val="20"/>
                <w:szCs w:val="20"/>
              </w:rPr>
              <w:tab/>
              <w:t>PESSOAS</w:t>
            </w:r>
            <w:bookmarkEnd w:id="11"/>
            <w:r w:rsidRPr="00750D63">
              <w:rPr>
                <w:sz w:val="20"/>
                <w:szCs w:val="20"/>
              </w:rPr>
              <w:t xml:space="preserve"> </w:t>
            </w:r>
          </w:p>
          <w:p w14:paraId="44A92F4A" w14:textId="45B0BA76" w:rsidR="00073522" w:rsidRPr="00750D63" w:rsidRDefault="00073522" w:rsidP="0048353E">
            <w:pPr>
              <w:rPr>
                <w:rFonts w:eastAsia="Arial Unicode MS"/>
              </w:rPr>
            </w:pPr>
            <w:r w:rsidRPr="00750D63">
              <w:rPr>
                <w:b/>
                <w:bCs/>
              </w:rPr>
              <w:t xml:space="preserve">Este Critério aborda </w:t>
            </w:r>
            <w:r w:rsidRPr="00750D63">
              <w:rPr>
                <w:b/>
                <w:bCs/>
                <w:i/>
                <w:iCs/>
              </w:rPr>
              <w:t>processos gerenciais</w:t>
            </w:r>
            <w:r w:rsidRPr="00750D63">
              <w:rPr>
                <w:b/>
                <w:bCs/>
              </w:rPr>
              <w:t xml:space="preserve"> relativos ao sistema de trabalho, à </w:t>
            </w:r>
            <w:r w:rsidRPr="00750D63">
              <w:rPr>
                <w:b/>
                <w:bCs/>
                <w:i/>
                <w:iCs/>
              </w:rPr>
              <w:t>capacitação</w:t>
            </w:r>
            <w:r w:rsidRPr="00750D63">
              <w:rPr>
                <w:b/>
                <w:bCs/>
              </w:rPr>
              <w:t xml:space="preserve"> e </w:t>
            </w:r>
            <w:r w:rsidRPr="00750D63">
              <w:rPr>
                <w:b/>
                <w:bCs/>
                <w:i/>
                <w:iCs/>
              </w:rPr>
              <w:t>desenvolvimento</w:t>
            </w:r>
            <w:r w:rsidRPr="00750D63">
              <w:rPr>
                <w:b/>
                <w:bCs/>
              </w:rPr>
              <w:t xml:space="preserve"> e à qualidade de vida.</w:t>
            </w:r>
          </w:p>
        </w:tc>
      </w:tr>
    </w:tbl>
    <w:p w14:paraId="7970B7B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a) PLANEJAMENTO DO QUADRO E MONTAGEM DA EQUIPE</w:t>
      </w:r>
    </w:p>
    <w:p w14:paraId="7445F99E"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O planejamento do quadro de pessoal visa a configurar a equipe necessária para realizar a missão e implementar as estratégias, definindo as funções e responsabilidades de cada componente. A definição de funções e responsabilidades tem por objetivo preencher o quadro com as pessoas mais adequadas, deixando claro o que se espera de cada uma, bem como subsidiar a avaliação de seu desempenho, sua capacitação e seu desenvolvimento. As funções são exercidas por gestores e colaboradores e cada função está associada a um conjunto de responsabilidades. O conhecimento das responsabilidades orienta a participação das pessoas em suas atividades, promovendo o trabalho em equipe e a produtividade do sistema de trabalho.</w:t>
      </w:r>
    </w:p>
    <w:p w14:paraId="3B861D82"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montagem da equipe tem a finalidade de selecionar as pessoas mais adequadas para exercer as funções definidas, considerando as necessidades de desempenho atual e futuro, favorecendo o recrutamento interno, que tem por objetivo maximizar as oportunidades de desenvolvimento, atuando na motivação, e promovendo a integração de recém-chegados. A integração recém-chegados tem por finalidade acelerar a adaptação dos novos membros em sua equipe e suas funções e na cultura da organização.</w:t>
      </w:r>
    </w:p>
    <w:p w14:paraId="2326C87D"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avaliação do desempenho tem a finalidade de dar um retorno às pessoas sobre o seu desempenho, debatendo formas de melhorá-lo.</w:t>
      </w:r>
    </w:p>
    <w:p w14:paraId="21E62918"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 1. As funções e responsabilidades das pessoas não são sistematicamente definidas.</w:t>
      </w:r>
    </w:p>
    <w:p w14:paraId="15C354B7"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 2. As funções e responsabilidades das pessoas são definidas sistematicamente para as funções de maior contingente. São utilizadas para selecioná-las externa e internamente, mas não para avaliá-las sistematicamente. A integração de recém-chegados na organização é superficial.</w:t>
      </w:r>
    </w:p>
    <w:p w14:paraId="01959F8A"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3. As funções e responsabilidades das pessoas são definidas sistematicamente para as funções operacionais – de produção, administrativas e técnicas. São utilizadas para selecioná-las externa e internamente e para avaliá-las sistematicamente. Os recém-chegados na organização são integrados aos </w:t>
      </w:r>
      <w:r w:rsidRPr="00750D63">
        <w:rPr>
          <w:b/>
          <w:bCs/>
          <w:i/>
          <w:iCs/>
          <w:sz w:val="16"/>
          <w:szCs w:val="16"/>
        </w:rPr>
        <w:t>valores &amp; princípios</w:t>
      </w:r>
      <w:r w:rsidRPr="00750D63">
        <w:rPr>
          <w:b/>
          <w:bCs/>
          <w:sz w:val="16"/>
          <w:szCs w:val="16"/>
        </w:rPr>
        <w:t xml:space="preserve"> organizacionais, obrigações e serviços disponíveis.</w:t>
      </w:r>
    </w:p>
    <w:p w14:paraId="6416274E" w14:textId="677ACA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4. As funções e responsabilidades das pessoas são definidas sistematicamente para todas as funções. São utilizadas para selecionar externa e internamente as pessoas e para avaliá-las sistematicamente. Os recém-chegados na função são preparados para exercê-la e integrados aos </w:t>
      </w:r>
      <w:r w:rsidRPr="00750D63">
        <w:rPr>
          <w:b/>
          <w:bCs/>
          <w:i/>
          <w:iCs/>
          <w:sz w:val="16"/>
          <w:szCs w:val="16"/>
        </w:rPr>
        <w:t>valores &amp; princípios</w:t>
      </w:r>
      <w:r w:rsidRPr="00750D63">
        <w:rPr>
          <w:b/>
          <w:bCs/>
          <w:sz w:val="16"/>
          <w:szCs w:val="16"/>
        </w:rPr>
        <w:t xml:space="preserve"> organizacionais, código de conduta, obrigações e serviços disponíveis. </w:t>
      </w:r>
    </w:p>
    <w:p w14:paraId="40EEC1B0" w14:textId="77777777" w:rsidR="009C774A" w:rsidRPr="00750D63" w:rsidRDefault="009C774A" w:rsidP="009C774A">
      <w:pPr>
        <w:autoSpaceDE w:val="0"/>
        <w:autoSpaceDN w:val="0"/>
        <w:adjustRightInd w:val="0"/>
        <w:spacing w:beforeLines="60" w:before="144"/>
        <w:rPr>
          <w:b/>
          <w:bCs/>
          <w:sz w:val="16"/>
          <w:szCs w:val="16"/>
        </w:rPr>
      </w:pPr>
    </w:p>
    <w:p w14:paraId="228966E3" w14:textId="28DF0A1D"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0C3CE62A"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planejamento do quadro, funções e responsabilidades, informando a abrangência.</w:t>
      </w:r>
    </w:p>
    <w:tbl>
      <w:tblPr>
        <w:tblStyle w:val="Tabelacomgrelha"/>
        <w:tblW w:w="9752" w:type="dxa"/>
        <w:tblInd w:w="-5" w:type="dxa"/>
        <w:tblLook w:val="04A0" w:firstRow="1" w:lastRow="0" w:firstColumn="1" w:lastColumn="0" w:noHBand="0" w:noVBand="1"/>
      </w:tblPr>
      <w:tblGrid>
        <w:gridCol w:w="9752"/>
      </w:tblGrid>
      <w:tr w:rsidR="005D0246" w:rsidRPr="00EB42CF" w14:paraId="09D31880" w14:textId="77777777" w:rsidTr="005D0246">
        <w:tc>
          <w:tcPr>
            <w:tcW w:w="9752" w:type="dxa"/>
          </w:tcPr>
          <w:p w14:paraId="6DC3C114" w14:textId="77777777" w:rsidR="009C774A" w:rsidRPr="00EB42CF" w:rsidRDefault="009C774A" w:rsidP="0048353E">
            <w:pPr>
              <w:spacing w:beforeLines="60" w:before="144"/>
              <w:jc w:val="both"/>
              <w:rPr>
                <w:color w:val="0000CC"/>
                <w:sz w:val="16"/>
                <w:szCs w:val="16"/>
              </w:rPr>
            </w:pPr>
          </w:p>
        </w:tc>
      </w:tr>
    </w:tbl>
    <w:p w14:paraId="025FA046"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seleção de pessoal interno e externo.</w:t>
      </w:r>
    </w:p>
    <w:tbl>
      <w:tblPr>
        <w:tblStyle w:val="Tabelacomgrelha"/>
        <w:tblW w:w="9752" w:type="dxa"/>
        <w:tblInd w:w="-5" w:type="dxa"/>
        <w:tblLook w:val="04A0" w:firstRow="1" w:lastRow="0" w:firstColumn="1" w:lastColumn="0" w:noHBand="0" w:noVBand="1"/>
      </w:tblPr>
      <w:tblGrid>
        <w:gridCol w:w="9752"/>
      </w:tblGrid>
      <w:tr w:rsidR="005D0246" w:rsidRPr="00EB42CF" w14:paraId="486EF585" w14:textId="77777777" w:rsidTr="005D0246">
        <w:tc>
          <w:tcPr>
            <w:tcW w:w="9752" w:type="dxa"/>
          </w:tcPr>
          <w:p w14:paraId="3A32C2FB" w14:textId="77777777" w:rsidR="009C774A" w:rsidRPr="00EB42CF" w:rsidRDefault="009C774A" w:rsidP="0048353E">
            <w:pPr>
              <w:spacing w:beforeLines="60" w:before="144"/>
              <w:jc w:val="both"/>
              <w:rPr>
                <w:color w:val="0000CC"/>
                <w:sz w:val="16"/>
                <w:szCs w:val="16"/>
              </w:rPr>
            </w:pPr>
          </w:p>
        </w:tc>
      </w:tr>
    </w:tbl>
    <w:p w14:paraId="63CDBD17"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as formas de avaliação das pessoas.</w:t>
      </w:r>
    </w:p>
    <w:tbl>
      <w:tblPr>
        <w:tblStyle w:val="Tabelacomgrelha"/>
        <w:tblW w:w="9752" w:type="dxa"/>
        <w:tblInd w:w="-5" w:type="dxa"/>
        <w:tblLook w:val="04A0" w:firstRow="1" w:lastRow="0" w:firstColumn="1" w:lastColumn="0" w:noHBand="0" w:noVBand="1"/>
      </w:tblPr>
      <w:tblGrid>
        <w:gridCol w:w="9752"/>
      </w:tblGrid>
      <w:tr w:rsidR="005D0246" w:rsidRPr="00EB42CF" w14:paraId="2752F8BD" w14:textId="77777777" w:rsidTr="005D0246">
        <w:tc>
          <w:tcPr>
            <w:tcW w:w="9752" w:type="dxa"/>
          </w:tcPr>
          <w:p w14:paraId="22796CE3" w14:textId="77777777" w:rsidR="009C774A" w:rsidRPr="00EB42CF" w:rsidRDefault="009C774A" w:rsidP="0048353E">
            <w:pPr>
              <w:spacing w:beforeLines="60" w:before="144"/>
              <w:jc w:val="both"/>
              <w:rPr>
                <w:color w:val="0000CC"/>
                <w:sz w:val="16"/>
                <w:szCs w:val="16"/>
              </w:rPr>
            </w:pPr>
          </w:p>
        </w:tc>
      </w:tr>
    </w:tbl>
    <w:p w14:paraId="351D2DF2"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as formas de integração das pessoas na organização e em suas funções.</w:t>
      </w:r>
    </w:p>
    <w:tbl>
      <w:tblPr>
        <w:tblStyle w:val="Tabelacomgrelha"/>
        <w:tblW w:w="9752" w:type="dxa"/>
        <w:tblInd w:w="-5" w:type="dxa"/>
        <w:tblLook w:val="04A0" w:firstRow="1" w:lastRow="0" w:firstColumn="1" w:lastColumn="0" w:noHBand="0" w:noVBand="1"/>
      </w:tblPr>
      <w:tblGrid>
        <w:gridCol w:w="9752"/>
      </w:tblGrid>
      <w:tr w:rsidR="005D0246" w:rsidRPr="00EB42CF" w14:paraId="52094511" w14:textId="77777777" w:rsidTr="005D0246">
        <w:tc>
          <w:tcPr>
            <w:tcW w:w="9752" w:type="dxa"/>
          </w:tcPr>
          <w:p w14:paraId="18175449" w14:textId="77777777" w:rsidR="009C774A" w:rsidRPr="00EB42CF" w:rsidRDefault="009C774A" w:rsidP="0048353E">
            <w:pPr>
              <w:spacing w:beforeLines="60" w:before="144"/>
              <w:jc w:val="both"/>
              <w:rPr>
                <w:color w:val="0000CC"/>
                <w:sz w:val="16"/>
                <w:szCs w:val="16"/>
              </w:rPr>
            </w:pPr>
          </w:p>
        </w:tc>
      </w:tr>
    </w:tbl>
    <w:p w14:paraId="48AB8121" w14:textId="77777777" w:rsidR="009C774A" w:rsidRPr="00750D63" w:rsidRDefault="009C774A" w:rsidP="009C774A">
      <w:pPr>
        <w:spacing w:beforeLines="60" w:before="144"/>
        <w:rPr>
          <w:b/>
          <w:bCs/>
          <w:sz w:val="16"/>
          <w:szCs w:val="16"/>
        </w:rPr>
      </w:pPr>
    </w:p>
    <w:p w14:paraId="26257315" w14:textId="77777777" w:rsidR="009C774A" w:rsidRPr="00750D63" w:rsidRDefault="009C774A" w:rsidP="00704B12">
      <w:pPr>
        <w:pageBreakBefore/>
        <w:autoSpaceDE w:val="0"/>
        <w:autoSpaceDN w:val="0"/>
        <w:adjustRightInd w:val="0"/>
        <w:spacing w:beforeLines="60" w:before="144"/>
        <w:jc w:val="both"/>
        <w:rPr>
          <w:b/>
          <w:bCs/>
          <w:sz w:val="16"/>
          <w:szCs w:val="16"/>
        </w:rPr>
      </w:pPr>
      <w:r w:rsidRPr="00750D63">
        <w:rPr>
          <w:b/>
          <w:bCs/>
          <w:sz w:val="16"/>
          <w:szCs w:val="16"/>
        </w:rPr>
        <w:lastRenderedPageBreak/>
        <w:t>b) RECONHECIMENTO POR REALIZAÇÕES EXTRAORDINÁRIAS</w:t>
      </w:r>
    </w:p>
    <w:p w14:paraId="05BCB4CA"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O reconhecimento público das pessoas, individualmente ou em grupo, por realizações extraordinárias ou feitos, além do que se espera de suas responsabilidades, tem por objetivo promover a mobilização da equipe pela motivação, identificando e reforçando comportamentos de alto desempenho ou realizações relevantes, sem pré-condições. O reforço de comportamentos pode incluir premiações, recompensas ou oportunidades especiais ou diferenciadas, individuais ou em grupo. </w:t>
      </w:r>
    </w:p>
    <w:p w14:paraId="337059CA"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 1. O reconhecimento das pessoas, individualmente ou em grupo, não é sistemático e depende de cada gestor.</w:t>
      </w:r>
    </w:p>
    <w:p w14:paraId="78315AE5" w14:textId="72E97C5B"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2. O reconhecimento das pessoas por </w:t>
      </w:r>
      <w:r w:rsidR="00F56CDE" w:rsidRPr="00750D63">
        <w:rPr>
          <w:b/>
          <w:bCs/>
          <w:sz w:val="16"/>
          <w:szCs w:val="16"/>
        </w:rPr>
        <w:t xml:space="preserve">realizações </w:t>
      </w:r>
      <w:r w:rsidRPr="00750D63">
        <w:rPr>
          <w:b/>
          <w:bCs/>
          <w:sz w:val="16"/>
          <w:szCs w:val="16"/>
        </w:rPr>
        <w:t>extraordinárias é sistemático, porém não há método para captá-las nem critério para avaliá-las quanto à excepcionalidade a fim de determinar o tipo de reconhecimento compatível.</w:t>
      </w:r>
    </w:p>
    <w:p w14:paraId="1878EC18" w14:textId="55B339C2"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3. O reconhecimento das pessoas por </w:t>
      </w:r>
      <w:r w:rsidR="00F56CDE" w:rsidRPr="00750D63">
        <w:rPr>
          <w:b/>
          <w:bCs/>
          <w:sz w:val="16"/>
          <w:szCs w:val="16"/>
        </w:rPr>
        <w:t xml:space="preserve">realizações </w:t>
      </w:r>
      <w:r w:rsidRPr="00750D63">
        <w:rPr>
          <w:b/>
          <w:bCs/>
          <w:sz w:val="16"/>
          <w:szCs w:val="16"/>
        </w:rPr>
        <w:t xml:space="preserve">extraordinárias é sistemático. Há método para captá-las e critério para avaliá-las quanto à excepcionalidade a fim de determinar o tipo de reconhecimento compatível.  </w:t>
      </w:r>
    </w:p>
    <w:p w14:paraId="72061395" w14:textId="6CB626B9"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 4. O reconhecimento das pessoas por </w:t>
      </w:r>
      <w:r w:rsidR="00F56CDE" w:rsidRPr="00750D63">
        <w:rPr>
          <w:b/>
          <w:bCs/>
          <w:sz w:val="16"/>
          <w:szCs w:val="16"/>
        </w:rPr>
        <w:t xml:space="preserve">realizações </w:t>
      </w:r>
      <w:r w:rsidRPr="00750D63">
        <w:rPr>
          <w:b/>
          <w:bCs/>
          <w:sz w:val="16"/>
          <w:szCs w:val="16"/>
        </w:rPr>
        <w:t xml:space="preserve">extraordinárias é sistemático. Há método para captá-las e critério para avaliá-las quanto à excepcionalidade a fim de determinar o tipo de reconhecimento compatível. Os feitos de maior peso têm a participação da </w:t>
      </w:r>
      <w:r w:rsidRPr="00750D63">
        <w:rPr>
          <w:b/>
          <w:bCs/>
          <w:i/>
          <w:iCs/>
          <w:sz w:val="16"/>
          <w:szCs w:val="16"/>
        </w:rPr>
        <w:t>direção</w:t>
      </w:r>
      <w:r w:rsidRPr="00750D63">
        <w:rPr>
          <w:b/>
          <w:bCs/>
          <w:sz w:val="16"/>
          <w:szCs w:val="16"/>
        </w:rPr>
        <w:t xml:space="preserve"> na sua avaliação e n</w:t>
      </w:r>
      <w:r w:rsidR="00827490" w:rsidRPr="00750D63">
        <w:rPr>
          <w:b/>
          <w:bCs/>
          <w:sz w:val="16"/>
          <w:szCs w:val="16"/>
        </w:rPr>
        <w:t>a forma de</w:t>
      </w:r>
      <w:r w:rsidRPr="00750D63">
        <w:rPr>
          <w:b/>
          <w:bCs/>
          <w:sz w:val="16"/>
          <w:szCs w:val="16"/>
        </w:rPr>
        <w:t xml:space="preserve"> reconhecimento.  Gestores são reconhecidos por feitos de suas equipes. </w:t>
      </w:r>
    </w:p>
    <w:p w14:paraId="6E2A242D" w14:textId="77777777" w:rsidR="009C774A" w:rsidRPr="00750D63" w:rsidRDefault="009C774A" w:rsidP="009C774A">
      <w:pPr>
        <w:autoSpaceDE w:val="0"/>
        <w:autoSpaceDN w:val="0"/>
        <w:adjustRightInd w:val="0"/>
        <w:spacing w:beforeLines="60" w:before="144"/>
        <w:rPr>
          <w:b/>
          <w:bCs/>
          <w:sz w:val="16"/>
          <w:szCs w:val="16"/>
        </w:rPr>
      </w:pPr>
    </w:p>
    <w:p w14:paraId="61BAC5A9" w14:textId="31E31F9B"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553DD336"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captar, avaliar e reconhecer contribuições extraordinárias.</w:t>
      </w:r>
    </w:p>
    <w:tbl>
      <w:tblPr>
        <w:tblStyle w:val="Tabelacomgrelha"/>
        <w:tblW w:w="9752" w:type="dxa"/>
        <w:tblInd w:w="-5" w:type="dxa"/>
        <w:tblLook w:val="04A0" w:firstRow="1" w:lastRow="0" w:firstColumn="1" w:lastColumn="0" w:noHBand="0" w:noVBand="1"/>
      </w:tblPr>
      <w:tblGrid>
        <w:gridCol w:w="9752"/>
      </w:tblGrid>
      <w:tr w:rsidR="00EB42CF" w:rsidRPr="00750D63" w14:paraId="73EC8B8B" w14:textId="77777777" w:rsidTr="00EB42CF">
        <w:tc>
          <w:tcPr>
            <w:tcW w:w="9752" w:type="dxa"/>
          </w:tcPr>
          <w:p w14:paraId="1089075F" w14:textId="77777777" w:rsidR="009C774A" w:rsidRPr="00750D63" w:rsidRDefault="009C774A" w:rsidP="0048353E">
            <w:pPr>
              <w:spacing w:beforeLines="60" w:before="144"/>
              <w:jc w:val="both"/>
              <w:rPr>
                <w:b/>
                <w:bCs/>
                <w:sz w:val="16"/>
                <w:szCs w:val="16"/>
              </w:rPr>
            </w:pPr>
          </w:p>
        </w:tc>
      </w:tr>
    </w:tbl>
    <w:p w14:paraId="54B25100"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elha"/>
        <w:tblW w:w="9752" w:type="dxa"/>
        <w:tblInd w:w="-5" w:type="dxa"/>
        <w:tblLook w:val="04A0" w:firstRow="1" w:lastRow="0" w:firstColumn="1" w:lastColumn="0" w:noHBand="0" w:noVBand="1"/>
      </w:tblPr>
      <w:tblGrid>
        <w:gridCol w:w="6096"/>
        <w:gridCol w:w="2522"/>
        <w:gridCol w:w="1134"/>
      </w:tblGrid>
      <w:tr w:rsidR="00EB42CF" w:rsidRPr="00750D63" w14:paraId="3225AFD4" w14:textId="77777777" w:rsidTr="00EB42CF">
        <w:trPr>
          <w:trHeight w:val="155"/>
        </w:trPr>
        <w:tc>
          <w:tcPr>
            <w:tcW w:w="6096" w:type="dxa"/>
            <w:shd w:val="clear" w:color="auto" w:fill="D9D9D9" w:themeFill="background1" w:themeFillShade="D9"/>
          </w:tcPr>
          <w:p w14:paraId="57DA506E" w14:textId="77777777" w:rsidR="009C774A" w:rsidRPr="00750D63" w:rsidRDefault="009C774A" w:rsidP="0048353E">
            <w:pPr>
              <w:jc w:val="center"/>
              <w:rPr>
                <w:b/>
                <w:bCs/>
                <w:sz w:val="16"/>
                <w:szCs w:val="16"/>
              </w:rPr>
            </w:pPr>
            <w:r w:rsidRPr="00750D63">
              <w:rPr>
                <w:b/>
                <w:bCs/>
                <w:sz w:val="16"/>
                <w:szCs w:val="16"/>
              </w:rPr>
              <w:t>Exemplo de contribuição extraordinária reconhecida</w:t>
            </w:r>
          </w:p>
        </w:tc>
        <w:tc>
          <w:tcPr>
            <w:tcW w:w="2522" w:type="dxa"/>
            <w:shd w:val="clear" w:color="auto" w:fill="D9D9D9" w:themeFill="background1" w:themeFillShade="D9"/>
          </w:tcPr>
          <w:p w14:paraId="6D4C6739" w14:textId="77777777" w:rsidR="009C774A" w:rsidRPr="00750D63" w:rsidRDefault="009C774A" w:rsidP="0048353E">
            <w:pPr>
              <w:jc w:val="center"/>
              <w:rPr>
                <w:b/>
                <w:bCs/>
                <w:sz w:val="16"/>
                <w:szCs w:val="16"/>
              </w:rPr>
            </w:pPr>
            <w:r w:rsidRPr="00750D63">
              <w:rPr>
                <w:b/>
                <w:bCs/>
                <w:sz w:val="16"/>
                <w:szCs w:val="16"/>
              </w:rPr>
              <w:t>Reconhecimento</w:t>
            </w:r>
          </w:p>
        </w:tc>
        <w:tc>
          <w:tcPr>
            <w:tcW w:w="1134" w:type="dxa"/>
            <w:shd w:val="clear" w:color="auto" w:fill="D9D9D9" w:themeFill="background1" w:themeFillShade="D9"/>
          </w:tcPr>
          <w:p w14:paraId="2720D8B0" w14:textId="77777777" w:rsidR="009C774A" w:rsidRPr="00750D63" w:rsidRDefault="009C774A" w:rsidP="0048353E">
            <w:pPr>
              <w:jc w:val="center"/>
              <w:rPr>
                <w:b/>
                <w:bCs/>
                <w:sz w:val="16"/>
                <w:szCs w:val="16"/>
              </w:rPr>
            </w:pPr>
            <w:r w:rsidRPr="00750D63">
              <w:rPr>
                <w:b/>
                <w:bCs/>
                <w:sz w:val="16"/>
                <w:szCs w:val="16"/>
              </w:rPr>
              <w:t>Mes</w:t>
            </w:r>
          </w:p>
        </w:tc>
      </w:tr>
      <w:tr w:rsidR="00EB42CF" w:rsidRPr="00EB42CF" w14:paraId="53AE8370" w14:textId="77777777" w:rsidTr="00EB42CF">
        <w:trPr>
          <w:trHeight w:val="155"/>
        </w:trPr>
        <w:tc>
          <w:tcPr>
            <w:tcW w:w="6096" w:type="dxa"/>
          </w:tcPr>
          <w:p w14:paraId="6AD73453" w14:textId="77777777" w:rsidR="009C774A" w:rsidRPr="00EB42CF" w:rsidRDefault="009C774A" w:rsidP="0048353E">
            <w:pPr>
              <w:spacing w:beforeLines="60" w:before="144"/>
              <w:jc w:val="both"/>
              <w:rPr>
                <w:color w:val="0000CC"/>
                <w:sz w:val="16"/>
                <w:szCs w:val="16"/>
              </w:rPr>
            </w:pPr>
          </w:p>
        </w:tc>
        <w:tc>
          <w:tcPr>
            <w:tcW w:w="2522" w:type="dxa"/>
          </w:tcPr>
          <w:p w14:paraId="5CFF4BF6" w14:textId="77777777" w:rsidR="009C774A" w:rsidRPr="00EB42CF" w:rsidRDefault="009C774A" w:rsidP="0048353E">
            <w:pPr>
              <w:spacing w:beforeLines="60" w:before="144"/>
              <w:jc w:val="both"/>
              <w:rPr>
                <w:color w:val="0000CC"/>
                <w:sz w:val="16"/>
                <w:szCs w:val="16"/>
              </w:rPr>
            </w:pPr>
          </w:p>
        </w:tc>
        <w:tc>
          <w:tcPr>
            <w:tcW w:w="1134" w:type="dxa"/>
          </w:tcPr>
          <w:p w14:paraId="4912074A" w14:textId="77777777" w:rsidR="009C774A" w:rsidRPr="00EB42CF" w:rsidRDefault="009C774A" w:rsidP="0048353E">
            <w:pPr>
              <w:spacing w:beforeLines="60" w:before="144"/>
              <w:jc w:val="both"/>
              <w:rPr>
                <w:color w:val="0000CC"/>
                <w:sz w:val="16"/>
                <w:szCs w:val="16"/>
              </w:rPr>
            </w:pPr>
          </w:p>
        </w:tc>
      </w:tr>
      <w:tr w:rsidR="00EB42CF" w:rsidRPr="00EB42CF" w14:paraId="7BE566BC" w14:textId="77777777" w:rsidTr="00EB42CF">
        <w:trPr>
          <w:trHeight w:val="155"/>
        </w:trPr>
        <w:tc>
          <w:tcPr>
            <w:tcW w:w="6096" w:type="dxa"/>
          </w:tcPr>
          <w:p w14:paraId="68F54C8E" w14:textId="77777777" w:rsidR="009C774A" w:rsidRPr="00EB42CF" w:rsidRDefault="009C774A" w:rsidP="0048353E">
            <w:pPr>
              <w:spacing w:beforeLines="60" w:before="144"/>
              <w:jc w:val="both"/>
              <w:rPr>
                <w:color w:val="0000CC"/>
                <w:sz w:val="16"/>
                <w:szCs w:val="16"/>
              </w:rPr>
            </w:pPr>
          </w:p>
        </w:tc>
        <w:tc>
          <w:tcPr>
            <w:tcW w:w="2522" w:type="dxa"/>
          </w:tcPr>
          <w:p w14:paraId="2586E0DE" w14:textId="77777777" w:rsidR="009C774A" w:rsidRPr="00EB42CF" w:rsidRDefault="009C774A" w:rsidP="0048353E">
            <w:pPr>
              <w:spacing w:beforeLines="60" w:before="144"/>
              <w:jc w:val="both"/>
              <w:rPr>
                <w:color w:val="0000CC"/>
                <w:sz w:val="16"/>
                <w:szCs w:val="16"/>
              </w:rPr>
            </w:pPr>
          </w:p>
        </w:tc>
        <w:tc>
          <w:tcPr>
            <w:tcW w:w="1134" w:type="dxa"/>
          </w:tcPr>
          <w:p w14:paraId="426D7319" w14:textId="77777777" w:rsidR="009C774A" w:rsidRPr="00EB42CF" w:rsidRDefault="009C774A" w:rsidP="0048353E">
            <w:pPr>
              <w:spacing w:beforeLines="60" w:before="144"/>
              <w:jc w:val="both"/>
              <w:rPr>
                <w:color w:val="0000CC"/>
                <w:sz w:val="16"/>
                <w:szCs w:val="16"/>
              </w:rPr>
            </w:pPr>
          </w:p>
        </w:tc>
      </w:tr>
      <w:tr w:rsidR="00EB42CF" w:rsidRPr="00EB42CF" w14:paraId="6D228AD6" w14:textId="77777777" w:rsidTr="00EB42CF">
        <w:trPr>
          <w:trHeight w:val="155"/>
        </w:trPr>
        <w:tc>
          <w:tcPr>
            <w:tcW w:w="6096" w:type="dxa"/>
          </w:tcPr>
          <w:p w14:paraId="2AA346A4" w14:textId="77777777" w:rsidR="009C774A" w:rsidRPr="00EB42CF" w:rsidRDefault="009C774A" w:rsidP="0048353E">
            <w:pPr>
              <w:spacing w:beforeLines="60" w:before="144"/>
              <w:jc w:val="both"/>
              <w:rPr>
                <w:color w:val="0000CC"/>
                <w:sz w:val="16"/>
                <w:szCs w:val="16"/>
              </w:rPr>
            </w:pPr>
          </w:p>
        </w:tc>
        <w:tc>
          <w:tcPr>
            <w:tcW w:w="2522" w:type="dxa"/>
          </w:tcPr>
          <w:p w14:paraId="54D9BD4C" w14:textId="77777777" w:rsidR="009C774A" w:rsidRPr="00EB42CF" w:rsidRDefault="009C774A" w:rsidP="0048353E">
            <w:pPr>
              <w:spacing w:beforeLines="60" w:before="144"/>
              <w:jc w:val="both"/>
              <w:rPr>
                <w:color w:val="0000CC"/>
                <w:sz w:val="16"/>
                <w:szCs w:val="16"/>
              </w:rPr>
            </w:pPr>
          </w:p>
        </w:tc>
        <w:tc>
          <w:tcPr>
            <w:tcW w:w="1134" w:type="dxa"/>
          </w:tcPr>
          <w:p w14:paraId="403FDD88" w14:textId="77777777" w:rsidR="009C774A" w:rsidRPr="00EB42CF" w:rsidRDefault="009C774A" w:rsidP="0048353E">
            <w:pPr>
              <w:spacing w:beforeLines="60" w:before="144"/>
              <w:jc w:val="both"/>
              <w:rPr>
                <w:color w:val="0000CC"/>
                <w:sz w:val="16"/>
                <w:szCs w:val="16"/>
              </w:rPr>
            </w:pPr>
          </w:p>
        </w:tc>
      </w:tr>
    </w:tbl>
    <w:p w14:paraId="61352B2D" w14:textId="77777777" w:rsidR="009C774A" w:rsidRPr="00750D63" w:rsidRDefault="009C774A" w:rsidP="009C774A">
      <w:pPr>
        <w:spacing w:beforeLines="60" w:before="144"/>
        <w:rPr>
          <w:b/>
          <w:bCs/>
          <w:sz w:val="16"/>
          <w:szCs w:val="16"/>
        </w:rPr>
      </w:pPr>
    </w:p>
    <w:p w14:paraId="24C3DEBB" w14:textId="77777777" w:rsidR="009C774A" w:rsidRPr="00750D63" w:rsidRDefault="009C774A" w:rsidP="009C774A">
      <w:pPr>
        <w:autoSpaceDE w:val="0"/>
        <w:autoSpaceDN w:val="0"/>
        <w:adjustRightInd w:val="0"/>
        <w:spacing w:beforeLines="60" w:before="144"/>
        <w:jc w:val="both"/>
        <w:rPr>
          <w:b/>
          <w:bCs/>
          <w:sz w:val="16"/>
          <w:szCs w:val="16"/>
        </w:rPr>
      </w:pPr>
    </w:p>
    <w:p w14:paraId="09446EA0" w14:textId="77777777" w:rsidR="009C774A" w:rsidRPr="00750D63" w:rsidRDefault="009C774A" w:rsidP="009C774A">
      <w:pPr>
        <w:spacing w:beforeLines="60" w:before="144"/>
        <w:rPr>
          <w:b/>
          <w:bCs/>
          <w:sz w:val="16"/>
          <w:szCs w:val="16"/>
        </w:rPr>
      </w:pPr>
      <w:r w:rsidRPr="00750D63">
        <w:rPr>
          <w:b/>
          <w:bCs/>
          <w:sz w:val="16"/>
          <w:szCs w:val="16"/>
        </w:rPr>
        <w:br w:type="page"/>
      </w:r>
    </w:p>
    <w:p w14:paraId="21549691"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 xml:space="preserve">c) CAPACITAÇÃO E DESENVOLVIMENTO </w:t>
      </w:r>
    </w:p>
    <w:p w14:paraId="4520F31F"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capacitação das pessoas tem a finalidade de assegurar que as demandas das funções das pessoas e as decorrentes das estratégias da organização sejam incorporadas de forma planejada aos treinamentos recebidos pelas pessoas.</w:t>
      </w:r>
    </w:p>
    <w:p w14:paraId="1C1BB9D1"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O desenvolvimento das pessoas tem por objetivo proporcionar de forma planejada novas competências para melhorar o seu desempenho.</w:t>
      </w:r>
    </w:p>
    <w:p w14:paraId="6EB43A53"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O desenvolvimento de líderes visa a melhorar as competências necessárias para maximizar o engajamento de pessoas, vital para o êxito das estratégias. Pode incluir, por exemplo, a atuação controlada de gestores como desenvolvedores de líderes, treinamentos em liderança, designações experimentais gerenciando equipes e outros.</w:t>
      </w:r>
    </w:p>
    <w:p w14:paraId="132E7339"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 1. As pessoas não são capacitadas ou não são desenvolvidas, sistematicamente.</w:t>
      </w:r>
    </w:p>
    <w:p w14:paraId="780708ED"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 2 Nem todas as pessoas são sistematicamente capacitadas para exercer suas funções e desenvolvidas em novas competências para melhoria do seu desempenho.</w:t>
      </w:r>
    </w:p>
    <w:p w14:paraId="40EE6748"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 3. As pessoas são sistematicamente capacitadas para exercer suas funções e desenvolvidas em novas competências para melhoria do seu desempenho, havendo planos de capacitação e desenvolvimento preparados pelos gestores e para líderes.</w:t>
      </w:r>
    </w:p>
    <w:p w14:paraId="14FD0050" w14:textId="22F86BD6"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 4. As pessoas sistematicamente são capacitadas para exercer suas funções e desenvolvidas em novas competências para a melhoria do seu desempenho, havendo planos de capacitação e de desenvolvimento, inclusive para líderes e voltados à cultura da excelência, elaborados com base em identificação de necessidades e compatível com o ciclo de planejamento estratégico. </w:t>
      </w:r>
    </w:p>
    <w:p w14:paraId="4901B7A8" w14:textId="77777777" w:rsidR="009C774A" w:rsidRPr="00750D63" w:rsidRDefault="009C774A" w:rsidP="009C774A">
      <w:pPr>
        <w:autoSpaceDE w:val="0"/>
        <w:autoSpaceDN w:val="0"/>
        <w:adjustRightInd w:val="0"/>
        <w:spacing w:beforeLines="60" w:before="144"/>
        <w:rPr>
          <w:b/>
          <w:bCs/>
          <w:sz w:val="16"/>
          <w:szCs w:val="16"/>
        </w:rPr>
      </w:pPr>
    </w:p>
    <w:p w14:paraId="61EF8384" w14:textId="4914C43D"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3C9556D7"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planejar e realizar a capacitação das pessoas.</w:t>
      </w:r>
    </w:p>
    <w:tbl>
      <w:tblPr>
        <w:tblStyle w:val="Tabelacomgrelha"/>
        <w:tblW w:w="9752" w:type="dxa"/>
        <w:tblInd w:w="-5" w:type="dxa"/>
        <w:tblLook w:val="04A0" w:firstRow="1" w:lastRow="0" w:firstColumn="1" w:lastColumn="0" w:noHBand="0" w:noVBand="1"/>
      </w:tblPr>
      <w:tblGrid>
        <w:gridCol w:w="9752"/>
      </w:tblGrid>
      <w:tr w:rsidR="00EB42CF" w:rsidRPr="00EB42CF" w14:paraId="175090E1" w14:textId="77777777" w:rsidTr="00EB42CF">
        <w:tc>
          <w:tcPr>
            <w:tcW w:w="9752" w:type="dxa"/>
          </w:tcPr>
          <w:p w14:paraId="24ACE16B" w14:textId="77777777" w:rsidR="009C774A" w:rsidRPr="00EB42CF" w:rsidRDefault="009C774A" w:rsidP="0048353E">
            <w:pPr>
              <w:spacing w:beforeLines="60" w:before="144"/>
              <w:jc w:val="both"/>
              <w:rPr>
                <w:color w:val="0000CC"/>
                <w:sz w:val="16"/>
                <w:szCs w:val="16"/>
              </w:rPr>
            </w:pPr>
          </w:p>
        </w:tc>
      </w:tr>
    </w:tbl>
    <w:p w14:paraId="08D2B466"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planejar e realizar o desenvolvimento das pessoas, incluindo líderes.</w:t>
      </w:r>
    </w:p>
    <w:tbl>
      <w:tblPr>
        <w:tblStyle w:val="Tabelacomgrelha"/>
        <w:tblW w:w="9752" w:type="dxa"/>
        <w:tblInd w:w="-5" w:type="dxa"/>
        <w:tblLook w:val="04A0" w:firstRow="1" w:lastRow="0" w:firstColumn="1" w:lastColumn="0" w:noHBand="0" w:noVBand="1"/>
      </w:tblPr>
      <w:tblGrid>
        <w:gridCol w:w="9752"/>
      </w:tblGrid>
      <w:tr w:rsidR="00EB42CF" w:rsidRPr="00EB42CF" w14:paraId="5AC25939" w14:textId="77777777" w:rsidTr="00EB42CF">
        <w:tc>
          <w:tcPr>
            <w:tcW w:w="9752" w:type="dxa"/>
          </w:tcPr>
          <w:p w14:paraId="65828201" w14:textId="77777777" w:rsidR="009C774A" w:rsidRPr="00EB42CF" w:rsidRDefault="009C774A" w:rsidP="0048353E">
            <w:pPr>
              <w:spacing w:beforeLines="60" w:before="144"/>
              <w:jc w:val="both"/>
              <w:rPr>
                <w:color w:val="0000CC"/>
                <w:sz w:val="16"/>
                <w:szCs w:val="16"/>
              </w:rPr>
            </w:pPr>
          </w:p>
        </w:tc>
      </w:tr>
    </w:tbl>
    <w:p w14:paraId="6CE5B905"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elha"/>
        <w:tblW w:w="9752" w:type="dxa"/>
        <w:tblInd w:w="-5" w:type="dxa"/>
        <w:tblLook w:val="04A0" w:firstRow="1" w:lastRow="0" w:firstColumn="1" w:lastColumn="0" w:noHBand="0" w:noVBand="1"/>
      </w:tblPr>
      <w:tblGrid>
        <w:gridCol w:w="5529"/>
        <w:gridCol w:w="1417"/>
        <w:gridCol w:w="2806"/>
      </w:tblGrid>
      <w:tr w:rsidR="00EB42CF" w:rsidRPr="00750D63" w14:paraId="4CE8A44D" w14:textId="77777777" w:rsidTr="00EB42CF">
        <w:trPr>
          <w:trHeight w:val="155"/>
        </w:trPr>
        <w:tc>
          <w:tcPr>
            <w:tcW w:w="5529" w:type="dxa"/>
            <w:shd w:val="clear" w:color="auto" w:fill="D9D9D9" w:themeFill="background1" w:themeFillShade="D9"/>
          </w:tcPr>
          <w:p w14:paraId="43F7E270" w14:textId="77777777" w:rsidR="009C774A" w:rsidRPr="00750D63" w:rsidRDefault="009C774A" w:rsidP="0048353E">
            <w:pPr>
              <w:jc w:val="center"/>
              <w:rPr>
                <w:b/>
                <w:bCs/>
                <w:sz w:val="16"/>
                <w:szCs w:val="16"/>
              </w:rPr>
            </w:pPr>
            <w:r w:rsidRPr="00750D63">
              <w:rPr>
                <w:b/>
                <w:bCs/>
                <w:sz w:val="16"/>
                <w:szCs w:val="16"/>
              </w:rPr>
              <w:t>Principais programas de capacitação &amp; desenvolvimento</w:t>
            </w:r>
          </w:p>
        </w:tc>
        <w:tc>
          <w:tcPr>
            <w:tcW w:w="1417" w:type="dxa"/>
            <w:shd w:val="clear" w:color="auto" w:fill="D9D9D9" w:themeFill="background1" w:themeFillShade="D9"/>
          </w:tcPr>
          <w:p w14:paraId="17B6B2A4" w14:textId="77777777" w:rsidR="009C774A" w:rsidRPr="00750D63" w:rsidRDefault="009C774A" w:rsidP="0048353E">
            <w:pPr>
              <w:jc w:val="center"/>
              <w:rPr>
                <w:b/>
                <w:bCs/>
                <w:sz w:val="16"/>
                <w:szCs w:val="16"/>
              </w:rPr>
            </w:pPr>
            <w:r w:rsidRPr="00750D63">
              <w:rPr>
                <w:b/>
                <w:bCs/>
                <w:sz w:val="16"/>
                <w:szCs w:val="16"/>
              </w:rPr>
              <w:t>Tipo do treinamento</w:t>
            </w:r>
          </w:p>
        </w:tc>
        <w:tc>
          <w:tcPr>
            <w:tcW w:w="2806" w:type="dxa"/>
            <w:shd w:val="clear" w:color="auto" w:fill="D9D9D9" w:themeFill="background1" w:themeFillShade="D9"/>
          </w:tcPr>
          <w:p w14:paraId="56EFE9C9" w14:textId="77777777" w:rsidR="009C774A" w:rsidRPr="00750D63" w:rsidRDefault="009C774A" w:rsidP="0048353E">
            <w:pPr>
              <w:jc w:val="center"/>
              <w:rPr>
                <w:b/>
                <w:bCs/>
                <w:sz w:val="16"/>
                <w:szCs w:val="16"/>
              </w:rPr>
            </w:pPr>
            <w:r w:rsidRPr="00750D63">
              <w:rPr>
                <w:b/>
                <w:bCs/>
                <w:sz w:val="16"/>
                <w:szCs w:val="16"/>
              </w:rPr>
              <w:t>Público-alvo</w:t>
            </w:r>
          </w:p>
        </w:tc>
      </w:tr>
      <w:tr w:rsidR="00EB42CF" w:rsidRPr="00EB42CF" w14:paraId="05490D0B" w14:textId="77777777" w:rsidTr="00EB42CF">
        <w:trPr>
          <w:trHeight w:val="155"/>
        </w:trPr>
        <w:tc>
          <w:tcPr>
            <w:tcW w:w="5529" w:type="dxa"/>
          </w:tcPr>
          <w:p w14:paraId="13F4077A" w14:textId="77777777" w:rsidR="009C774A" w:rsidRPr="00EB42CF" w:rsidRDefault="009C774A" w:rsidP="0048353E">
            <w:pPr>
              <w:spacing w:beforeLines="60" w:before="144"/>
              <w:jc w:val="both"/>
              <w:rPr>
                <w:color w:val="0000CC"/>
                <w:sz w:val="16"/>
                <w:szCs w:val="16"/>
              </w:rPr>
            </w:pPr>
          </w:p>
        </w:tc>
        <w:tc>
          <w:tcPr>
            <w:tcW w:w="1417" w:type="dxa"/>
          </w:tcPr>
          <w:p w14:paraId="13CF7D35" w14:textId="77777777" w:rsidR="009C774A" w:rsidRPr="00EB42CF" w:rsidRDefault="009C774A" w:rsidP="0048353E">
            <w:pPr>
              <w:spacing w:beforeLines="60" w:before="144"/>
              <w:jc w:val="both"/>
              <w:rPr>
                <w:color w:val="0000CC"/>
                <w:sz w:val="16"/>
                <w:szCs w:val="16"/>
              </w:rPr>
            </w:pPr>
          </w:p>
        </w:tc>
        <w:tc>
          <w:tcPr>
            <w:tcW w:w="2806" w:type="dxa"/>
          </w:tcPr>
          <w:p w14:paraId="1A032256" w14:textId="77777777" w:rsidR="009C774A" w:rsidRPr="00EB42CF" w:rsidRDefault="009C774A" w:rsidP="0048353E">
            <w:pPr>
              <w:spacing w:beforeLines="60" w:before="144"/>
              <w:jc w:val="both"/>
              <w:rPr>
                <w:color w:val="0000CC"/>
                <w:sz w:val="16"/>
                <w:szCs w:val="16"/>
              </w:rPr>
            </w:pPr>
          </w:p>
        </w:tc>
      </w:tr>
      <w:tr w:rsidR="00EB42CF" w:rsidRPr="00EB42CF" w14:paraId="4638DE66" w14:textId="77777777" w:rsidTr="00EB42CF">
        <w:trPr>
          <w:trHeight w:val="155"/>
        </w:trPr>
        <w:tc>
          <w:tcPr>
            <w:tcW w:w="5529" w:type="dxa"/>
          </w:tcPr>
          <w:p w14:paraId="5E8623A1" w14:textId="77777777" w:rsidR="009C774A" w:rsidRPr="00EB42CF" w:rsidRDefault="009C774A" w:rsidP="0048353E">
            <w:pPr>
              <w:spacing w:beforeLines="60" w:before="144"/>
              <w:jc w:val="both"/>
              <w:rPr>
                <w:color w:val="0000CC"/>
                <w:sz w:val="16"/>
                <w:szCs w:val="16"/>
              </w:rPr>
            </w:pPr>
          </w:p>
        </w:tc>
        <w:tc>
          <w:tcPr>
            <w:tcW w:w="1417" w:type="dxa"/>
          </w:tcPr>
          <w:p w14:paraId="5B11C003" w14:textId="77777777" w:rsidR="009C774A" w:rsidRPr="00EB42CF" w:rsidRDefault="009C774A" w:rsidP="0048353E">
            <w:pPr>
              <w:spacing w:beforeLines="60" w:before="144"/>
              <w:jc w:val="both"/>
              <w:rPr>
                <w:color w:val="0000CC"/>
                <w:sz w:val="16"/>
                <w:szCs w:val="16"/>
              </w:rPr>
            </w:pPr>
          </w:p>
        </w:tc>
        <w:tc>
          <w:tcPr>
            <w:tcW w:w="2806" w:type="dxa"/>
          </w:tcPr>
          <w:p w14:paraId="53001BD7" w14:textId="77777777" w:rsidR="009C774A" w:rsidRPr="00EB42CF" w:rsidRDefault="009C774A" w:rsidP="0048353E">
            <w:pPr>
              <w:spacing w:beforeLines="60" w:before="144"/>
              <w:jc w:val="both"/>
              <w:rPr>
                <w:color w:val="0000CC"/>
                <w:sz w:val="16"/>
                <w:szCs w:val="16"/>
              </w:rPr>
            </w:pPr>
          </w:p>
        </w:tc>
      </w:tr>
      <w:tr w:rsidR="00EB42CF" w:rsidRPr="00EB42CF" w14:paraId="3D28B7B9" w14:textId="77777777" w:rsidTr="00EB42CF">
        <w:trPr>
          <w:trHeight w:val="155"/>
        </w:trPr>
        <w:tc>
          <w:tcPr>
            <w:tcW w:w="5529" w:type="dxa"/>
          </w:tcPr>
          <w:p w14:paraId="0EB8B9FC" w14:textId="77777777" w:rsidR="009C774A" w:rsidRPr="00EB42CF" w:rsidRDefault="009C774A" w:rsidP="0048353E">
            <w:pPr>
              <w:spacing w:beforeLines="60" w:before="144"/>
              <w:jc w:val="both"/>
              <w:rPr>
                <w:color w:val="0000CC"/>
                <w:sz w:val="16"/>
                <w:szCs w:val="16"/>
              </w:rPr>
            </w:pPr>
          </w:p>
        </w:tc>
        <w:tc>
          <w:tcPr>
            <w:tcW w:w="1417" w:type="dxa"/>
          </w:tcPr>
          <w:p w14:paraId="5FC3C499" w14:textId="77777777" w:rsidR="009C774A" w:rsidRPr="00EB42CF" w:rsidRDefault="009C774A" w:rsidP="0048353E">
            <w:pPr>
              <w:spacing w:beforeLines="60" w:before="144"/>
              <w:jc w:val="both"/>
              <w:rPr>
                <w:color w:val="0000CC"/>
                <w:sz w:val="16"/>
                <w:szCs w:val="16"/>
              </w:rPr>
            </w:pPr>
          </w:p>
        </w:tc>
        <w:tc>
          <w:tcPr>
            <w:tcW w:w="2806" w:type="dxa"/>
          </w:tcPr>
          <w:p w14:paraId="745A096E" w14:textId="77777777" w:rsidR="009C774A" w:rsidRPr="00EB42CF" w:rsidRDefault="009C774A" w:rsidP="0048353E">
            <w:pPr>
              <w:spacing w:beforeLines="60" w:before="144"/>
              <w:jc w:val="both"/>
              <w:rPr>
                <w:color w:val="0000CC"/>
                <w:sz w:val="16"/>
                <w:szCs w:val="16"/>
              </w:rPr>
            </w:pPr>
          </w:p>
        </w:tc>
      </w:tr>
    </w:tbl>
    <w:p w14:paraId="5E1D0A4C" w14:textId="5EA759B8"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 xml:space="preserve">Destacar a forma estimular e </w:t>
      </w:r>
      <w:r w:rsidR="00D25231" w:rsidRPr="00750D63">
        <w:rPr>
          <w:b/>
          <w:bCs/>
          <w:sz w:val="16"/>
          <w:szCs w:val="16"/>
        </w:rPr>
        <w:t>estimular</w:t>
      </w:r>
      <w:r w:rsidRPr="00750D63">
        <w:rPr>
          <w:b/>
          <w:bCs/>
          <w:sz w:val="16"/>
          <w:szCs w:val="16"/>
        </w:rPr>
        <w:t xml:space="preserve"> o autodesenvolvimento.</w:t>
      </w:r>
    </w:p>
    <w:tbl>
      <w:tblPr>
        <w:tblStyle w:val="Tabelacomgrelha"/>
        <w:tblW w:w="9752" w:type="dxa"/>
        <w:tblInd w:w="-5" w:type="dxa"/>
        <w:tblLook w:val="04A0" w:firstRow="1" w:lastRow="0" w:firstColumn="1" w:lastColumn="0" w:noHBand="0" w:noVBand="1"/>
      </w:tblPr>
      <w:tblGrid>
        <w:gridCol w:w="9752"/>
      </w:tblGrid>
      <w:tr w:rsidR="00EB42CF" w:rsidRPr="00EB42CF" w14:paraId="5B36C1C3" w14:textId="77777777" w:rsidTr="00EB42CF">
        <w:tc>
          <w:tcPr>
            <w:tcW w:w="9752" w:type="dxa"/>
          </w:tcPr>
          <w:p w14:paraId="1B20FA80" w14:textId="77777777" w:rsidR="009C774A" w:rsidRPr="00EB42CF" w:rsidRDefault="009C774A" w:rsidP="0048353E">
            <w:pPr>
              <w:spacing w:beforeLines="60" w:before="144"/>
              <w:jc w:val="both"/>
              <w:rPr>
                <w:color w:val="0000CC"/>
                <w:sz w:val="16"/>
                <w:szCs w:val="16"/>
              </w:rPr>
            </w:pPr>
          </w:p>
        </w:tc>
      </w:tr>
    </w:tbl>
    <w:p w14:paraId="5EB437B2" w14:textId="77777777" w:rsidR="009C774A" w:rsidRPr="00750D63" w:rsidRDefault="009C774A" w:rsidP="009C774A">
      <w:pPr>
        <w:spacing w:beforeLines="60" w:before="144"/>
        <w:rPr>
          <w:b/>
          <w:bCs/>
          <w:sz w:val="16"/>
          <w:szCs w:val="16"/>
        </w:rPr>
      </w:pPr>
    </w:p>
    <w:p w14:paraId="5298423C" w14:textId="77777777" w:rsidR="009C774A" w:rsidRPr="00750D63" w:rsidRDefault="009C774A" w:rsidP="009C774A">
      <w:pPr>
        <w:autoSpaceDE w:val="0"/>
        <w:autoSpaceDN w:val="0"/>
        <w:adjustRightInd w:val="0"/>
        <w:spacing w:beforeLines="60" w:before="144"/>
        <w:jc w:val="both"/>
        <w:rPr>
          <w:b/>
          <w:bCs/>
          <w:sz w:val="16"/>
          <w:szCs w:val="16"/>
        </w:rPr>
      </w:pPr>
    </w:p>
    <w:p w14:paraId="3631D815" w14:textId="77777777" w:rsidR="009C774A" w:rsidRPr="00750D63" w:rsidRDefault="009C774A" w:rsidP="009C774A">
      <w:pPr>
        <w:autoSpaceDE w:val="0"/>
        <w:autoSpaceDN w:val="0"/>
        <w:adjustRightInd w:val="0"/>
        <w:spacing w:beforeLines="60" w:before="144"/>
        <w:jc w:val="both"/>
        <w:rPr>
          <w:b/>
          <w:bCs/>
          <w:sz w:val="16"/>
          <w:szCs w:val="16"/>
        </w:rPr>
      </w:pPr>
    </w:p>
    <w:p w14:paraId="313B60C4" w14:textId="77777777" w:rsidR="009C774A" w:rsidRPr="00750D63" w:rsidRDefault="009C774A" w:rsidP="009C774A">
      <w:pPr>
        <w:spacing w:beforeLines="60" w:before="144"/>
        <w:rPr>
          <w:b/>
          <w:bCs/>
          <w:sz w:val="16"/>
          <w:szCs w:val="16"/>
        </w:rPr>
      </w:pPr>
      <w:r w:rsidRPr="00750D63">
        <w:rPr>
          <w:b/>
          <w:bCs/>
          <w:sz w:val="16"/>
          <w:szCs w:val="16"/>
        </w:rPr>
        <w:br w:type="page"/>
      </w:r>
    </w:p>
    <w:p w14:paraId="4DFC0F7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 xml:space="preserve">d) PROMOÇÃO DA SEGURANÇA E SAÚDE OCUPACIONAL </w:t>
      </w:r>
    </w:p>
    <w:p w14:paraId="59E99D38"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Os perigos relacionados à segurança e à saúde ocupacional das pessoas são identificados para que os riscos correspondentes sejam tratados com o objetivo de prevenir a ocorrência de fatos que possam ameaçar a integridade física ou psicológica dos integrantes da força de trabalho, em decorrência de suas atividades.</w:t>
      </w:r>
    </w:p>
    <w:p w14:paraId="72416381"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saúde ocupacional abrange aspectos relativos à ergonomia.</w:t>
      </w:r>
    </w:p>
    <w:p w14:paraId="519336DC" w14:textId="2239DA69" w:rsidR="009C774A" w:rsidRPr="00750D63" w:rsidRDefault="009C774A" w:rsidP="009C774A">
      <w:pPr>
        <w:tabs>
          <w:tab w:val="left" w:pos="6021"/>
        </w:tabs>
        <w:autoSpaceDE w:val="0"/>
        <w:autoSpaceDN w:val="0"/>
        <w:adjustRightInd w:val="0"/>
        <w:spacing w:beforeLines="60" w:before="144"/>
        <w:rPr>
          <w:b/>
          <w:bCs/>
          <w:sz w:val="16"/>
          <w:szCs w:val="16"/>
        </w:rPr>
      </w:pPr>
      <w:r w:rsidRPr="00750D63">
        <w:rPr>
          <w:b/>
          <w:bCs/>
          <w:sz w:val="16"/>
          <w:szCs w:val="16"/>
        </w:rPr>
        <w:t xml:space="preserve"> (   ) 1. Os perigos relacionados à segurança e saúde ocupacional das pessoas são identificados </w:t>
      </w:r>
      <w:r w:rsidR="00E90C13" w:rsidRPr="00750D63">
        <w:rPr>
          <w:b/>
          <w:bCs/>
          <w:sz w:val="16"/>
          <w:szCs w:val="16"/>
        </w:rPr>
        <w:t xml:space="preserve">casualmente </w:t>
      </w:r>
      <w:r w:rsidRPr="00750D63">
        <w:rPr>
          <w:b/>
          <w:bCs/>
          <w:sz w:val="16"/>
          <w:szCs w:val="16"/>
        </w:rPr>
        <w:t>ou os riscos correspondentes são tratados reativamente.</w:t>
      </w:r>
      <w:r w:rsidRPr="00750D63">
        <w:rPr>
          <w:b/>
          <w:bCs/>
          <w:sz w:val="16"/>
          <w:szCs w:val="16"/>
        </w:rPr>
        <w:tab/>
      </w:r>
    </w:p>
    <w:p w14:paraId="17AC7E73"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 2. Os perigos relacionados à segurança das pessoas não são sistematicamente identificados, mas os riscos correspondentes aos perigos eventualmente identificados são tratados.</w:t>
      </w:r>
    </w:p>
    <w:p w14:paraId="4F7BC42A" w14:textId="218B82EC"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 3. Os perigos relacionados à segurança das pessoas são sistematicamente identificados e os riscos correspondentes são tratados. Os perigos relacionados à saúde ocupacional das pessoas não são sistematicamente identificados, mas os riscos correspondentes aos perigos eventualmente identificados são tratados. Há pouco envolvimento das pessoas na identificação de perigos</w:t>
      </w:r>
      <w:r w:rsidR="00C30682" w:rsidRPr="00750D63">
        <w:rPr>
          <w:b/>
          <w:bCs/>
          <w:sz w:val="16"/>
          <w:szCs w:val="16"/>
        </w:rPr>
        <w:t xml:space="preserve"> ou tratamento de riscos</w:t>
      </w:r>
      <w:r w:rsidRPr="00750D63">
        <w:rPr>
          <w:b/>
          <w:bCs/>
          <w:sz w:val="16"/>
          <w:szCs w:val="16"/>
        </w:rPr>
        <w:t>.</w:t>
      </w:r>
    </w:p>
    <w:p w14:paraId="5A21568C" w14:textId="2F4DC87C"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 4. Os perigos relacionados à segurança e saúde ocupacional das pessoas são sistematicamente identificados e os riscos correspondentes são tratados. Todas as pessoas são envolvidas na identificação de perigos</w:t>
      </w:r>
      <w:r w:rsidR="00C30682" w:rsidRPr="00750D63">
        <w:rPr>
          <w:b/>
          <w:bCs/>
          <w:sz w:val="16"/>
          <w:szCs w:val="16"/>
        </w:rPr>
        <w:t xml:space="preserve"> e tratamento de riscos</w:t>
      </w:r>
      <w:r w:rsidRPr="00750D63">
        <w:rPr>
          <w:b/>
          <w:bCs/>
          <w:sz w:val="16"/>
          <w:szCs w:val="16"/>
        </w:rPr>
        <w:t xml:space="preserve">, continuamente.   </w:t>
      </w:r>
    </w:p>
    <w:p w14:paraId="4C022A27" w14:textId="77777777" w:rsidR="009C774A" w:rsidRPr="00750D63" w:rsidRDefault="009C774A" w:rsidP="009C774A">
      <w:pPr>
        <w:autoSpaceDE w:val="0"/>
        <w:autoSpaceDN w:val="0"/>
        <w:adjustRightInd w:val="0"/>
        <w:spacing w:beforeLines="60" w:before="144"/>
        <w:rPr>
          <w:b/>
          <w:bCs/>
          <w:sz w:val="16"/>
          <w:szCs w:val="16"/>
        </w:rPr>
      </w:pPr>
    </w:p>
    <w:p w14:paraId="0A17E639" w14:textId="29D0E3E1"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51E7DA32"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as formas utilizadas para identificação dos perigos à segurança.</w:t>
      </w:r>
    </w:p>
    <w:tbl>
      <w:tblPr>
        <w:tblStyle w:val="Tabelacomgrelha"/>
        <w:tblW w:w="9752" w:type="dxa"/>
        <w:tblInd w:w="-5" w:type="dxa"/>
        <w:tblLook w:val="04A0" w:firstRow="1" w:lastRow="0" w:firstColumn="1" w:lastColumn="0" w:noHBand="0" w:noVBand="1"/>
      </w:tblPr>
      <w:tblGrid>
        <w:gridCol w:w="9752"/>
      </w:tblGrid>
      <w:tr w:rsidR="00EB42CF" w:rsidRPr="00EB42CF" w14:paraId="1612EA55" w14:textId="77777777" w:rsidTr="00EB42CF">
        <w:tc>
          <w:tcPr>
            <w:tcW w:w="9752" w:type="dxa"/>
          </w:tcPr>
          <w:p w14:paraId="46AA8090" w14:textId="77777777" w:rsidR="009C774A" w:rsidRPr="00EB42CF" w:rsidRDefault="009C774A" w:rsidP="0048353E">
            <w:pPr>
              <w:spacing w:beforeLines="60" w:before="144"/>
              <w:rPr>
                <w:color w:val="0000CC"/>
                <w:sz w:val="16"/>
                <w:szCs w:val="16"/>
              </w:rPr>
            </w:pPr>
          </w:p>
        </w:tc>
      </w:tr>
    </w:tbl>
    <w:p w14:paraId="6EB4866F"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elha"/>
        <w:tblW w:w="9752" w:type="dxa"/>
        <w:tblInd w:w="-5" w:type="dxa"/>
        <w:tblLook w:val="04A0" w:firstRow="1" w:lastRow="0" w:firstColumn="1" w:lastColumn="0" w:noHBand="0" w:noVBand="1"/>
      </w:tblPr>
      <w:tblGrid>
        <w:gridCol w:w="3969"/>
        <w:gridCol w:w="5783"/>
      </w:tblGrid>
      <w:tr w:rsidR="00EB42CF" w:rsidRPr="00750D63" w14:paraId="71F54575" w14:textId="77777777" w:rsidTr="00EB42CF">
        <w:trPr>
          <w:trHeight w:val="155"/>
        </w:trPr>
        <w:tc>
          <w:tcPr>
            <w:tcW w:w="3969" w:type="dxa"/>
            <w:shd w:val="clear" w:color="auto" w:fill="D9D9D9" w:themeFill="background1" w:themeFillShade="D9"/>
          </w:tcPr>
          <w:p w14:paraId="1E963C13" w14:textId="77777777" w:rsidR="009C774A" w:rsidRPr="00750D63" w:rsidRDefault="009C774A" w:rsidP="0048353E">
            <w:pPr>
              <w:jc w:val="center"/>
              <w:rPr>
                <w:b/>
                <w:bCs/>
                <w:sz w:val="16"/>
                <w:szCs w:val="16"/>
              </w:rPr>
            </w:pPr>
            <w:r w:rsidRPr="00750D63">
              <w:rPr>
                <w:b/>
                <w:bCs/>
                <w:sz w:val="16"/>
                <w:szCs w:val="16"/>
              </w:rPr>
              <w:t xml:space="preserve">Exemplos de perigos à segurança das pessoas </w:t>
            </w:r>
          </w:p>
        </w:tc>
        <w:tc>
          <w:tcPr>
            <w:tcW w:w="5783" w:type="dxa"/>
            <w:shd w:val="clear" w:color="auto" w:fill="D9D9D9" w:themeFill="background1" w:themeFillShade="D9"/>
          </w:tcPr>
          <w:p w14:paraId="048B602D" w14:textId="77777777" w:rsidR="009C774A" w:rsidRPr="00750D63" w:rsidRDefault="009C774A" w:rsidP="0048353E">
            <w:pPr>
              <w:jc w:val="center"/>
              <w:rPr>
                <w:b/>
                <w:bCs/>
                <w:sz w:val="16"/>
                <w:szCs w:val="16"/>
              </w:rPr>
            </w:pPr>
            <w:r w:rsidRPr="00750D63">
              <w:rPr>
                <w:b/>
                <w:bCs/>
                <w:sz w:val="16"/>
                <w:szCs w:val="16"/>
              </w:rPr>
              <w:t>Forma de Tratamento</w:t>
            </w:r>
          </w:p>
        </w:tc>
      </w:tr>
      <w:tr w:rsidR="00EB42CF" w:rsidRPr="00EB42CF" w14:paraId="6CA0DB22" w14:textId="77777777" w:rsidTr="00EB42CF">
        <w:trPr>
          <w:trHeight w:val="155"/>
        </w:trPr>
        <w:tc>
          <w:tcPr>
            <w:tcW w:w="3969" w:type="dxa"/>
          </w:tcPr>
          <w:p w14:paraId="697692A9" w14:textId="77777777" w:rsidR="009C774A" w:rsidRPr="00EB42CF" w:rsidRDefault="009C774A" w:rsidP="0048353E">
            <w:pPr>
              <w:spacing w:beforeLines="60" w:before="144"/>
              <w:jc w:val="both"/>
              <w:rPr>
                <w:color w:val="0000CC"/>
                <w:sz w:val="16"/>
                <w:szCs w:val="16"/>
              </w:rPr>
            </w:pPr>
          </w:p>
        </w:tc>
        <w:tc>
          <w:tcPr>
            <w:tcW w:w="5783" w:type="dxa"/>
          </w:tcPr>
          <w:p w14:paraId="04E552A9" w14:textId="77777777" w:rsidR="009C774A" w:rsidRPr="00EB42CF" w:rsidRDefault="009C774A" w:rsidP="0048353E">
            <w:pPr>
              <w:spacing w:beforeLines="60" w:before="144"/>
              <w:jc w:val="both"/>
              <w:rPr>
                <w:color w:val="0000CC"/>
                <w:sz w:val="16"/>
                <w:szCs w:val="16"/>
              </w:rPr>
            </w:pPr>
          </w:p>
        </w:tc>
      </w:tr>
      <w:tr w:rsidR="00EB42CF" w:rsidRPr="00EB42CF" w14:paraId="782653AD" w14:textId="77777777" w:rsidTr="00EB42CF">
        <w:trPr>
          <w:trHeight w:val="155"/>
        </w:trPr>
        <w:tc>
          <w:tcPr>
            <w:tcW w:w="3969" w:type="dxa"/>
          </w:tcPr>
          <w:p w14:paraId="72039AF7" w14:textId="77777777" w:rsidR="009C774A" w:rsidRPr="00EB42CF" w:rsidRDefault="009C774A" w:rsidP="0048353E">
            <w:pPr>
              <w:spacing w:beforeLines="60" w:before="144"/>
              <w:jc w:val="both"/>
              <w:rPr>
                <w:color w:val="0000CC"/>
                <w:sz w:val="16"/>
                <w:szCs w:val="16"/>
              </w:rPr>
            </w:pPr>
          </w:p>
        </w:tc>
        <w:tc>
          <w:tcPr>
            <w:tcW w:w="5783" w:type="dxa"/>
          </w:tcPr>
          <w:p w14:paraId="0F5CDA10" w14:textId="77777777" w:rsidR="009C774A" w:rsidRPr="00EB42CF" w:rsidRDefault="009C774A" w:rsidP="0048353E">
            <w:pPr>
              <w:spacing w:beforeLines="60" w:before="144"/>
              <w:jc w:val="both"/>
              <w:rPr>
                <w:color w:val="0000CC"/>
                <w:sz w:val="16"/>
                <w:szCs w:val="16"/>
              </w:rPr>
            </w:pPr>
          </w:p>
        </w:tc>
      </w:tr>
      <w:tr w:rsidR="00EB42CF" w:rsidRPr="00EB42CF" w14:paraId="11255A93" w14:textId="77777777" w:rsidTr="00EB42CF">
        <w:trPr>
          <w:trHeight w:val="155"/>
        </w:trPr>
        <w:tc>
          <w:tcPr>
            <w:tcW w:w="3969" w:type="dxa"/>
          </w:tcPr>
          <w:p w14:paraId="71651911" w14:textId="77777777" w:rsidR="009C774A" w:rsidRPr="00EB42CF" w:rsidRDefault="009C774A" w:rsidP="0048353E">
            <w:pPr>
              <w:spacing w:beforeLines="60" w:before="144"/>
              <w:jc w:val="both"/>
              <w:rPr>
                <w:color w:val="0000CC"/>
                <w:sz w:val="16"/>
                <w:szCs w:val="16"/>
              </w:rPr>
            </w:pPr>
          </w:p>
        </w:tc>
        <w:tc>
          <w:tcPr>
            <w:tcW w:w="5783" w:type="dxa"/>
          </w:tcPr>
          <w:p w14:paraId="4E7F9FE1" w14:textId="77777777" w:rsidR="009C774A" w:rsidRPr="00EB42CF" w:rsidRDefault="009C774A" w:rsidP="0048353E">
            <w:pPr>
              <w:spacing w:beforeLines="60" w:before="144"/>
              <w:jc w:val="both"/>
              <w:rPr>
                <w:color w:val="0000CC"/>
                <w:sz w:val="16"/>
                <w:szCs w:val="16"/>
              </w:rPr>
            </w:pPr>
          </w:p>
        </w:tc>
      </w:tr>
    </w:tbl>
    <w:p w14:paraId="61107917"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as formas utilizadas para identificação dos perigos à saúde ocupacional.</w:t>
      </w:r>
    </w:p>
    <w:tbl>
      <w:tblPr>
        <w:tblStyle w:val="Tabelacomgrelha"/>
        <w:tblW w:w="9752" w:type="dxa"/>
        <w:tblInd w:w="-5" w:type="dxa"/>
        <w:tblLook w:val="04A0" w:firstRow="1" w:lastRow="0" w:firstColumn="1" w:lastColumn="0" w:noHBand="0" w:noVBand="1"/>
      </w:tblPr>
      <w:tblGrid>
        <w:gridCol w:w="9752"/>
      </w:tblGrid>
      <w:tr w:rsidR="00EB42CF" w:rsidRPr="00EB42CF" w14:paraId="03D092B7" w14:textId="77777777" w:rsidTr="00EB42CF">
        <w:tc>
          <w:tcPr>
            <w:tcW w:w="9752" w:type="dxa"/>
          </w:tcPr>
          <w:p w14:paraId="50025054" w14:textId="77777777" w:rsidR="009C774A" w:rsidRPr="00EB42CF" w:rsidRDefault="009C774A" w:rsidP="0048353E">
            <w:pPr>
              <w:spacing w:beforeLines="60" w:before="144"/>
              <w:rPr>
                <w:color w:val="0000CC"/>
                <w:sz w:val="16"/>
                <w:szCs w:val="16"/>
              </w:rPr>
            </w:pPr>
          </w:p>
        </w:tc>
      </w:tr>
    </w:tbl>
    <w:p w14:paraId="7399350B"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elha"/>
        <w:tblW w:w="9752" w:type="dxa"/>
        <w:tblInd w:w="-5" w:type="dxa"/>
        <w:tblLook w:val="04A0" w:firstRow="1" w:lastRow="0" w:firstColumn="1" w:lastColumn="0" w:noHBand="0" w:noVBand="1"/>
      </w:tblPr>
      <w:tblGrid>
        <w:gridCol w:w="3969"/>
        <w:gridCol w:w="5783"/>
      </w:tblGrid>
      <w:tr w:rsidR="00EB42CF" w:rsidRPr="00750D63" w14:paraId="3A059323" w14:textId="77777777" w:rsidTr="00EB42CF">
        <w:trPr>
          <w:trHeight w:val="155"/>
        </w:trPr>
        <w:tc>
          <w:tcPr>
            <w:tcW w:w="3969" w:type="dxa"/>
            <w:shd w:val="clear" w:color="auto" w:fill="D9D9D9" w:themeFill="background1" w:themeFillShade="D9"/>
          </w:tcPr>
          <w:p w14:paraId="5794DA89" w14:textId="77777777" w:rsidR="009C774A" w:rsidRPr="00750D63" w:rsidRDefault="009C774A" w:rsidP="0048353E">
            <w:pPr>
              <w:jc w:val="center"/>
              <w:rPr>
                <w:b/>
                <w:bCs/>
                <w:sz w:val="16"/>
                <w:szCs w:val="16"/>
              </w:rPr>
            </w:pPr>
            <w:r w:rsidRPr="00750D63">
              <w:rPr>
                <w:b/>
                <w:bCs/>
                <w:sz w:val="16"/>
                <w:szCs w:val="16"/>
              </w:rPr>
              <w:t xml:space="preserve">Exemplos de perigos à segurança das pessoas </w:t>
            </w:r>
          </w:p>
        </w:tc>
        <w:tc>
          <w:tcPr>
            <w:tcW w:w="5783" w:type="dxa"/>
            <w:shd w:val="clear" w:color="auto" w:fill="D9D9D9" w:themeFill="background1" w:themeFillShade="D9"/>
          </w:tcPr>
          <w:p w14:paraId="04909736" w14:textId="77777777" w:rsidR="009C774A" w:rsidRPr="00750D63" w:rsidRDefault="009C774A" w:rsidP="0048353E">
            <w:pPr>
              <w:jc w:val="center"/>
              <w:rPr>
                <w:b/>
                <w:bCs/>
                <w:sz w:val="16"/>
                <w:szCs w:val="16"/>
              </w:rPr>
            </w:pPr>
            <w:r w:rsidRPr="00750D63">
              <w:rPr>
                <w:b/>
                <w:bCs/>
                <w:sz w:val="16"/>
                <w:szCs w:val="16"/>
              </w:rPr>
              <w:t>Forma de Tratamento</w:t>
            </w:r>
          </w:p>
        </w:tc>
      </w:tr>
      <w:tr w:rsidR="00EB42CF" w:rsidRPr="00EB42CF" w14:paraId="2568F6C6" w14:textId="77777777" w:rsidTr="00EB42CF">
        <w:trPr>
          <w:trHeight w:val="155"/>
        </w:trPr>
        <w:tc>
          <w:tcPr>
            <w:tcW w:w="3969" w:type="dxa"/>
          </w:tcPr>
          <w:p w14:paraId="02EA791D" w14:textId="77777777" w:rsidR="009C774A" w:rsidRPr="00EB42CF" w:rsidRDefault="009C774A" w:rsidP="0048353E">
            <w:pPr>
              <w:spacing w:beforeLines="60" w:before="144"/>
              <w:jc w:val="both"/>
              <w:rPr>
                <w:color w:val="0000CC"/>
                <w:sz w:val="16"/>
                <w:szCs w:val="16"/>
              </w:rPr>
            </w:pPr>
          </w:p>
        </w:tc>
        <w:tc>
          <w:tcPr>
            <w:tcW w:w="5783" w:type="dxa"/>
          </w:tcPr>
          <w:p w14:paraId="78350760" w14:textId="77777777" w:rsidR="009C774A" w:rsidRPr="00EB42CF" w:rsidRDefault="009C774A" w:rsidP="0048353E">
            <w:pPr>
              <w:spacing w:beforeLines="60" w:before="144"/>
              <w:jc w:val="both"/>
              <w:rPr>
                <w:color w:val="0000CC"/>
                <w:sz w:val="16"/>
                <w:szCs w:val="16"/>
              </w:rPr>
            </w:pPr>
          </w:p>
        </w:tc>
      </w:tr>
      <w:tr w:rsidR="00EB42CF" w:rsidRPr="00EB42CF" w14:paraId="72BAD5F1" w14:textId="77777777" w:rsidTr="00EB42CF">
        <w:trPr>
          <w:trHeight w:val="155"/>
        </w:trPr>
        <w:tc>
          <w:tcPr>
            <w:tcW w:w="3969" w:type="dxa"/>
          </w:tcPr>
          <w:p w14:paraId="46CFCEF0" w14:textId="77777777" w:rsidR="009C774A" w:rsidRPr="00EB42CF" w:rsidRDefault="009C774A" w:rsidP="0048353E">
            <w:pPr>
              <w:spacing w:beforeLines="60" w:before="144"/>
              <w:jc w:val="both"/>
              <w:rPr>
                <w:color w:val="0000CC"/>
                <w:sz w:val="16"/>
                <w:szCs w:val="16"/>
              </w:rPr>
            </w:pPr>
          </w:p>
        </w:tc>
        <w:tc>
          <w:tcPr>
            <w:tcW w:w="5783" w:type="dxa"/>
          </w:tcPr>
          <w:p w14:paraId="2D42B231" w14:textId="77777777" w:rsidR="009C774A" w:rsidRPr="00EB42CF" w:rsidRDefault="009C774A" w:rsidP="0048353E">
            <w:pPr>
              <w:spacing w:beforeLines="60" w:before="144"/>
              <w:jc w:val="both"/>
              <w:rPr>
                <w:color w:val="0000CC"/>
                <w:sz w:val="16"/>
                <w:szCs w:val="16"/>
              </w:rPr>
            </w:pPr>
          </w:p>
        </w:tc>
      </w:tr>
      <w:tr w:rsidR="00EB42CF" w:rsidRPr="00EB42CF" w14:paraId="4CF59622" w14:textId="77777777" w:rsidTr="00EB42CF">
        <w:trPr>
          <w:trHeight w:val="155"/>
        </w:trPr>
        <w:tc>
          <w:tcPr>
            <w:tcW w:w="3969" w:type="dxa"/>
          </w:tcPr>
          <w:p w14:paraId="04AE7E15" w14:textId="77777777" w:rsidR="009C774A" w:rsidRPr="00EB42CF" w:rsidRDefault="009C774A" w:rsidP="0048353E">
            <w:pPr>
              <w:spacing w:beforeLines="60" w:before="144"/>
              <w:jc w:val="both"/>
              <w:rPr>
                <w:color w:val="0000CC"/>
                <w:sz w:val="16"/>
                <w:szCs w:val="16"/>
              </w:rPr>
            </w:pPr>
          </w:p>
        </w:tc>
        <w:tc>
          <w:tcPr>
            <w:tcW w:w="5783" w:type="dxa"/>
          </w:tcPr>
          <w:p w14:paraId="3527A51A" w14:textId="77777777" w:rsidR="009C774A" w:rsidRPr="00EB42CF" w:rsidRDefault="009C774A" w:rsidP="0048353E">
            <w:pPr>
              <w:spacing w:beforeLines="60" w:before="144"/>
              <w:jc w:val="both"/>
              <w:rPr>
                <w:color w:val="0000CC"/>
                <w:sz w:val="16"/>
                <w:szCs w:val="16"/>
              </w:rPr>
            </w:pPr>
          </w:p>
        </w:tc>
      </w:tr>
    </w:tbl>
    <w:p w14:paraId="048D7F54" w14:textId="77777777" w:rsidR="009C774A" w:rsidRPr="00750D63" w:rsidRDefault="009C774A" w:rsidP="009C774A">
      <w:pPr>
        <w:spacing w:beforeLines="60" w:before="144"/>
        <w:rPr>
          <w:b/>
          <w:bCs/>
          <w:sz w:val="16"/>
          <w:szCs w:val="16"/>
        </w:rPr>
      </w:pPr>
    </w:p>
    <w:p w14:paraId="317A8E3E" w14:textId="77777777" w:rsidR="009C774A" w:rsidRPr="00750D63" w:rsidRDefault="009C774A" w:rsidP="009C774A">
      <w:pPr>
        <w:autoSpaceDE w:val="0"/>
        <w:autoSpaceDN w:val="0"/>
        <w:adjustRightInd w:val="0"/>
        <w:spacing w:beforeLines="60" w:before="144"/>
        <w:jc w:val="both"/>
        <w:rPr>
          <w:b/>
          <w:bCs/>
          <w:sz w:val="16"/>
          <w:szCs w:val="16"/>
        </w:rPr>
      </w:pPr>
    </w:p>
    <w:p w14:paraId="45AFB079" w14:textId="77777777" w:rsidR="009C774A" w:rsidRPr="00750D63" w:rsidRDefault="009C774A" w:rsidP="009C774A">
      <w:pPr>
        <w:autoSpaceDE w:val="0"/>
        <w:autoSpaceDN w:val="0"/>
        <w:adjustRightInd w:val="0"/>
        <w:spacing w:beforeLines="60" w:before="144"/>
        <w:jc w:val="both"/>
        <w:rPr>
          <w:b/>
          <w:bCs/>
          <w:sz w:val="16"/>
          <w:szCs w:val="16"/>
        </w:rPr>
      </w:pPr>
    </w:p>
    <w:p w14:paraId="0011E488" w14:textId="77777777" w:rsidR="009C774A" w:rsidRPr="00750D63" w:rsidRDefault="009C774A" w:rsidP="009C774A">
      <w:pPr>
        <w:spacing w:beforeLines="60" w:before="144"/>
        <w:rPr>
          <w:b/>
          <w:bCs/>
          <w:sz w:val="16"/>
          <w:szCs w:val="16"/>
        </w:rPr>
      </w:pPr>
      <w:r w:rsidRPr="00750D63">
        <w:rPr>
          <w:b/>
          <w:bCs/>
          <w:sz w:val="16"/>
          <w:szCs w:val="16"/>
        </w:rPr>
        <w:br w:type="page"/>
      </w:r>
    </w:p>
    <w:p w14:paraId="4978EF5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 xml:space="preserve">e) PROMOÇÃO DO BEM-ESTAR E DA SATISFAÇÃO </w:t>
      </w:r>
    </w:p>
    <w:p w14:paraId="3F822CA7"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promoção do bem-estar e satisfação das pessoas tem a finalidade de manter um ambiente de trabalho agradável e participativo, com consequente motivação, engajamento e felicidade das pessoas.</w:t>
      </w:r>
    </w:p>
    <w:p w14:paraId="7FF7E08D"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participação dos líderes no levantamento e tratamento dos fatores que afetam o bem-estar e a satisfação das pessoas tem a finalidade de responsabilizá-los pela manutenção do clima organizacional na sua esfera de influência.</w:t>
      </w:r>
    </w:p>
    <w:p w14:paraId="636E71EA"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Os fatores que afetam o bem-estar são aqueles relativos à promoção de um ambiente de trabalho agradável, confortável, flexível, tranquilo e equilibrado, com desafios, com ferramentas de trabalho e de comunicação modernas e de boa qualidade, de forma que as pessoas se sintam bem e motivadas ao trabalho.</w:t>
      </w:r>
    </w:p>
    <w:p w14:paraId="1F14FF0B" w14:textId="3E26D243"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Os fatores que afetam a satisfação são aqueles relativos ao atendimento de necessidades das pessoas e que determinam sua preferência em trabalhar para a organização como pacote de benefícios, serviços, oportunidades e outros.</w:t>
      </w:r>
    </w:p>
    <w:p w14:paraId="03890518"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 1. O bem-estar ou a satisfação das pessoas não são promovidos sistematicamente ou há ajustes legais ou regulamentares de grande abrangência a serem feitos nas condições de trabalho.</w:t>
      </w:r>
    </w:p>
    <w:p w14:paraId="3A9510C2"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 2. O bem-estar e a satisfação das pessoas são eventualmente promovidos com ações pontuais, reagindo a problemas. Pode haver pequenos ajustes legais ou regulamentares pendentes nas condições de trabalho.</w:t>
      </w:r>
    </w:p>
    <w:p w14:paraId="03B0AE4F" w14:textId="7A094BCB"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3. O bem-estar e a satisfação das pessoas são sistematicamente promovidos por meio de planos de ações, estabelecidos periodicamente com a participação da </w:t>
      </w:r>
      <w:r w:rsidRPr="00750D63">
        <w:rPr>
          <w:b/>
          <w:bCs/>
          <w:i/>
          <w:iCs/>
          <w:sz w:val="16"/>
          <w:szCs w:val="16"/>
        </w:rPr>
        <w:t>direção</w:t>
      </w:r>
      <w:r w:rsidRPr="00750D63">
        <w:rPr>
          <w:b/>
          <w:bCs/>
          <w:sz w:val="16"/>
          <w:szCs w:val="16"/>
        </w:rPr>
        <w:t>. Não há ajustes legais ou regulamentares pendentes nas condições de trabalho.</w:t>
      </w:r>
    </w:p>
    <w:p w14:paraId="2C1BB948" w14:textId="4708F4EF"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 4. O bem-estar e a satisfação das pessoas são sistematicamente promovidos por meio de planos de ações</w:t>
      </w:r>
      <w:r w:rsidR="00086983" w:rsidRPr="00750D63">
        <w:rPr>
          <w:b/>
          <w:bCs/>
          <w:sz w:val="16"/>
          <w:szCs w:val="16"/>
        </w:rPr>
        <w:t>,</w:t>
      </w:r>
      <w:r w:rsidRPr="00750D63">
        <w:rPr>
          <w:b/>
          <w:bCs/>
          <w:sz w:val="16"/>
          <w:szCs w:val="16"/>
        </w:rPr>
        <w:t xml:space="preserve"> </w:t>
      </w:r>
      <w:r w:rsidR="00086983" w:rsidRPr="00750D63">
        <w:rPr>
          <w:b/>
          <w:bCs/>
          <w:sz w:val="16"/>
          <w:szCs w:val="16"/>
        </w:rPr>
        <w:t>gerais</w:t>
      </w:r>
      <w:r w:rsidRPr="00750D63">
        <w:rPr>
          <w:b/>
          <w:bCs/>
          <w:sz w:val="16"/>
          <w:szCs w:val="16"/>
        </w:rPr>
        <w:t xml:space="preserve"> e específicos, estabelecidos periodicamente com a participação dos líderes. Não há ajustes legais ou regulamentares pendentes nas condições de trabalho. </w:t>
      </w:r>
    </w:p>
    <w:p w14:paraId="3E9FDBEB" w14:textId="77777777" w:rsidR="009C774A" w:rsidRPr="00750D63" w:rsidRDefault="009C774A" w:rsidP="009C774A">
      <w:pPr>
        <w:autoSpaceDE w:val="0"/>
        <w:autoSpaceDN w:val="0"/>
        <w:adjustRightInd w:val="0"/>
        <w:spacing w:beforeLines="60" w:before="144"/>
        <w:rPr>
          <w:b/>
          <w:bCs/>
          <w:sz w:val="16"/>
          <w:szCs w:val="16"/>
        </w:rPr>
      </w:pPr>
    </w:p>
    <w:p w14:paraId="15C49B45" w14:textId="49B4DAE9"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328551D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elha"/>
        <w:tblW w:w="9752" w:type="dxa"/>
        <w:tblInd w:w="-5" w:type="dxa"/>
        <w:tblLook w:val="04A0" w:firstRow="1" w:lastRow="0" w:firstColumn="1" w:lastColumn="0" w:noHBand="0" w:noVBand="1"/>
      </w:tblPr>
      <w:tblGrid>
        <w:gridCol w:w="3686"/>
        <w:gridCol w:w="6066"/>
      </w:tblGrid>
      <w:tr w:rsidR="00EB42CF" w:rsidRPr="00750D63" w14:paraId="7E994E6D" w14:textId="77777777" w:rsidTr="00EB42CF">
        <w:trPr>
          <w:trHeight w:val="155"/>
        </w:trPr>
        <w:tc>
          <w:tcPr>
            <w:tcW w:w="3686" w:type="dxa"/>
            <w:shd w:val="clear" w:color="auto" w:fill="D9D9D9" w:themeFill="background1" w:themeFillShade="D9"/>
          </w:tcPr>
          <w:p w14:paraId="3FA0E87D" w14:textId="77777777" w:rsidR="009C774A" w:rsidRPr="00750D63" w:rsidRDefault="009C774A" w:rsidP="0048353E">
            <w:pPr>
              <w:jc w:val="center"/>
              <w:rPr>
                <w:b/>
                <w:bCs/>
                <w:sz w:val="16"/>
                <w:szCs w:val="16"/>
              </w:rPr>
            </w:pPr>
            <w:r w:rsidRPr="00750D63">
              <w:rPr>
                <w:b/>
                <w:bCs/>
                <w:sz w:val="16"/>
                <w:szCs w:val="16"/>
              </w:rPr>
              <w:t>Exemplo de ações para promover o bem-estar das pessoas</w:t>
            </w:r>
          </w:p>
        </w:tc>
        <w:tc>
          <w:tcPr>
            <w:tcW w:w="6066" w:type="dxa"/>
            <w:shd w:val="clear" w:color="auto" w:fill="D9D9D9" w:themeFill="background1" w:themeFillShade="D9"/>
          </w:tcPr>
          <w:p w14:paraId="1B03DF46" w14:textId="77777777" w:rsidR="009C774A" w:rsidRPr="00750D63" w:rsidRDefault="009C774A" w:rsidP="0048353E">
            <w:pPr>
              <w:jc w:val="center"/>
              <w:rPr>
                <w:b/>
                <w:bCs/>
                <w:sz w:val="16"/>
                <w:szCs w:val="16"/>
              </w:rPr>
            </w:pPr>
            <w:r w:rsidRPr="00750D63">
              <w:rPr>
                <w:b/>
                <w:bCs/>
                <w:sz w:val="16"/>
                <w:szCs w:val="16"/>
              </w:rPr>
              <w:t>Benefício esperado</w:t>
            </w:r>
          </w:p>
        </w:tc>
      </w:tr>
      <w:tr w:rsidR="00EB42CF" w:rsidRPr="00EB42CF" w14:paraId="377766E9" w14:textId="77777777" w:rsidTr="00EB42CF">
        <w:trPr>
          <w:trHeight w:val="155"/>
        </w:trPr>
        <w:tc>
          <w:tcPr>
            <w:tcW w:w="3686" w:type="dxa"/>
          </w:tcPr>
          <w:p w14:paraId="5A62AF2C" w14:textId="77777777" w:rsidR="009C774A" w:rsidRPr="00EB42CF" w:rsidRDefault="009C774A" w:rsidP="0048353E">
            <w:pPr>
              <w:spacing w:beforeLines="60" w:before="144"/>
              <w:jc w:val="both"/>
              <w:rPr>
                <w:color w:val="0000CC"/>
                <w:sz w:val="16"/>
                <w:szCs w:val="16"/>
              </w:rPr>
            </w:pPr>
          </w:p>
        </w:tc>
        <w:tc>
          <w:tcPr>
            <w:tcW w:w="6066" w:type="dxa"/>
          </w:tcPr>
          <w:p w14:paraId="16E70354" w14:textId="77777777" w:rsidR="009C774A" w:rsidRPr="00EB42CF" w:rsidRDefault="009C774A" w:rsidP="0048353E">
            <w:pPr>
              <w:spacing w:beforeLines="60" w:before="144"/>
              <w:jc w:val="both"/>
              <w:rPr>
                <w:color w:val="0000CC"/>
                <w:sz w:val="16"/>
                <w:szCs w:val="16"/>
              </w:rPr>
            </w:pPr>
          </w:p>
        </w:tc>
      </w:tr>
      <w:tr w:rsidR="00EB42CF" w:rsidRPr="00EB42CF" w14:paraId="0D2F5095" w14:textId="77777777" w:rsidTr="00EB42CF">
        <w:trPr>
          <w:trHeight w:val="155"/>
        </w:trPr>
        <w:tc>
          <w:tcPr>
            <w:tcW w:w="3686" w:type="dxa"/>
          </w:tcPr>
          <w:p w14:paraId="7AB3D7BA" w14:textId="77777777" w:rsidR="009C774A" w:rsidRPr="00EB42CF" w:rsidRDefault="009C774A" w:rsidP="0048353E">
            <w:pPr>
              <w:spacing w:beforeLines="60" w:before="144"/>
              <w:jc w:val="both"/>
              <w:rPr>
                <w:color w:val="0000CC"/>
                <w:sz w:val="16"/>
                <w:szCs w:val="16"/>
              </w:rPr>
            </w:pPr>
          </w:p>
        </w:tc>
        <w:tc>
          <w:tcPr>
            <w:tcW w:w="6066" w:type="dxa"/>
          </w:tcPr>
          <w:p w14:paraId="6067E7AA" w14:textId="77777777" w:rsidR="009C774A" w:rsidRPr="00EB42CF" w:rsidRDefault="009C774A" w:rsidP="0048353E">
            <w:pPr>
              <w:spacing w:beforeLines="60" w:before="144"/>
              <w:jc w:val="both"/>
              <w:rPr>
                <w:color w:val="0000CC"/>
                <w:sz w:val="16"/>
                <w:szCs w:val="16"/>
              </w:rPr>
            </w:pPr>
          </w:p>
        </w:tc>
      </w:tr>
      <w:tr w:rsidR="00EB42CF" w:rsidRPr="00EB42CF" w14:paraId="5CA72D53" w14:textId="77777777" w:rsidTr="00EB42CF">
        <w:trPr>
          <w:trHeight w:val="155"/>
        </w:trPr>
        <w:tc>
          <w:tcPr>
            <w:tcW w:w="3686" w:type="dxa"/>
          </w:tcPr>
          <w:p w14:paraId="6B332637" w14:textId="77777777" w:rsidR="009C774A" w:rsidRPr="00EB42CF" w:rsidRDefault="009C774A" w:rsidP="0048353E">
            <w:pPr>
              <w:spacing w:beforeLines="60" w:before="144"/>
              <w:jc w:val="both"/>
              <w:rPr>
                <w:color w:val="0000CC"/>
                <w:sz w:val="16"/>
                <w:szCs w:val="16"/>
              </w:rPr>
            </w:pPr>
          </w:p>
        </w:tc>
        <w:tc>
          <w:tcPr>
            <w:tcW w:w="6066" w:type="dxa"/>
          </w:tcPr>
          <w:p w14:paraId="244DEDC4" w14:textId="77777777" w:rsidR="009C774A" w:rsidRPr="00EB42CF" w:rsidRDefault="009C774A" w:rsidP="0048353E">
            <w:pPr>
              <w:spacing w:beforeLines="60" w:before="144"/>
              <w:jc w:val="both"/>
              <w:rPr>
                <w:color w:val="0000CC"/>
                <w:sz w:val="16"/>
                <w:szCs w:val="16"/>
              </w:rPr>
            </w:pPr>
          </w:p>
        </w:tc>
      </w:tr>
    </w:tbl>
    <w:p w14:paraId="1482C10A"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as formas utilizadas para gerenciar a promoção do bem-estar das pessoas.</w:t>
      </w:r>
    </w:p>
    <w:tbl>
      <w:tblPr>
        <w:tblStyle w:val="Tabelacomgrelha"/>
        <w:tblW w:w="9752" w:type="dxa"/>
        <w:tblInd w:w="-5" w:type="dxa"/>
        <w:tblLook w:val="04A0" w:firstRow="1" w:lastRow="0" w:firstColumn="1" w:lastColumn="0" w:noHBand="0" w:noVBand="1"/>
      </w:tblPr>
      <w:tblGrid>
        <w:gridCol w:w="9752"/>
      </w:tblGrid>
      <w:tr w:rsidR="00EB42CF" w:rsidRPr="00EB42CF" w14:paraId="3089EA76" w14:textId="77777777" w:rsidTr="00EB42CF">
        <w:tc>
          <w:tcPr>
            <w:tcW w:w="9752" w:type="dxa"/>
          </w:tcPr>
          <w:p w14:paraId="77346815" w14:textId="77777777" w:rsidR="009C774A" w:rsidRPr="00EB42CF" w:rsidRDefault="009C774A" w:rsidP="0048353E">
            <w:pPr>
              <w:spacing w:beforeLines="60" w:before="144"/>
              <w:rPr>
                <w:color w:val="0000CC"/>
                <w:sz w:val="16"/>
                <w:szCs w:val="16"/>
              </w:rPr>
            </w:pPr>
          </w:p>
        </w:tc>
      </w:tr>
    </w:tbl>
    <w:p w14:paraId="35F47C05"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elha"/>
        <w:tblW w:w="9752" w:type="dxa"/>
        <w:tblInd w:w="-5" w:type="dxa"/>
        <w:tblLook w:val="04A0" w:firstRow="1" w:lastRow="0" w:firstColumn="1" w:lastColumn="0" w:noHBand="0" w:noVBand="1"/>
      </w:tblPr>
      <w:tblGrid>
        <w:gridCol w:w="3686"/>
        <w:gridCol w:w="6066"/>
      </w:tblGrid>
      <w:tr w:rsidR="00EB42CF" w:rsidRPr="00750D63" w14:paraId="3912F178" w14:textId="77777777" w:rsidTr="00EB42CF">
        <w:trPr>
          <w:trHeight w:val="155"/>
        </w:trPr>
        <w:tc>
          <w:tcPr>
            <w:tcW w:w="3686" w:type="dxa"/>
            <w:shd w:val="clear" w:color="auto" w:fill="D9D9D9" w:themeFill="background1" w:themeFillShade="D9"/>
          </w:tcPr>
          <w:p w14:paraId="7F46ACC5" w14:textId="1BDCA096" w:rsidR="009C774A" w:rsidRPr="00750D63" w:rsidRDefault="009C774A" w:rsidP="0048353E">
            <w:pPr>
              <w:jc w:val="center"/>
              <w:rPr>
                <w:b/>
                <w:bCs/>
                <w:sz w:val="16"/>
                <w:szCs w:val="16"/>
              </w:rPr>
            </w:pPr>
            <w:r w:rsidRPr="00750D63">
              <w:rPr>
                <w:b/>
                <w:bCs/>
                <w:sz w:val="16"/>
                <w:szCs w:val="16"/>
              </w:rPr>
              <w:t>Exemplo de ações para promover a satisfação das pessoas</w:t>
            </w:r>
          </w:p>
        </w:tc>
        <w:tc>
          <w:tcPr>
            <w:tcW w:w="6066" w:type="dxa"/>
            <w:shd w:val="clear" w:color="auto" w:fill="D9D9D9" w:themeFill="background1" w:themeFillShade="D9"/>
          </w:tcPr>
          <w:p w14:paraId="555F036B" w14:textId="77777777" w:rsidR="009C774A" w:rsidRPr="00750D63" w:rsidRDefault="009C774A" w:rsidP="0048353E">
            <w:pPr>
              <w:jc w:val="center"/>
              <w:rPr>
                <w:b/>
                <w:bCs/>
                <w:sz w:val="16"/>
                <w:szCs w:val="16"/>
              </w:rPr>
            </w:pPr>
            <w:r w:rsidRPr="00750D63">
              <w:rPr>
                <w:b/>
                <w:bCs/>
                <w:sz w:val="16"/>
                <w:szCs w:val="16"/>
              </w:rPr>
              <w:t>Benefício esperado</w:t>
            </w:r>
          </w:p>
        </w:tc>
      </w:tr>
      <w:tr w:rsidR="00EB42CF" w:rsidRPr="00EB42CF" w14:paraId="34D9D5DA" w14:textId="77777777" w:rsidTr="00EB42CF">
        <w:trPr>
          <w:trHeight w:val="155"/>
        </w:trPr>
        <w:tc>
          <w:tcPr>
            <w:tcW w:w="3686" w:type="dxa"/>
          </w:tcPr>
          <w:p w14:paraId="26C65B04" w14:textId="77777777" w:rsidR="009C774A" w:rsidRPr="00EB42CF" w:rsidRDefault="009C774A" w:rsidP="0048353E">
            <w:pPr>
              <w:spacing w:beforeLines="60" w:before="144"/>
              <w:jc w:val="both"/>
              <w:rPr>
                <w:color w:val="0000CC"/>
                <w:sz w:val="16"/>
                <w:szCs w:val="16"/>
              </w:rPr>
            </w:pPr>
          </w:p>
        </w:tc>
        <w:tc>
          <w:tcPr>
            <w:tcW w:w="6066" w:type="dxa"/>
          </w:tcPr>
          <w:p w14:paraId="229E7ACD" w14:textId="77777777" w:rsidR="009C774A" w:rsidRPr="00EB42CF" w:rsidRDefault="009C774A" w:rsidP="0048353E">
            <w:pPr>
              <w:spacing w:beforeLines="60" w:before="144"/>
              <w:jc w:val="both"/>
              <w:rPr>
                <w:color w:val="0000CC"/>
                <w:sz w:val="16"/>
                <w:szCs w:val="16"/>
              </w:rPr>
            </w:pPr>
          </w:p>
        </w:tc>
      </w:tr>
      <w:tr w:rsidR="00EB42CF" w:rsidRPr="00EB42CF" w14:paraId="0A34BA08" w14:textId="77777777" w:rsidTr="00EB42CF">
        <w:trPr>
          <w:trHeight w:val="155"/>
        </w:trPr>
        <w:tc>
          <w:tcPr>
            <w:tcW w:w="3686" w:type="dxa"/>
          </w:tcPr>
          <w:p w14:paraId="23EDDBB2" w14:textId="77777777" w:rsidR="009C774A" w:rsidRPr="00EB42CF" w:rsidRDefault="009C774A" w:rsidP="0048353E">
            <w:pPr>
              <w:spacing w:beforeLines="60" w:before="144"/>
              <w:jc w:val="both"/>
              <w:rPr>
                <w:color w:val="0000CC"/>
                <w:sz w:val="16"/>
                <w:szCs w:val="16"/>
              </w:rPr>
            </w:pPr>
          </w:p>
        </w:tc>
        <w:tc>
          <w:tcPr>
            <w:tcW w:w="6066" w:type="dxa"/>
          </w:tcPr>
          <w:p w14:paraId="77120AC9" w14:textId="77777777" w:rsidR="009C774A" w:rsidRPr="00EB42CF" w:rsidRDefault="009C774A" w:rsidP="0048353E">
            <w:pPr>
              <w:spacing w:beforeLines="60" w:before="144"/>
              <w:jc w:val="both"/>
              <w:rPr>
                <w:color w:val="0000CC"/>
                <w:sz w:val="16"/>
                <w:szCs w:val="16"/>
              </w:rPr>
            </w:pPr>
          </w:p>
        </w:tc>
      </w:tr>
      <w:tr w:rsidR="00EB42CF" w:rsidRPr="00EB42CF" w14:paraId="5FCCE023" w14:textId="77777777" w:rsidTr="00EB42CF">
        <w:trPr>
          <w:trHeight w:val="155"/>
        </w:trPr>
        <w:tc>
          <w:tcPr>
            <w:tcW w:w="3686" w:type="dxa"/>
          </w:tcPr>
          <w:p w14:paraId="23D185DF" w14:textId="77777777" w:rsidR="009C774A" w:rsidRPr="00EB42CF" w:rsidRDefault="009C774A" w:rsidP="0048353E">
            <w:pPr>
              <w:spacing w:beforeLines="60" w:before="144"/>
              <w:jc w:val="both"/>
              <w:rPr>
                <w:color w:val="0000CC"/>
                <w:sz w:val="16"/>
                <w:szCs w:val="16"/>
              </w:rPr>
            </w:pPr>
          </w:p>
        </w:tc>
        <w:tc>
          <w:tcPr>
            <w:tcW w:w="6066" w:type="dxa"/>
          </w:tcPr>
          <w:p w14:paraId="380981FF" w14:textId="77777777" w:rsidR="009C774A" w:rsidRPr="00EB42CF" w:rsidRDefault="009C774A" w:rsidP="0048353E">
            <w:pPr>
              <w:spacing w:beforeLines="60" w:before="144"/>
              <w:jc w:val="both"/>
              <w:rPr>
                <w:color w:val="0000CC"/>
                <w:sz w:val="16"/>
                <w:szCs w:val="16"/>
              </w:rPr>
            </w:pPr>
          </w:p>
        </w:tc>
      </w:tr>
    </w:tbl>
    <w:p w14:paraId="51BF8A0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as formas utilizadas para gerenciar a promoção da satisfação das pessoas.</w:t>
      </w:r>
    </w:p>
    <w:tbl>
      <w:tblPr>
        <w:tblStyle w:val="Tabelacomgrelha"/>
        <w:tblW w:w="9752" w:type="dxa"/>
        <w:tblInd w:w="-5" w:type="dxa"/>
        <w:tblLook w:val="04A0" w:firstRow="1" w:lastRow="0" w:firstColumn="1" w:lastColumn="0" w:noHBand="0" w:noVBand="1"/>
      </w:tblPr>
      <w:tblGrid>
        <w:gridCol w:w="9752"/>
      </w:tblGrid>
      <w:tr w:rsidR="00EB42CF" w:rsidRPr="00EB42CF" w14:paraId="77336AE3" w14:textId="77777777" w:rsidTr="00EB42CF">
        <w:tc>
          <w:tcPr>
            <w:tcW w:w="9752" w:type="dxa"/>
          </w:tcPr>
          <w:p w14:paraId="3C1E7320" w14:textId="77777777" w:rsidR="009C774A" w:rsidRPr="00EB42CF" w:rsidRDefault="009C774A" w:rsidP="0048353E">
            <w:pPr>
              <w:spacing w:beforeLines="60" w:before="144"/>
              <w:rPr>
                <w:color w:val="0000CC"/>
                <w:sz w:val="16"/>
                <w:szCs w:val="16"/>
              </w:rPr>
            </w:pPr>
          </w:p>
        </w:tc>
      </w:tr>
    </w:tbl>
    <w:p w14:paraId="0A98859F" w14:textId="77777777" w:rsidR="009C774A" w:rsidRPr="00750D63" w:rsidRDefault="009C774A" w:rsidP="009C774A">
      <w:pPr>
        <w:spacing w:beforeLines="60" w:before="144"/>
        <w:rPr>
          <w:b/>
          <w:bCs/>
          <w:sz w:val="16"/>
          <w:szCs w:val="16"/>
        </w:rPr>
      </w:pPr>
    </w:p>
    <w:p w14:paraId="7E699656" w14:textId="77777777" w:rsidR="009C774A" w:rsidRPr="00750D63" w:rsidRDefault="009C774A" w:rsidP="009C774A">
      <w:pPr>
        <w:autoSpaceDE w:val="0"/>
        <w:autoSpaceDN w:val="0"/>
        <w:adjustRightInd w:val="0"/>
        <w:spacing w:beforeLines="60" w:before="144"/>
        <w:jc w:val="both"/>
        <w:rPr>
          <w:b/>
          <w:bCs/>
          <w:sz w:val="16"/>
          <w:szCs w:val="16"/>
        </w:rPr>
      </w:pPr>
    </w:p>
    <w:p w14:paraId="33B96425" w14:textId="77777777" w:rsidR="009C774A" w:rsidRPr="00750D63" w:rsidRDefault="009C774A" w:rsidP="009C774A">
      <w:pPr>
        <w:autoSpaceDE w:val="0"/>
        <w:autoSpaceDN w:val="0"/>
        <w:adjustRightInd w:val="0"/>
        <w:spacing w:beforeLines="60" w:before="144"/>
        <w:jc w:val="both"/>
        <w:rPr>
          <w:b/>
          <w:bCs/>
          <w:sz w:val="16"/>
          <w:szCs w:val="16"/>
        </w:rPr>
      </w:pPr>
    </w:p>
    <w:p w14:paraId="44DD25C7" w14:textId="26ADEA7C" w:rsidR="009D5F75" w:rsidRPr="00750D63" w:rsidRDefault="009D5F75" w:rsidP="009D5F75">
      <w:pPr>
        <w:pageBreakBefore/>
        <w:autoSpaceDE w:val="0"/>
        <w:autoSpaceDN w:val="0"/>
        <w:adjustRightInd w:val="0"/>
        <w:spacing w:beforeLines="60" w:before="144"/>
        <w:jc w:val="both"/>
        <w:rPr>
          <w:b/>
          <w:bCs/>
          <w:sz w:val="16"/>
          <w:szCs w:val="16"/>
        </w:rPr>
      </w:pPr>
      <w:r w:rsidRPr="00750D63">
        <w:rPr>
          <w:b/>
          <w:bCs/>
          <w:sz w:val="16"/>
          <w:szCs w:val="16"/>
        </w:rPr>
        <w:lastRenderedPageBreak/>
        <w:t xml:space="preserve">f) APRENDIZADO </w:t>
      </w:r>
    </w:p>
    <w:p w14:paraId="72FF1C4E" w14:textId="77777777" w:rsidR="009D5F75" w:rsidRPr="00750D63" w:rsidRDefault="009D5F75" w:rsidP="009D5F75">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aprendizado refere-se a melhorias recentes (3 anos) implementadas em processos do Critério e sua origem – análise interna, novas práticas corporativas, fontes externas de referência, literatura ou outras.</w:t>
      </w:r>
    </w:p>
    <w:p w14:paraId="3FEDD472" w14:textId="77777777"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 1. Há pelo menos um exemplo de melhoria em implantação em processo do Critério.</w:t>
      </w:r>
    </w:p>
    <w:p w14:paraId="21FBF9D9" w14:textId="77777777"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 2. Há pelo menos um exemplo de melhoria implantada em processo do Critério.</w:t>
      </w:r>
    </w:p>
    <w:p w14:paraId="5AACCAE7" w14:textId="57CF1C99"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xml:space="preserve">(   ) 3. </w:t>
      </w:r>
      <w:r w:rsidR="004B7062" w:rsidRPr="00750D63">
        <w:rPr>
          <w:b/>
          <w:bCs/>
          <w:sz w:val="16"/>
          <w:szCs w:val="16"/>
        </w:rPr>
        <w:t>Há dois exemplos de melhoria implantados</w:t>
      </w:r>
      <w:r w:rsidRPr="00750D63">
        <w:rPr>
          <w:b/>
          <w:bCs/>
          <w:sz w:val="16"/>
          <w:szCs w:val="16"/>
        </w:rPr>
        <w:t xml:space="preserve"> em processos do Critério.</w:t>
      </w:r>
    </w:p>
    <w:p w14:paraId="31F0EE4A" w14:textId="04D25DB2"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xml:space="preserve">(   ) 4. </w:t>
      </w:r>
      <w:r w:rsidR="004B7062" w:rsidRPr="00750D63">
        <w:rPr>
          <w:b/>
          <w:bCs/>
          <w:sz w:val="16"/>
          <w:szCs w:val="16"/>
        </w:rPr>
        <w:t>Há dois exemplos de melhoria implantados</w:t>
      </w:r>
      <w:r w:rsidR="002F1BDD" w:rsidRPr="00750D63">
        <w:rPr>
          <w:b/>
          <w:bCs/>
          <w:sz w:val="16"/>
          <w:szCs w:val="16"/>
        </w:rPr>
        <w:t xml:space="preserve"> em processos do Critério, citando o método que os originaram. Não havendo incoerência grave.</w:t>
      </w:r>
    </w:p>
    <w:p w14:paraId="02F255B8" w14:textId="77777777" w:rsidR="009D5F75" w:rsidRPr="00750D63" w:rsidRDefault="009D5F75" w:rsidP="009D5F75">
      <w:pPr>
        <w:spacing w:beforeLines="60" w:before="144"/>
        <w:rPr>
          <w:b/>
          <w:bCs/>
          <w:sz w:val="16"/>
          <w:szCs w:val="16"/>
        </w:rPr>
      </w:pPr>
    </w:p>
    <w:p w14:paraId="25CF163D" w14:textId="77777777" w:rsidR="009D5F75" w:rsidRPr="00750D63" w:rsidRDefault="009D5F75" w:rsidP="009D5F75">
      <w:pPr>
        <w:shd w:val="clear" w:color="auto" w:fill="D9D9D9" w:themeFill="background1" w:themeFillShade="D9"/>
        <w:spacing w:beforeLines="60" w:before="144"/>
        <w:rPr>
          <w:b/>
          <w:bCs/>
          <w:sz w:val="16"/>
          <w:szCs w:val="16"/>
        </w:rPr>
      </w:pPr>
      <w:r w:rsidRPr="00750D63">
        <w:rPr>
          <w:b/>
          <w:bCs/>
          <w:sz w:val="16"/>
          <w:szCs w:val="16"/>
        </w:rPr>
        <w:t>PRÁTICAS E EVIDÊNCIAS QUE JUSTIFICAM A ALTERNATIVA ESCOLHIDA</w:t>
      </w:r>
    </w:p>
    <w:p w14:paraId="1494E3F4" w14:textId="77777777" w:rsidR="009D5F75" w:rsidRPr="00750D63" w:rsidRDefault="009D5F75" w:rsidP="009D5F75">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elha"/>
        <w:tblW w:w="9752" w:type="dxa"/>
        <w:tblInd w:w="-5" w:type="dxa"/>
        <w:tblLook w:val="04A0" w:firstRow="1" w:lastRow="0" w:firstColumn="1" w:lastColumn="0" w:noHBand="0" w:noVBand="1"/>
      </w:tblPr>
      <w:tblGrid>
        <w:gridCol w:w="964"/>
        <w:gridCol w:w="5953"/>
        <w:gridCol w:w="2835"/>
      </w:tblGrid>
      <w:tr w:rsidR="00EB42CF" w:rsidRPr="00750D63" w14:paraId="04302B81" w14:textId="77777777" w:rsidTr="00EB42CF">
        <w:tc>
          <w:tcPr>
            <w:tcW w:w="964" w:type="dxa"/>
            <w:shd w:val="clear" w:color="auto" w:fill="F2F2F2" w:themeFill="background1" w:themeFillShade="F2"/>
          </w:tcPr>
          <w:p w14:paraId="2EF9BE31" w14:textId="77777777" w:rsidR="009D5F75" w:rsidRPr="00750D63" w:rsidRDefault="009D5F75" w:rsidP="00E66548">
            <w:pPr>
              <w:autoSpaceDE w:val="0"/>
              <w:autoSpaceDN w:val="0"/>
              <w:adjustRightInd w:val="0"/>
              <w:jc w:val="center"/>
              <w:rPr>
                <w:b/>
                <w:bCs/>
                <w:sz w:val="16"/>
                <w:szCs w:val="16"/>
              </w:rPr>
            </w:pPr>
            <w:r w:rsidRPr="00750D63">
              <w:rPr>
                <w:b/>
                <w:bCs/>
                <w:sz w:val="16"/>
                <w:szCs w:val="16"/>
              </w:rPr>
              <w:t>Ano</w:t>
            </w:r>
          </w:p>
        </w:tc>
        <w:tc>
          <w:tcPr>
            <w:tcW w:w="5953" w:type="dxa"/>
            <w:shd w:val="clear" w:color="auto" w:fill="F2F2F2" w:themeFill="background1" w:themeFillShade="F2"/>
          </w:tcPr>
          <w:p w14:paraId="3E021A45" w14:textId="77777777" w:rsidR="009D5F75" w:rsidRPr="00750D63" w:rsidRDefault="009D5F75" w:rsidP="00E66548">
            <w:pPr>
              <w:autoSpaceDE w:val="0"/>
              <w:autoSpaceDN w:val="0"/>
              <w:adjustRightInd w:val="0"/>
              <w:jc w:val="center"/>
              <w:rPr>
                <w:b/>
                <w:bCs/>
                <w:sz w:val="16"/>
                <w:szCs w:val="16"/>
              </w:rPr>
            </w:pPr>
            <w:r w:rsidRPr="00750D63">
              <w:rPr>
                <w:b/>
                <w:bCs/>
                <w:sz w:val="16"/>
                <w:szCs w:val="16"/>
              </w:rPr>
              <w:t>Exemplos de melhoria implantada ou em implantação em processos do Critério 1</w:t>
            </w:r>
          </w:p>
        </w:tc>
        <w:tc>
          <w:tcPr>
            <w:tcW w:w="2835" w:type="dxa"/>
            <w:shd w:val="clear" w:color="auto" w:fill="F2F2F2" w:themeFill="background1" w:themeFillShade="F2"/>
          </w:tcPr>
          <w:p w14:paraId="71B692F1" w14:textId="79EC1BEA" w:rsidR="009D5F75" w:rsidRPr="00750D63" w:rsidRDefault="00B61DA6" w:rsidP="00E66548">
            <w:pPr>
              <w:autoSpaceDE w:val="0"/>
              <w:autoSpaceDN w:val="0"/>
              <w:adjustRightInd w:val="0"/>
              <w:jc w:val="center"/>
              <w:rPr>
                <w:b/>
                <w:bCs/>
                <w:sz w:val="16"/>
                <w:szCs w:val="16"/>
              </w:rPr>
            </w:pPr>
            <w:r w:rsidRPr="00750D63">
              <w:rPr>
                <w:b/>
                <w:bCs/>
                <w:sz w:val="16"/>
                <w:szCs w:val="16"/>
              </w:rPr>
              <w:t>Método para a melhoria</w:t>
            </w:r>
          </w:p>
        </w:tc>
      </w:tr>
      <w:tr w:rsidR="00EB42CF" w:rsidRPr="00EB42CF" w14:paraId="2AF9CAEB" w14:textId="77777777" w:rsidTr="00EB42CF">
        <w:tc>
          <w:tcPr>
            <w:tcW w:w="964" w:type="dxa"/>
          </w:tcPr>
          <w:p w14:paraId="4701A265" w14:textId="77777777" w:rsidR="009D5F75" w:rsidRPr="00EB42CF" w:rsidRDefault="009D5F75" w:rsidP="00E66548">
            <w:pPr>
              <w:spacing w:beforeLines="60" w:before="144"/>
              <w:jc w:val="both"/>
              <w:rPr>
                <w:color w:val="0000CC"/>
                <w:sz w:val="16"/>
                <w:szCs w:val="16"/>
              </w:rPr>
            </w:pPr>
          </w:p>
        </w:tc>
        <w:tc>
          <w:tcPr>
            <w:tcW w:w="5953" w:type="dxa"/>
          </w:tcPr>
          <w:p w14:paraId="24BFCED1" w14:textId="77777777" w:rsidR="009D5F75" w:rsidRPr="00EB42CF" w:rsidRDefault="009D5F75" w:rsidP="00E66548">
            <w:pPr>
              <w:spacing w:beforeLines="60" w:before="144"/>
              <w:jc w:val="both"/>
              <w:rPr>
                <w:color w:val="0000CC"/>
                <w:sz w:val="16"/>
                <w:szCs w:val="16"/>
              </w:rPr>
            </w:pPr>
          </w:p>
        </w:tc>
        <w:tc>
          <w:tcPr>
            <w:tcW w:w="2835" w:type="dxa"/>
          </w:tcPr>
          <w:p w14:paraId="6D6DDE65" w14:textId="77777777" w:rsidR="009D5F75" w:rsidRPr="00EB42CF" w:rsidRDefault="009D5F75" w:rsidP="00E66548">
            <w:pPr>
              <w:spacing w:beforeLines="60" w:before="144"/>
              <w:jc w:val="both"/>
              <w:rPr>
                <w:color w:val="0000CC"/>
                <w:sz w:val="16"/>
                <w:szCs w:val="16"/>
              </w:rPr>
            </w:pPr>
          </w:p>
        </w:tc>
      </w:tr>
      <w:tr w:rsidR="00EB42CF" w:rsidRPr="00EB42CF" w14:paraId="76C4CC18" w14:textId="77777777" w:rsidTr="00EB42CF">
        <w:tc>
          <w:tcPr>
            <w:tcW w:w="964" w:type="dxa"/>
          </w:tcPr>
          <w:p w14:paraId="4BEA6785" w14:textId="77777777" w:rsidR="009D5F75" w:rsidRPr="00EB42CF" w:rsidRDefault="009D5F75" w:rsidP="00E66548">
            <w:pPr>
              <w:spacing w:beforeLines="60" w:before="144"/>
              <w:jc w:val="both"/>
              <w:rPr>
                <w:color w:val="0000CC"/>
                <w:sz w:val="16"/>
                <w:szCs w:val="16"/>
              </w:rPr>
            </w:pPr>
          </w:p>
        </w:tc>
        <w:tc>
          <w:tcPr>
            <w:tcW w:w="5953" w:type="dxa"/>
          </w:tcPr>
          <w:p w14:paraId="7A924476" w14:textId="77777777" w:rsidR="009D5F75" w:rsidRPr="00EB42CF" w:rsidRDefault="009D5F75" w:rsidP="00E66548">
            <w:pPr>
              <w:spacing w:beforeLines="60" w:before="144"/>
              <w:jc w:val="both"/>
              <w:rPr>
                <w:color w:val="0000CC"/>
                <w:sz w:val="16"/>
                <w:szCs w:val="16"/>
              </w:rPr>
            </w:pPr>
          </w:p>
        </w:tc>
        <w:tc>
          <w:tcPr>
            <w:tcW w:w="2835" w:type="dxa"/>
          </w:tcPr>
          <w:p w14:paraId="58595954" w14:textId="77777777" w:rsidR="009D5F75" w:rsidRPr="00EB42CF" w:rsidRDefault="009D5F75" w:rsidP="00E66548">
            <w:pPr>
              <w:spacing w:beforeLines="60" w:before="144"/>
              <w:jc w:val="both"/>
              <w:rPr>
                <w:color w:val="0000CC"/>
                <w:sz w:val="16"/>
                <w:szCs w:val="16"/>
              </w:rPr>
            </w:pPr>
          </w:p>
        </w:tc>
      </w:tr>
    </w:tbl>
    <w:p w14:paraId="6A439F81" w14:textId="77777777" w:rsidR="009C774A" w:rsidRPr="00750D63" w:rsidRDefault="009C774A" w:rsidP="009C774A">
      <w:pPr>
        <w:autoSpaceDE w:val="0"/>
        <w:autoSpaceDN w:val="0"/>
        <w:adjustRightInd w:val="0"/>
        <w:spacing w:beforeLines="60" w:before="144"/>
        <w:jc w:val="both"/>
        <w:rPr>
          <w:b/>
          <w:bCs/>
          <w:sz w:val="16"/>
          <w:szCs w:val="16"/>
        </w:rPr>
      </w:pPr>
    </w:p>
    <w:p w14:paraId="4163565A" w14:textId="77777777" w:rsidR="0064486B" w:rsidRPr="00750D63" w:rsidRDefault="0064486B" w:rsidP="0064486B">
      <w:pPr>
        <w:keepNext/>
        <w:pageBreakBefore/>
        <w:jc w:val="right"/>
        <w:rPr>
          <w:b/>
          <w:bCs/>
          <w:i/>
          <w:iCs/>
        </w:rPr>
      </w:pPr>
      <w:r w:rsidRPr="00750D63">
        <w:rPr>
          <w:b/>
          <w:bCs/>
          <w:i/>
          <w:iCs/>
        </w:rPr>
        <w:lastRenderedPageBreak/>
        <w:t>Nível B</w:t>
      </w: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EB42CF" w:rsidRPr="00750D63" w14:paraId="655B3077" w14:textId="77777777" w:rsidTr="00EB42CF">
        <w:trPr>
          <w:cantSplit/>
        </w:trPr>
        <w:tc>
          <w:tcPr>
            <w:tcW w:w="992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16B8A167" w14:textId="77777777" w:rsidR="0064486B" w:rsidRPr="00750D63" w:rsidRDefault="0064486B" w:rsidP="0048353E">
            <w:pPr>
              <w:pStyle w:val="Cabealho4"/>
              <w:rPr>
                <w:sz w:val="20"/>
                <w:szCs w:val="20"/>
              </w:rPr>
            </w:pPr>
            <w:bookmarkStart w:id="12" w:name="_Toc30600388"/>
            <w:r w:rsidRPr="00750D63">
              <w:rPr>
                <w:sz w:val="20"/>
                <w:szCs w:val="20"/>
              </w:rPr>
              <w:t>7</w:t>
            </w:r>
            <w:r w:rsidRPr="00750D63">
              <w:rPr>
                <w:sz w:val="20"/>
                <w:szCs w:val="20"/>
              </w:rPr>
              <w:tab/>
              <w:t>PROCESSOS</w:t>
            </w:r>
            <w:bookmarkEnd w:id="12"/>
          </w:p>
          <w:p w14:paraId="441499C0" w14:textId="77777777" w:rsidR="0064486B" w:rsidRPr="00750D63" w:rsidRDefault="0064486B" w:rsidP="0048353E">
            <w:pPr>
              <w:rPr>
                <w:rFonts w:eastAsia="Arial Unicode MS"/>
              </w:rPr>
            </w:pPr>
            <w:r w:rsidRPr="00750D63">
              <w:rPr>
                <w:b/>
                <w:bCs/>
              </w:rPr>
              <w:t xml:space="preserve">Este Critério aborda </w:t>
            </w:r>
            <w:r w:rsidRPr="00750D63">
              <w:rPr>
                <w:b/>
                <w:bCs/>
                <w:i/>
                <w:iCs/>
              </w:rPr>
              <w:t>processos gerenciais</w:t>
            </w:r>
            <w:r w:rsidRPr="00750D63">
              <w:rPr>
                <w:b/>
                <w:bCs/>
              </w:rPr>
              <w:t xml:space="preserve"> relativos aos processos da </w:t>
            </w:r>
            <w:r w:rsidRPr="00750D63">
              <w:rPr>
                <w:b/>
                <w:bCs/>
                <w:i/>
                <w:iCs/>
              </w:rPr>
              <w:t>cadeia de valor</w:t>
            </w:r>
            <w:r w:rsidRPr="00750D63">
              <w:rPr>
                <w:b/>
                <w:bCs/>
              </w:rPr>
              <w:t>, processos relativos a fornecedores e processos econômico-financeiros.</w:t>
            </w:r>
          </w:p>
        </w:tc>
      </w:tr>
    </w:tbl>
    <w:p w14:paraId="7A0C5440"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a) PADRONIZAÇÃO E MONITORAMENTO DAS OPERAÇÕES</w:t>
      </w:r>
    </w:p>
    <w:p w14:paraId="4609238B"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O monitoramento dos processos da </w:t>
      </w:r>
      <w:r w:rsidRPr="00750D63">
        <w:rPr>
          <w:b/>
          <w:bCs/>
          <w:i/>
          <w:iCs/>
          <w:sz w:val="16"/>
          <w:szCs w:val="16"/>
        </w:rPr>
        <w:t>cadeia de valor</w:t>
      </w:r>
      <w:r w:rsidRPr="00750D63">
        <w:rPr>
          <w:b/>
          <w:bCs/>
          <w:sz w:val="16"/>
          <w:szCs w:val="16"/>
        </w:rPr>
        <w:t xml:space="preserve"> visa a assegurar o atendimento de padrões pré-estabelecidos.</w:t>
      </w:r>
    </w:p>
    <w:p w14:paraId="67A574EB"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O estabelecimento dos padrões para os processos da </w:t>
      </w:r>
      <w:r w:rsidRPr="00750D63">
        <w:rPr>
          <w:b/>
          <w:bCs/>
          <w:i/>
          <w:iCs/>
          <w:sz w:val="16"/>
          <w:szCs w:val="16"/>
        </w:rPr>
        <w:t>cadeia de valor</w:t>
      </w:r>
      <w:r w:rsidRPr="00750D63">
        <w:rPr>
          <w:b/>
          <w:bCs/>
          <w:sz w:val="16"/>
          <w:szCs w:val="16"/>
        </w:rPr>
        <w:t xml:space="preserve"> tem a finalidade de buscar assegurar a sua correta execução e repetitividade e implementar prontas ações corretivas quando necessário.</w:t>
      </w:r>
    </w:p>
    <w:p w14:paraId="51834B03"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O monitoramento desses processos por meio de </w:t>
      </w:r>
      <w:r w:rsidRPr="00750D63">
        <w:rPr>
          <w:b/>
          <w:bCs/>
          <w:i/>
          <w:iCs/>
          <w:sz w:val="16"/>
          <w:szCs w:val="16"/>
        </w:rPr>
        <w:t>indicadores</w:t>
      </w:r>
      <w:r w:rsidRPr="00750D63">
        <w:rPr>
          <w:b/>
          <w:bCs/>
          <w:sz w:val="16"/>
          <w:szCs w:val="16"/>
        </w:rPr>
        <w:t xml:space="preserve"> tem por objetivo checar se estão sendo executados dentro de parâmetros de desempenho planejados.</w:t>
      </w:r>
    </w:p>
    <w:p w14:paraId="34E1A4A8"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Os </w:t>
      </w:r>
      <w:r w:rsidRPr="00750D63">
        <w:rPr>
          <w:b/>
          <w:bCs/>
          <w:i/>
          <w:iCs/>
          <w:sz w:val="16"/>
          <w:szCs w:val="16"/>
        </w:rPr>
        <w:t>indicadores</w:t>
      </w:r>
      <w:r w:rsidRPr="00750D63">
        <w:rPr>
          <w:b/>
          <w:bCs/>
          <w:sz w:val="16"/>
          <w:szCs w:val="16"/>
        </w:rPr>
        <w:t xml:space="preserve"> apresentados devem incluir os relativos às operações que envolvem ativos de infraestrutura operacional e recursos hídricos, quando forem críticos para o negócio.</w:t>
      </w:r>
    </w:p>
    <w:p w14:paraId="4F769074"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 1. Os principais processos da cadeia de valor não são executados de forma padronizada ou não são monitorados com ferramentas de controle.</w:t>
      </w:r>
    </w:p>
    <w:p w14:paraId="1290A0AA"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2. Os principais processos principais do negócio são executados de forma padronizada e são monitorados por ferramentas de controle. Não se utiliza </w:t>
      </w:r>
      <w:r w:rsidRPr="00750D63">
        <w:rPr>
          <w:b/>
          <w:bCs/>
          <w:i/>
          <w:iCs/>
          <w:sz w:val="16"/>
          <w:szCs w:val="16"/>
        </w:rPr>
        <w:t>indicadores</w:t>
      </w:r>
      <w:r w:rsidRPr="00750D63">
        <w:rPr>
          <w:b/>
          <w:bCs/>
          <w:sz w:val="16"/>
          <w:szCs w:val="16"/>
        </w:rPr>
        <w:t xml:space="preserve"> para todos eles. As ações corretivas podem não ter padrões de intervenção ou retomada previstos para desvios de maior risco.</w:t>
      </w:r>
    </w:p>
    <w:p w14:paraId="51704A29" w14:textId="4F4475C1"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3. Os principais processos principais do negócio são executados de forma padronizada e </w:t>
      </w:r>
      <w:r w:rsidR="00C578EC" w:rsidRPr="00750D63">
        <w:rPr>
          <w:b/>
          <w:bCs/>
          <w:sz w:val="16"/>
          <w:szCs w:val="16"/>
        </w:rPr>
        <w:t xml:space="preserve">a maioria </w:t>
      </w:r>
      <w:r w:rsidRPr="00750D63">
        <w:rPr>
          <w:b/>
          <w:bCs/>
          <w:sz w:val="16"/>
          <w:szCs w:val="16"/>
        </w:rPr>
        <w:t xml:space="preserve">monitorados por ferramentas de controle. Utiliza-se </w:t>
      </w:r>
      <w:r w:rsidRPr="00750D63">
        <w:rPr>
          <w:b/>
          <w:bCs/>
          <w:i/>
          <w:iCs/>
          <w:sz w:val="16"/>
          <w:szCs w:val="16"/>
        </w:rPr>
        <w:t>indicadores</w:t>
      </w:r>
      <w:r w:rsidRPr="00750D63">
        <w:rPr>
          <w:b/>
          <w:bCs/>
          <w:sz w:val="16"/>
          <w:szCs w:val="16"/>
        </w:rPr>
        <w:t xml:space="preserve"> para </w:t>
      </w:r>
      <w:r w:rsidR="00C91101" w:rsidRPr="00750D63">
        <w:rPr>
          <w:b/>
          <w:bCs/>
          <w:sz w:val="16"/>
          <w:szCs w:val="16"/>
        </w:rPr>
        <w:t>a maioria de</w:t>
      </w:r>
      <w:r w:rsidRPr="00750D63">
        <w:rPr>
          <w:b/>
          <w:bCs/>
          <w:sz w:val="16"/>
          <w:szCs w:val="16"/>
        </w:rPr>
        <w:t>les e são acompanhados continuamente por instância de supervisão. As ações corretivas são prontamente realizadas de acordo com padrões de intervenção ou retomada previstos para algumas ocorrências de maior risco.</w:t>
      </w:r>
    </w:p>
    <w:p w14:paraId="5BD9EDC5" w14:textId="3DA9587B"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4. Os principais processos da </w:t>
      </w:r>
      <w:r w:rsidRPr="00750D63">
        <w:rPr>
          <w:b/>
          <w:bCs/>
          <w:i/>
          <w:iCs/>
          <w:sz w:val="16"/>
          <w:szCs w:val="16"/>
        </w:rPr>
        <w:t>cadeia de valor</w:t>
      </w:r>
      <w:r w:rsidR="00C91101" w:rsidRPr="00750D63">
        <w:rPr>
          <w:b/>
          <w:bCs/>
          <w:sz w:val="16"/>
          <w:szCs w:val="16"/>
        </w:rPr>
        <w:t xml:space="preserve">, incluindo processos de apoio, </w:t>
      </w:r>
      <w:r w:rsidRPr="00750D63">
        <w:rPr>
          <w:b/>
          <w:bCs/>
          <w:sz w:val="16"/>
          <w:szCs w:val="16"/>
        </w:rPr>
        <w:t xml:space="preserve">são executados de forma padronizada e </w:t>
      </w:r>
      <w:r w:rsidR="00C578EC" w:rsidRPr="00750D63">
        <w:rPr>
          <w:b/>
          <w:bCs/>
          <w:sz w:val="16"/>
          <w:szCs w:val="16"/>
        </w:rPr>
        <w:t xml:space="preserve">quase todos </w:t>
      </w:r>
      <w:r w:rsidRPr="00750D63">
        <w:rPr>
          <w:b/>
          <w:bCs/>
          <w:sz w:val="16"/>
          <w:szCs w:val="16"/>
        </w:rPr>
        <w:t xml:space="preserve">monitorados por ferramentas de controle. </w:t>
      </w:r>
      <w:r w:rsidR="00C91101" w:rsidRPr="00750D63">
        <w:rPr>
          <w:b/>
          <w:bCs/>
          <w:sz w:val="16"/>
          <w:szCs w:val="16"/>
        </w:rPr>
        <w:t xml:space="preserve">Utiliza-se </w:t>
      </w:r>
      <w:r w:rsidR="00C91101" w:rsidRPr="00750D63">
        <w:rPr>
          <w:b/>
          <w:bCs/>
          <w:i/>
          <w:iCs/>
          <w:sz w:val="16"/>
          <w:szCs w:val="16"/>
        </w:rPr>
        <w:t>indicadores</w:t>
      </w:r>
      <w:r w:rsidR="00C91101" w:rsidRPr="00750D63">
        <w:rPr>
          <w:b/>
          <w:bCs/>
          <w:sz w:val="16"/>
          <w:szCs w:val="16"/>
        </w:rPr>
        <w:t xml:space="preserve"> para quase todos os processos principais do negócio e alguns para processos de apoio e são acompanhados continuamente por instância de supervisão. </w:t>
      </w:r>
      <w:r w:rsidRPr="00750D63">
        <w:rPr>
          <w:b/>
          <w:bCs/>
          <w:sz w:val="16"/>
          <w:szCs w:val="16"/>
        </w:rPr>
        <w:t xml:space="preserve">As ações corretivas são prontamente realizadas de acordo com padrões de intervenção ou retomada previstos para todas as ocorrências de maior risco. </w:t>
      </w:r>
    </w:p>
    <w:p w14:paraId="52838777" w14:textId="77777777" w:rsidR="009C774A" w:rsidRPr="00750D63" w:rsidRDefault="009C774A" w:rsidP="009C774A">
      <w:pPr>
        <w:autoSpaceDE w:val="0"/>
        <w:autoSpaceDN w:val="0"/>
        <w:adjustRightInd w:val="0"/>
        <w:spacing w:beforeLines="60" w:before="144"/>
        <w:rPr>
          <w:b/>
          <w:bCs/>
          <w:sz w:val="16"/>
          <w:szCs w:val="16"/>
        </w:rPr>
      </w:pPr>
    </w:p>
    <w:p w14:paraId="1AF0C576" w14:textId="1B0755CB"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21D4028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elha"/>
        <w:tblW w:w="9752" w:type="dxa"/>
        <w:tblInd w:w="-5" w:type="dxa"/>
        <w:tblLook w:val="04A0" w:firstRow="1" w:lastRow="0" w:firstColumn="1" w:lastColumn="0" w:noHBand="0" w:noVBand="1"/>
      </w:tblPr>
      <w:tblGrid>
        <w:gridCol w:w="2726"/>
        <w:gridCol w:w="3001"/>
        <w:gridCol w:w="3175"/>
        <w:gridCol w:w="850"/>
      </w:tblGrid>
      <w:tr w:rsidR="00EB42CF" w:rsidRPr="00750D63" w14:paraId="1CEB47BB" w14:textId="77777777" w:rsidTr="00EB42CF">
        <w:trPr>
          <w:trHeight w:val="155"/>
        </w:trPr>
        <w:tc>
          <w:tcPr>
            <w:tcW w:w="2726" w:type="dxa"/>
            <w:shd w:val="clear" w:color="auto" w:fill="D9D9D9" w:themeFill="background1" w:themeFillShade="D9"/>
          </w:tcPr>
          <w:p w14:paraId="5D72CE63" w14:textId="77777777" w:rsidR="009C774A" w:rsidRPr="00750D63" w:rsidRDefault="009C774A" w:rsidP="0048353E">
            <w:pPr>
              <w:jc w:val="center"/>
              <w:rPr>
                <w:b/>
                <w:bCs/>
                <w:sz w:val="16"/>
                <w:szCs w:val="16"/>
              </w:rPr>
            </w:pPr>
            <w:bookmarkStart w:id="13" w:name="_Hlk20745602"/>
            <w:r w:rsidRPr="00750D63">
              <w:rPr>
                <w:b/>
                <w:bCs/>
                <w:sz w:val="16"/>
                <w:szCs w:val="16"/>
              </w:rPr>
              <w:t>Processos principais do negócio</w:t>
            </w:r>
          </w:p>
        </w:tc>
        <w:tc>
          <w:tcPr>
            <w:tcW w:w="3001" w:type="dxa"/>
            <w:shd w:val="clear" w:color="auto" w:fill="D9D9D9" w:themeFill="background1" w:themeFillShade="D9"/>
          </w:tcPr>
          <w:p w14:paraId="18648CC6" w14:textId="77777777" w:rsidR="009C774A" w:rsidRPr="00750D63" w:rsidRDefault="009C774A" w:rsidP="0048353E">
            <w:pPr>
              <w:jc w:val="center"/>
              <w:rPr>
                <w:b/>
                <w:bCs/>
                <w:sz w:val="16"/>
                <w:szCs w:val="16"/>
              </w:rPr>
            </w:pPr>
            <w:r w:rsidRPr="00750D63">
              <w:rPr>
                <w:b/>
                <w:bCs/>
                <w:sz w:val="16"/>
                <w:szCs w:val="16"/>
              </w:rPr>
              <w:t>Ferramentas de controle</w:t>
            </w:r>
          </w:p>
          <w:p w14:paraId="6479557B" w14:textId="77777777" w:rsidR="009C774A" w:rsidRPr="00750D63" w:rsidRDefault="009C774A" w:rsidP="0048353E">
            <w:pPr>
              <w:jc w:val="center"/>
              <w:rPr>
                <w:b/>
                <w:bCs/>
                <w:sz w:val="16"/>
                <w:szCs w:val="16"/>
              </w:rPr>
            </w:pPr>
            <w:r w:rsidRPr="00750D63">
              <w:rPr>
                <w:b/>
                <w:bCs/>
                <w:sz w:val="12"/>
                <w:szCs w:val="12"/>
              </w:rPr>
              <w:t>(podem ser indicadores de controle)</w:t>
            </w:r>
          </w:p>
        </w:tc>
        <w:tc>
          <w:tcPr>
            <w:tcW w:w="3175" w:type="dxa"/>
            <w:shd w:val="clear" w:color="auto" w:fill="D9D9D9" w:themeFill="background1" w:themeFillShade="D9"/>
          </w:tcPr>
          <w:p w14:paraId="1DD12973" w14:textId="77777777" w:rsidR="009C774A" w:rsidRPr="00750D63" w:rsidRDefault="009C774A" w:rsidP="0048353E">
            <w:pPr>
              <w:jc w:val="center"/>
              <w:rPr>
                <w:b/>
                <w:bCs/>
                <w:sz w:val="16"/>
                <w:szCs w:val="16"/>
              </w:rPr>
            </w:pPr>
            <w:r w:rsidRPr="00750D63">
              <w:rPr>
                <w:b/>
                <w:bCs/>
                <w:sz w:val="16"/>
                <w:szCs w:val="16"/>
              </w:rPr>
              <w:t>Indicadores*</w:t>
            </w:r>
          </w:p>
          <w:p w14:paraId="7C2FEB7A" w14:textId="77777777" w:rsidR="009C774A" w:rsidRPr="00750D63" w:rsidRDefault="009C774A" w:rsidP="0048353E">
            <w:pPr>
              <w:jc w:val="center"/>
              <w:rPr>
                <w:b/>
                <w:bCs/>
                <w:sz w:val="16"/>
                <w:szCs w:val="16"/>
              </w:rPr>
            </w:pPr>
            <w:r w:rsidRPr="00750D63">
              <w:rPr>
                <w:b/>
                <w:bCs/>
                <w:sz w:val="16"/>
                <w:szCs w:val="16"/>
              </w:rPr>
              <w:t>(ver glossário)</w:t>
            </w:r>
          </w:p>
        </w:tc>
        <w:tc>
          <w:tcPr>
            <w:tcW w:w="850" w:type="dxa"/>
            <w:shd w:val="clear" w:color="auto" w:fill="D9D9D9" w:themeFill="background1" w:themeFillShade="D9"/>
          </w:tcPr>
          <w:p w14:paraId="5569AB31" w14:textId="77777777" w:rsidR="009C774A" w:rsidRPr="00750D63" w:rsidRDefault="009C774A" w:rsidP="0048353E">
            <w:pPr>
              <w:jc w:val="center"/>
              <w:rPr>
                <w:b/>
                <w:bCs/>
                <w:sz w:val="12"/>
                <w:szCs w:val="12"/>
              </w:rPr>
            </w:pPr>
            <w:r w:rsidRPr="00750D63">
              <w:rPr>
                <w:b/>
                <w:bCs/>
                <w:sz w:val="12"/>
                <w:szCs w:val="12"/>
              </w:rPr>
              <w:t>Autoger.</w:t>
            </w:r>
          </w:p>
          <w:p w14:paraId="51D96B04" w14:textId="77777777" w:rsidR="009C774A" w:rsidRPr="00750D63" w:rsidRDefault="009C774A" w:rsidP="0048353E">
            <w:pPr>
              <w:jc w:val="center"/>
              <w:rPr>
                <w:b/>
                <w:bCs/>
                <w:sz w:val="12"/>
                <w:szCs w:val="12"/>
              </w:rPr>
            </w:pPr>
            <w:r w:rsidRPr="00750D63">
              <w:rPr>
                <w:b/>
                <w:bCs/>
                <w:sz w:val="18"/>
                <w:szCs w:val="18"/>
              </w:rPr>
              <w:t>s/n</w:t>
            </w:r>
          </w:p>
        </w:tc>
      </w:tr>
      <w:tr w:rsidR="00EB42CF" w:rsidRPr="00EB42CF" w14:paraId="0D4D5EA2" w14:textId="77777777" w:rsidTr="00EB42CF">
        <w:trPr>
          <w:trHeight w:val="155"/>
        </w:trPr>
        <w:tc>
          <w:tcPr>
            <w:tcW w:w="2726" w:type="dxa"/>
          </w:tcPr>
          <w:p w14:paraId="092B8B28" w14:textId="77777777" w:rsidR="009C774A" w:rsidRPr="00EB42CF" w:rsidRDefault="009C774A" w:rsidP="0048353E">
            <w:pPr>
              <w:spacing w:beforeLines="60" w:before="144"/>
              <w:jc w:val="both"/>
              <w:rPr>
                <w:color w:val="0000CC"/>
                <w:sz w:val="16"/>
                <w:szCs w:val="16"/>
              </w:rPr>
            </w:pPr>
          </w:p>
        </w:tc>
        <w:tc>
          <w:tcPr>
            <w:tcW w:w="3001" w:type="dxa"/>
          </w:tcPr>
          <w:p w14:paraId="6686362D" w14:textId="77777777" w:rsidR="009C774A" w:rsidRPr="00EB42CF" w:rsidRDefault="009C774A" w:rsidP="0048353E">
            <w:pPr>
              <w:spacing w:beforeLines="60" w:before="144"/>
              <w:jc w:val="both"/>
              <w:rPr>
                <w:color w:val="0000CC"/>
                <w:sz w:val="16"/>
                <w:szCs w:val="16"/>
              </w:rPr>
            </w:pPr>
          </w:p>
        </w:tc>
        <w:tc>
          <w:tcPr>
            <w:tcW w:w="3175" w:type="dxa"/>
          </w:tcPr>
          <w:p w14:paraId="45D9427A" w14:textId="77777777" w:rsidR="009C774A" w:rsidRPr="00EB42CF" w:rsidRDefault="009C774A" w:rsidP="0048353E">
            <w:pPr>
              <w:spacing w:beforeLines="60" w:before="144"/>
              <w:jc w:val="both"/>
              <w:rPr>
                <w:color w:val="0000CC"/>
                <w:sz w:val="16"/>
                <w:szCs w:val="16"/>
              </w:rPr>
            </w:pPr>
          </w:p>
        </w:tc>
        <w:tc>
          <w:tcPr>
            <w:tcW w:w="850" w:type="dxa"/>
          </w:tcPr>
          <w:p w14:paraId="3AD80BE7" w14:textId="77777777" w:rsidR="009C774A" w:rsidRPr="00EB42CF" w:rsidRDefault="009C774A" w:rsidP="0048353E">
            <w:pPr>
              <w:spacing w:beforeLines="60" w:before="144"/>
              <w:jc w:val="both"/>
              <w:rPr>
                <w:color w:val="0000CC"/>
                <w:sz w:val="16"/>
                <w:szCs w:val="16"/>
              </w:rPr>
            </w:pPr>
          </w:p>
        </w:tc>
      </w:tr>
      <w:tr w:rsidR="00EB42CF" w:rsidRPr="00EB42CF" w14:paraId="68CBA0C5" w14:textId="77777777" w:rsidTr="00EB42CF">
        <w:trPr>
          <w:trHeight w:val="155"/>
        </w:trPr>
        <w:tc>
          <w:tcPr>
            <w:tcW w:w="2726" w:type="dxa"/>
          </w:tcPr>
          <w:p w14:paraId="6C342BCA" w14:textId="77777777" w:rsidR="009C774A" w:rsidRPr="00EB42CF" w:rsidRDefault="009C774A" w:rsidP="0048353E">
            <w:pPr>
              <w:spacing w:beforeLines="60" w:before="144"/>
              <w:jc w:val="both"/>
              <w:rPr>
                <w:color w:val="0000CC"/>
                <w:sz w:val="16"/>
                <w:szCs w:val="16"/>
              </w:rPr>
            </w:pPr>
          </w:p>
        </w:tc>
        <w:tc>
          <w:tcPr>
            <w:tcW w:w="3001" w:type="dxa"/>
          </w:tcPr>
          <w:p w14:paraId="2880D467" w14:textId="77777777" w:rsidR="009C774A" w:rsidRPr="00EB42CF" w:rsidRDefault="009C774A" w:rsidP="0048353E">
            <w:pPr>
              <w:spacing w:beforeLines="60" w:before="144"/>
              <w:jc w:val="both"/>
              <w:rPr>
                <w:color w:val="0000CC"/>
                <w:sz w:val="16"/>
                <w:szCs w:val="16"/>
              </w:rPr>
            </w:pPr>
          </w:p>
        </w:tc>
        <w:tc>
          <w:tcPr>
            <w:tcW w:w="3175" w:type="dxa"/>
          </w:tcPr>
          <w:p w14:paraId="71613C2C" w14:textId="77777777" w:rsidR="009C774A" w:rsidRPr="00EB42CF" w:rsidRDefault="009C774A" w:rsidP="0048353E">
            <w:pPr>
              <w:spacing w:beforeLines="60" w:before="144"/>
              <w:jc w:val="both"/>
              <w:rPr>
                <w:color w:val="0000CC"/>
                <w:sz w:val="16"/>
                <w:szCs w:val="16"/>
              </w:rPr>
            </w:pPr>
          </w:p>
        </w:tc>
        <w:tc>
          <w:tcPr>
            <w:tcW w:w="850" w:type="dxa"/>
          </w:tcPr>
          <w:p w14:paraId="3A4E4C23" w14:textId="77777777" w:rsidR="009C774A" w:rsidRPr="00EB42CF" w:rsidRDefault="009C774A" w:rsidP="0048353E">
            <w:pPr>
              <w:spacing w:beforeLines="60" w:before="144"/>
              <w:jc w:val="both"/>
              <w:rPr>
                <w:color w:val="0000CC"/>
                <w:sz w:val="16"/>
                <w:szCs w:val="16"/>
              </w:rPr>
            </w:pPr>
          </w:p>
        </w:tc>
      </w:tr>
      <w:tr w:rsidR="00EB42CF" w:rsidRPr="00EB42CF" w14:paraId="1799652B" w14:textId="77777777" w:rsidTr="00EB42CF">
        <w:trPr>
          <w:trHeight w:val="155"/>
        </w:trPr>
        <w:tc>
          <w:tcPr>
            <w:tcW w:w="2726" w:type="dxa"/>
          </w:tcPr>
          <w:p w14:paraId="66E39F66" w14:textId="77777777" w:rsidR="009C774A" w:rsidRPr="00EB42CF" w:rsidRDefault="009C774A" w:rsidP="0048353E">
            <w:pPr>
              <w:spacing w:beforeLines="60" w:before="144"/>
              <w:jc w:val="both"/>
              <w:rPr>
                <w:color w:val="0000CC"/>
                <w:sz w:val="16"/>
                <w:szCs w:val="16"/>
              </w:rPr>
            </w:pPr>
          </w:p>
        </w:tc>
        <w:tc>
          <w:tcPr>
            <w:tcW w:w="3001" w:type="dxa"/>
          </w:tcPr>
          <w:p w14:paraId="4566F33B" w14:textId="77777777" w:rsidR="009C774A" w:rsidRPr="00EB42CF" w:rsidRDefault="009C774A" w:rsidP="0048353E">
            <w:pPr>
              <w:spacing w:beforeLines="60" w:before="144"/>
              <w:jc w:val="both"/>
              <w:rPr>
                <w:color w:val="0000CC"/>
                <w:sz w:val="16"/>
                <w:szCs w:val="16"/>
              </w:rPr>
            </w:pPr>
          </w:p>
        </w:tc>
        <w:tc>
          <w:tcPr>
            <w:tcW w:w="3175" w:type="dxa"/>
          </w:tcPr>
          <w:p w14:paraId="198DFCD9" w14:textId="77777777" w:rsidR="009C774A" w:rsidRPr="00EB42CF" w:rsidRDefault="009C774A" w:rsidP="0048353E">
            <w:pPr>
              <w:spacing w:beforeLines="60" w:before="144"/>
              <w:jc w:val="both"/>
              <w:rPr>
                <w:color w:val="0000CC"/>
                <w:sz w:val="16"/>
                <w:szCs w:val="16"/>
              </w:rPr>
            </w:pPr>
          </w:p>
        </w:tc>
        <w:tc>
          <w:tcPr>
            <w:tcW w:w="850" w:type="dxa"/>
          </w:tcPr>
          <w:p w14:paraId="7729BF36" w14:textId="77777777" w:rsidR="009C774A" w:rsidRPr="00EB42CF" w:rsidRDefault="009C774A" w:rsidP="0048353E">
            <w:pPr>
              <w:spacing w:beforeLines="60" w:before="144"/>
              <w:jc w:val="both"/>
              <w:rPr>
                <w:color w:val="0000CC"/>
                <w:sz w:val="16"/>
                <w:szCs w:val="16"/>
              </w:rPr>
            </w:pPr>
          </w:p>
        </w:tc>
      </w:tr>
    </w:tbl>
    <w:bookmarkEnd w:id="13"/>
    <w:p w14:paraId="72CAE17C" w14:textId="77777777" w:rsidR="009C774A" w:rsidRPr="00750D63" w:rsidRDefault="009C774A" w:rsidP="009C774A">
      <w:pPr>
        <w:autoSpaceDE w:val="0"/>
        <w:autoSpaceDN w:val="0"/>
        <w:adjustRightInd w:val="0"/>
        <w:jc w:val="both"/>
        <w:rPr>
          <w:b/>
          <w:bCs/>
          <w:sz w:val="12"/>
          <w:szCs w:val="12"/>
        </w:rPr>
      </w:pPr>
      <w:r w:rsidRPr="00750D63">
        <w:rPr>
          <w:b/>
          <w:bCs/>
          <w:sz w:val="12"/>
          <w:szCs w:val="12"/>
        </w:rPr>
        <w:t>* apresentar em 8.e</w:t>
      </w:r>
    </w:p>
    <w:p w14:paraId="6C393B18"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elha"/>
        <w:tblW w:w="9752" w:type="dxa"/>
        <w:tblInd w:w="-5" w:type="dxa"/>
        <w:tblLook w:val="04A0" w:firstRow="1" w:lastRow="0" w:firstColumn="1" w:lastColumn="0" w:noHBand="0" w:noVBand="1"/>
      </w:tblPr>
      <w:tblGrid>
        <w:gridCol w:w="2768"/>
        <w:gridCol w:w="2932"/>
        <w:gridCol w:w="3202"/>
        <w:gridCol w:w="850"/>
      </w:tblGrid>
      <w:tr w:rsidR="00EB42CF" w:rsidRPr="00750D63" w14:paraId="5CD31904" w14:textId="77777777" w:rsidTr="00EB42CF">
        <w:trPr>
          <w:trHeight w:val="155"/>
        </w:trPr>
        <w:tc>
          <w:tcPr>
            <w:tcW w:w="2768" w:type="dxa"/>
            <w:shd w:val="clear" w:color="auto" w:fill="D9D9D9" w:themeFill="background1" w:themeFillShade="D9"/>
          </w:tcPr>
          <w:p w14:paraId="6A9CFB08" w14:textId="77777777" w:rsidR="009C774A" w:rsidRPr="00750D63" w:rsidRDefault="009C774A" w:rsidP="0048353E">
            <w:pPr>
              <w:jc w:val="center"/>
              <w:rPr>
                <w:b/>
                <w:bCs/>
                <w:sz w:val="16"/>
                <w:szCs w:val="16"/>
              </w:rPr>
            </w:pPr>
            <w:r w:rsidRPr="00750D63">
              <w:rPr>
                <w:b/>
                <w:bCs/>
                <w:sz w:val="16"/>
                <w:szCs w:val="16"/>
              </w:rPr>
              <w:t>Processos de apoio principais</w:t>
            </w:r>
          </w:p>
        </w:tc>
        <w:tc>
          <w:tcPr>
            <w:tcW w:w="2932" w:type="dxa"/>
            <w:shd w:val="clear" w:color="auto" w:fill="D9D9D9" w:themeFill="background1" w:themeFillShade="D9"/>
          </w:tcPr>
          <w:p w14:paraId="235750BA" w14:textId="77777777" w:rsidR="009C774A" w:rsidRPr="00750D63" w:rsidRDefault="009C774A" w:rsidP="0048353E">
            <w:pPr>
              <w:jc w:val="center"/>
              <w:rPr>
                <w:b/>
                <w:bCs/>
                <w:sz w:val="16"/>
                <w:szCs w:val="16"/>
              </w:rPr>
            </w:pPr>
            <w:r w:rsidRPr="00750D63">
              <w:rPr>
                <w:b/>
                <w:bCs/>
                <w:sz w:val="16"/>
                <w:szCs w:val="16"/>
              </w:rPr>
              <w:t>Ferramentas de controle</w:t>
            </w:r>
          </w:p>
          <w:p w14:paraId="67C0BBD8" w14:textId="77777777" w:rsidR="009C774A" w:rsidRPr="00750D63" w:rsidRDefault="009C774A" w:rsidP="0048353E">
            <w:pPr>
              <w:jc w:val="center"/>
              <w:rPr>
                <w:b/>
                <w:bCs/>
                <w:sz w:val="16"/>
                <w:szCs w:val="16"/>
              </w:rPr>
            </w:pPr>
            <w:r w:rsidRPr="00750D63">
              <w:rPr>
                <w:b/>
                <w:bCs/>
                <w:sz w:val="12"/>
                <w:szCs w:val="12"/>
              </w:rPr>
              <w:t>(podem ser indicadores de controle)</w:t>
            </w:r>
          </w:p>
        </w:tc>
        <w:tc>
          <w:tcPr>
            <w:tcW w:w="3202" w:type="dxa"/>
            <w:shd w:val="clear" w:color="auto" w:fill="D9D9D9" w:themeFill="background1" w:themeFillShade="D9"/>
          </w:tcPr>
          <w:p w14:paraId="67F34A39" w14:textId="77777777" w:rsidR="009C774A" w:rsidRPr="00750D63" w:rsidRDefault="009C774A" w:rsidP="0048353E">
            <w:pPr>
              <w:jc w:val="center"/>
              <w:rPr>
                <w:b/>
                <w:bCs/>
                <w:sz w:val="16"/>
                <w:szCs w:val="16"/>
              </w:rPr>
            </w:pPr>
            <w:r w:rsidRPr="00750D63">
              <w:rPr>
                <w:b/>
                <w:bCs/>
                <w:sz w:val="16"/>
                <w:szCs w:val="16"/>
              </w:rPr>
              <w:t>Indicadores*</w:t>
            </w:r>
          </w:p>
          <w:p w14:paraId="7B73571A" w14:textId="77777777" w:rsidR="009C774A" w:rsidRPr="00750D63" w:rsidRDefault="009C774A" w:rsidP="0048353E">
            <w:pPr>
              <w:jc w:val="center"/>
              <w:rPr>
                <w:b/>
                <w:bCs/>
                <w:sz w:val="16"/>
                <w:szCs w:val="16"/>
              </w:rPr>
            </w:pPr>
            <w:r w:rsidRPr="00750D63">
              <w:rPr>
                <w:b/>
                <w:bCs/>
                <w:sz w:val="16"/>
                <w:szCs w:val="16"/>
              </w:rPr>
              <w:t>(ver glossário)</w:t>
            </w:r>
          </w:p>
        </w:tc>
        <w:tc>
          <w:tcPr>
            <w:tcW w:w="850" w:type="dxa"/>
            <w:shd w:val="clear" w:color="auto" w:fill="D9D9D9" w:themeFill="background1" w:themeFillShade="D9"/>
          </w:tcPr>
          <w:p w14:paraId="12E17DF4" w14:textId="77777777" w:rsidR="009C774A" w:rsidRPr="00750D63" w:rsidRDefault="009C774A" w:rsidP="0048353E">
            <w:pPr>
              <w:jc w:val="center"/>
              <w:rPr>
                <w:b/>
                <w:bCs/>
                <w:sz w:val="12"/>
                <w:szCs w:val="12"/>
              </w:rPr>
            </w:pPr>
            <w:r w:rsidRPr="00750D63">
              <w:rPr>
                <w:b/>
                <w:bCs/>
                <w:sz w:val="12"/>
                <w:szCs w:val="12"/>
              </w:rPr>
              <w:t>Autoger.</w:t>
            </w:r>
          </w:p>
          <w:p w14:paraId="6FA9B6B4" w14:textId="77777777" w:rsidR="009C774A" w:rsidRPr="00750D63" w:rsidRDefault="009C774A" w:rsidP="0048353E">
            <w:pPr>
              <w:jc w:val="center"/>
              <w:rPr>
                <w:b/>
                <w:bCs/>
                <w:sz w:val="16"/>
                <w:szCs w:val="16"/>
              </w:rPr>
            </w:pPr>
            <w:r w:rsidRPr="00750D63">
              <w:rPr>
                <w:b/>
                <w:bCs/>
                <w:sz w:val="18"/>
                <w:szCs w:val="18"/>
              </w:rPr>
              <w:t>s/n</w:t>
            </w:r>
          </w:p>
        </w:tc>
      </w:tr>
      <w:tr w:rsidR="00EB42CF" w:rsidRPr="00EB42CF" w14:paraId="604512AF" w14:textId="77777777" w:rsidTr="00EB42CF">
        <w:trPr>
          <w:trHeight w:val="155"/>
        </w:trPr>
        <w:tc>
          <w:tcPr>
            <w:tcW w:w="2768" w:type="dxa"/>
          </w:tcPr>
          <w:p w14:paraId="29739196" w14:textId="77777777" w:rsidR="009C774A" w:rsidRPr="00EB42CF" w:rsidRDefault="009C774A" w:rsidP="0048353E">
            <w:pPr>
              <w:spacing w:beforeLines="60" w:before="144"/>
              <w:jc w:val="both"/>
              <w:rPr>
                <w:color w:val="0000CC"/>
                <w:sz w:val="16"/>
                <w:szCs w:val="16"/>
              </w:rPr>
            </w:pPr>
          </w:p>
        </w:tc>
        <w:tc>
          <w:tcPr>
            <w:tcW w:w="2932" w:type="dxa"/>
          </w:tcPr>
          <w:p w14:paraId="51A4E6E1" w14:textId="77777777" w:rsidR="009C774A" w:rsidRPr="00EB42CF" w:rsidRDefault="009C774A" w:rsidP="0048353E">
            <w:pPr>
              <w:spacing w:beforeLines="60" w:before="144"/>
              <w:jc w:val="both"/>
              <w:rPr>
                <w:color w:val="0000CC"/>
                <w:sz w:val="16"/>
                <w:szCs w:val="16"/>
              </w:rPr>
            </w:pPr>
          </w:p>
        </w:tc>
        <w:tc>
          <w:tcPr>
            <w:tcW w:w="3202" w:type="dxa"/>
          </w:tcPr>
          <w:p w14:paraId="3E3A3934" w14:textId="77777777" w:rsidR="009C774A" w:rsidRPr="00EB42CF" w:rsidRDefault="009C774A" w:rsidP="0048353E">
            <w:pPr>
              <w:spacing w:beforeLines="60" w:before="144"/>
              <w:jc w:val="both"/>
              <w:rPr>
                <w:color w:val="0000CC"/>
                <w:sz w:val="16"/>
                <w:szCs w:val="16"/>
              </w:rPr>
            </w:pPr>
          </w:p>
        </w:tc>
        <w:tc>
          <w:tcPr>
            <w:tcW w:w="850" w:type="dxa"/>
          </w:tcPr>
          <w:p w14:paraId="5AB15635" w14:textId="77777777" w:rsidR="009C774A" w:rsidRPr="00EB42CF" w:rsidRDefault="009C774A" w:rsidP="0048353E">
            <w:pPr>
              <w:spacing w:beforeLines="60" w:before="144"/>
              <w:jc w:val="both"/>
              <w:rPr>
                <w:color w:val="0000CC"/>
                <w:sz w:val="16"/>
                <w:szCs w:val="16"/>
              </w:rPr>
            </w:pPr>
          </w:p>
        </w:tc>
      </w:tr>
      <w:tr w:rsidR="00EB42CF" w:rsidRPr="00EB42CF" w14:paraId="29647453" w14:textId="77777777" w:rsidTr="00EB42CF">
        <w:trPr>
          <w:trHeight w:val="155"/>
        </w:trPr>
        <w:tc>
          <w:tcPr>
            <w:tcW w:w="2768" w:type="dxa"/>
          </w:tcPr>
          <w:p w14:paraId="54EA9ED6" w14:textId="77777777" w:rsidR="009C774A" w:rsidRPr="00EB42CF" w:rsidRDefault="009C774A" w:rsidP="0048353E">
            <w:pPr>
              <w:spacing w:beforeLines="60" w:before="144"/>
              <w:jc w:val="both"/>
              <w:rPr>
                <w:color w:val="0000CC"/>
                <w:sz w:val="16"/>
                <w:szCs w:val="16"/>
              </w:rPr>
            </w:pPr>
          </w:p>
        </w:tc>
        <w:tc>
          <w:tcPr>
            <w:tcW w:w="2932" w:type="dxa"/>
          </w:tcPr>
          <w:p w14:paraId="47DC5AB9" w14:textId="77777777" w:rsidR="009C774A" w:rsidRPr="00EB42CF" w:rsidRDefault="009C774A" w:rsidP="0048353E">
            <w:pPr>
              <w:spacing w:beforeLines="60" w:before="144"/>
              <w:jc w:val="both"/>
              <w:rPr>
                <w:color w:val="0000CC"/>
                <w:sz w:val="16"/>
                <w:szCs w:val="16"/>
              </w:rPr>
            </w:pPr>
          </w:p>
        </w:tc>
        <w:tc>
          <w:tcPr>
            <w:tcW w:w="3202" w:type="dxa"/>
          </w:tcPr>
          <w:p w14:paraId="6B914305" w14:textId="77777777" w:rsidR="009C774A" w:rsidRPr="00EB42CF" w:rsidRDefault="009C774A" w:rsidP="0048353E">
            <w:pPr>
              <w:spacing w:beforeLines="60" w:before="144"/>
              <w:jc w:val="both"/>
              <w:rPr>
                <w:color w:val="0000CC"/>
                <w:sz w:val="16"/>
                <w:szCs w:val="16"/>
              </w:rPr>
            </w:pPr>
          </w:p>
        </w:tc>
        <w:tc>
          <w:tcPr>
            <w:tcW w:w="850" w:type="dxa"/>
          </w:tcPr>
          <w:p w14:paraId="3EC51286" w14:textId="77777777" w:rsidR="009C774A" w:rsidRPr="00EB42CF" w:rsidRDefault="009C774A" w:rsidP="0048353E">
            <w:pPr>
              <w:spacing w:beforeLines="60" w:before="144"/>
              <w:jc w:val="both"/>
              <w:rPr>
                <w:color w:val="0000CC"/>
                <w:sz w:val="16"/>
                <w:szCs w:val="16"/>
              </w:rPr>
            </w:pPr>
          </w:p>
        </w:tc>
      </w:tr>
      <w:tr w:rsidR="00EB42CF" w:rsidRPr="00EB42CF" w14:paraId="50E89172" w14:textId="77777777" w:rsidTr="00EB42CF">
        <w:trPr>
          <w:trHeight w:val="155"/>
        </w:trPr>
        <w:tc>
          <w:tcPr>
            <w:tcW w:w="2768" w:type="dxa"/>
          </w:tcPr>
          <w:p w14:paraId="0DCF5F3C" w14:textId="77777777" w:rsidR="009C774A" w:rsidRPr="00EB42CF" w:rsidRDefault="009C774A" w:rsidP="0048353E">
            <w:pPr>
              <w:spacing w:beforeLines="60" w:before="144"/>
              <w:jc w:val="both"/>
              <w:rPr>
                <w:color w:val="0000CC"/>
                <w:sz w:val="16"/>
                <w:szCs w:val="16"/>
              </w:rPr>
            </w:pPr>
          </w:p>
        </w:tc>
        <w:tc>
          <w:tcPr>
            <w:tcW w:w="2932" w:type="dxa"/>
          </w:tcPr>
          <w:p w14:paraId="6785346C" w14:textId="77777777" w:rsidR="009C774A" w:rsidRPr="00EB42CF" w:rsidRDefault="009C774A" w:rsidP="0048353E">
            <w:pPr>
              <w:spacing w:beforeLines="60" w:before="144"/>
              <w:jc w:val="both"/>
              <w:rPr>
                <w:color w:val="0000CC"/>
                <w:sz w:val="16"/>
                <w:szCs w:val="16"/>
              </w:rPr>
            </w:pPr>
          </w:p>
        </w:tc>
        <w:tc>
          <w:tcPr>
            <w:tcW w:w="3202" w:type="dxa"/>
          </w:tcPr>
          <w:p w14:paraId="7C38F2D7" w14:textId="77777777" w:rsidR="009C774A" w:rsidRPr="00EB42CF" w:rsidRDefault="009C774A" w:rsidP="0048353E">
            <w:pPr>
              <w:spacing w:beforeLines="60" w:before="144"/>
              <w:jc w:val="both"/>
              <w:rPr>
                <w:color w:val="0000CC"/>
                <w:sz w:val="16"/>
                <w:szCs w:val="16"/>
              </w:rPr>
            </w:pPr>
          </w:p>
        </w:tc>
        <w:tc>
          <w:tcPr>
            <w:tcW w:w="850" w:type="dxa"/>
          </w:tcPr>
          <w:p w14:paraId="2FC9199E" w14:textId="77777777" w:rsidR="009C774A" w:rsidRPr="00EB42CF" w:rsidRDefault="009C774A" w:rsidP="0048353E">
            <w:pPr>
              <w:spacing w:beforeLines="60" w:before="144"/>
              <w:jc w:val="both"/>
              <w:rPr>
                <w:color w:val="0000CC"/>
                <w:sz w:val="16"/>
                <w:szCs w:val="16"/>
              </w:rPr>
            </w:pPr>
          </w:p>
        </w:tc>
      </w:tr>
      <w:tr w:rsidR="00EB42CF" w:rsidRPr="00EB42CF" w14:paraId="0C61C307" w14:textId="77777777" w:rsidTr="00EB42CF">
        <w:trPr>
          <w:trHeight w:val="155"/>
        </w:trPr>
        <w:tc>
          <w:tcPr>
            <w:tcW w:w="2768" w:type="dxa"/>
          </w:tcPr>
          <w:p w14:paraId="0520B475" w14:textId="77777777" w:rsidR="009C774A" w:rsidRPr="00EB42CF" w:rsidRDefault="009C774A" w:rsidP="0048353E">
            <w:pPr>
              <w:spacing w:beforeLines="60" w:before="144"/>
              <w:jc w:val="both"/>
              <w:rPr>
                <w:color w:val="0000CC"/>
                <w:sz w:val="16"/>
                <w:szCs w:val="16"/>
              </w:rPr>
            </w:pPr>
          </w:p>
        </w:tc>
        <w:tc>
          <w:tcPr>
            <w:tcW w:w="2932" w:type="dxa"/>
          </w:tcPr>
          <w:p w14:paraId="52B7B183" w14:textId="77777777" w:rsidR="009C774A" w:rsidRPr="00EB42CF" w:rsidRDefault="009C774A" w:rsidP="0048353E">
            <w:pPr>
              <w:spacing w:beforeLines="60" w:before="144"/>
              <w:jc w:val="both"/>
              <w:rPr>
                <w:color w:val="0000CC"/>
                <w:sz w:val="16"/>
                <w:szCs w:val="16"/>
              </w:rPr>
            </w:pPr>
          </w:p>
        </w:tc>
        <w:tc>
          <w:tcPr>
            <w:tcW w:w="3202" w:type="dxa"/>
          </w:tcPr>
          <w:p w14:paraId="6C21D397" w14:textId="77777777" w:rsidR="009C774A" w:rsidRPr="00EB42CF" w:rsidRDefault="009C774A" w:rsidP="0048353E">
            <w:pPr>
              <w:spacing w:beforeLines="60" w:before="144"/>
              <w:jc w:val="both"/>
              <w:rPr>
                <w:color w:val="0000CC"/>
                <w:sz w:val="16"/>
                <w:szCs w:val="16"/>
              </w:rPr>
            </w:pPr>
          </w:p>
        </w:tc>
        <w:tc>
          <w:tcPr>
            <w:tcW w:w="850" w:type="dxa"/>
          </w:tcPr>
          <w:p w14:paraId="68BF425C" w14:textId="77777777" w:rsidR="009C774A" w:rsidRPr="00EB42CF" w:rsidRDefault="009C774A" w:rsidP="0048353E">
            <w:pPr>
              <w:spacing w:beforeLines="60" w:before="144"/>
              <w:jc w:val="both"/>
              <w:rPr>
                <w:color w:val="0000CC"/>
                <w:sz w:val="16"/>
                <w:szCs w:val="16"/>
              </w:rPr>
            </w:pPr>
          </w:p>
        </w:tc>
      </w:tr>
    </w:tbl>
    <w:p w14:paraId="1D83A3D5" w14:textId="77777777" w:rsidR="009C774A" w:rsidRPr="00750D63" w:rsidRDefault="009C774A" w:rsidP="009C774A">
      <w:pPr>
        <w:autoSpaceDE w:val="0"/>
        <w:autoSpaceDN w:val="0"/>
        <w:adjustRightInd w:val="0"/>
        <w:jc w:val="both"/>
        <w:rPr>
          <w:b/>
          <w:bCs/>
          <w:sz w:val="12"/>
          <w:szCs w:val="12"/>
        </w:rPr>
      </w:pPr>
      <w:r w:rsidRPr="00750D63">
        <w:rPr>
          <w:b/>
          <w:bCs/>
          <w:sz w:val="12"/>
          <w:szCs w:val="12"/>
        </w:rPr>
        <w:t>* apresentar em 8.e</w:t>
      </w:r>
    </w:p>
    <w:p w14:paraId="5E30F65F" w14:textId="77777777" w:rsidR="009C774A" w:rsidRPr="00750D63" w:rsidRDefault="009C774A" w:rsidP="009C774A">
      <w:pPr>
        <w:spacing w:beforeLines="60" w:before="144"/>
        <w:rPr>
          <w:b/>
          <w:bCs/>
          <w:sz w:val="16"/>
          <w:szCs w:val="16"/>
        </w:rPr>
      </w:pPr>
    </w:p>
    <w:p w14:paraId="20D63239" w14:textId="77777777" w:rsidR="009C774A" w:rsidRPr="00750D63" w:rsidRDefault="009C774A" w:rsidP="009C774A">
      <w:pPr>
        <w:spacing w:beforeLines="60" w:before="144"/>
        <w:rPr>
          <w:b/>
          <w:bCs/>
          <w:sz w:val="16"/>
          <w:szCs w:val="16"/>
        </w:rPr>
      </w:pPr>
      <w:r w:rsidRPr="00750D63">
        <w:rPr>
          <w:b/>
          <w:bCs/>
          <w:sz w:val="16"/>
          <w:szCs w:val="16"/>
        </w:rPr>
        <w:br w:type="page"/>
      </w:r>
    </w:p>
    <w:p w14:paraId="54517D89"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 xml:space="preserve">b) MELHORIA DOS PRODUTOS E PROCESSOS </w:t>
      </w:r>
    </w:p>
    <w:p w14:paraId="5549DFE3"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A melhoria de </w:t>
      </w:r>
      <w:r w:rsidRPr="00750D63">
        <w:rPr>
          <w:b/>
          <w:bCs/>
          <w:i/>
          <w:iCs/>
          <w:sz w:val="16"/>
          <w:szCs w:val="16"/>
        </w:rPr>
        <w:t>produtos</w:t>
      </w:r>
      <w:r w:rsidRPr="00750D63">
        <w:rPr>
          <w:b/>
          <w:bCs/>
          <w:sz w:val="16"/>
          <w:szCs w:val="16"/>
        </w:rPr>
        <w:t xml:space="preserve"> visa a incorporar características aos </w:t>
      </w:r>
      <w:r w:rsidRPr="00750D63">
        <w:rPr>
          <w:b/>
          <w:bCs/>
          <w:i/>
          <w:iCs/>
          <w:sz w:val="16"/>
          <w:szCs w:val="16"/>
        </w:rPr>
        <w:t>produtos</w:t>
      </w:r>
      <w:r w:rsidRPr="00750D63">
        <w:rPr>
          <w:b/>
          <w:bCs/>
          <w:sz w:val="16"/>
          <w:szCs w:val="16"/>
        </w:rPr>
        <w:t xml:space="preserve"> existentes que melhorem sua proposta de valor e aumentem a satisfação dos clientes. A melhoria de processos da cadeia de valor serve para melhorar a eficiência e a eficácia das operações existentes.</w:t>
      </w:r>
    </w:p>
    <w:p w14:paraId="0E1EEF9E"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A avaliação do potencial de ideias criativas tem como objetivo obter melhorias e inovações em </w:t>
      </w:r>
      <w:r w:rsidRPr="00750D63">
        <w:rPr>
          <w:b/>
          <w:bCs/>
          <w:i/>
          <w:iCs/>
          <w:sz w:val="16"/>
          <w:szCs w:val="16"/>
        </w:rPr>
        <w:t>produtos</w:t>
      </w:r>
      <w:r w:rsidRPr="00750D63">
        <w:rPr>
          <w:b/>
          <w:bCs/>
          <w:sz w:val="16"/>
          <w:szCs w:val="16"/>
        </w:rPr>
        <w:t xml:space="preserve"> ou processos por meio de experimentos protótipos, modelagem ou simulações.</w:t>
      </w:r>
    </w:p>
    <w:p w14:paraId="53DB464E"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1. A melhoria e inovação em </w:t>
      </w:r>
      <w:r w:rsidRPr="00750D63">
        <w:rPr>
          <w:b/>
          <w:bCs/>
          <w:i/>
          <w:sz w:val="16"/>
          <w:szCs w:val="16"/>
        </w:rPr>
        <w:t>produtos</w:t>
      </w:r>
      <w:r w:rsidRPr="00750D63">
        <w:rPr>
          <w:b/>
          <w:bCs/>
          <w:sz w:val="16"/>
          <w:szCs w:val="16"/>
        </w:rPr>
        <w:t xml:space="preserve"> e processos da </w:t>
      </w:r>
      <w:r w:rsidRPr="00750D63">
        <w:rPr>
          <w:b/>
          <w:bCs/>
          <w:i/>
          <w:iCs/>
          <w:sz w:val="16"/>
          <w:szCs w:val="16"/>
        </w:rPr>
        <w:t>cadeia de valor</w:t>
      </w:r>
      <w:r w:rsidRPr="00750D63">
        <w:rPr>
          <w:b/>
          <w:bCs/>
          <w:sz w:val="16"/>
          <w:szCs w:val="16"/>
        </w:rPr>
        <w:t xml:space="preserve"> não são sistemáticas.</w:t>
      </w:r>
    </w:p>
    <w:p w14:paraId="1E250A3C"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2. A melhoria em </w:t>
      </w:r>
      <w:r w:rsidRPr="00750D63">
        <w:rPr>
          <w:b/>
          <w:bCs/>
          <w:i/>
          <w:sz w:val="16"/>
          <w:szCs w:val="16"/>
        </w:rPr>
        <w:t>produtos</w:t>
      </w:r>
      <w:r w:rsidRPr="00750D63">
        <w:rPr>
          <w:b/>
          <w:bCs/>
          <w:sz w:val="16"/>
          <w:szCs w:val="16"/>
        </w:rPr>
        <w:t xml:space="preserve"> e processos principais do negócio é sistemática, analisando </w:t>
      </w:r>
      <w:r w:rsidRPr="00750D63">
        <w:rPr>
          <w:b/>
          <w:bCs/>
          <w:i/>
          <w:iCs/>
          <w:sz w:val="16"/>
          <w:szCs w:val="16"/>
        </w:rPr>
        <w:t>indicadores</w:t>
      </w:r>
      <w:r w:rsidRPr="00750D63">
        <w:rPr>
          <w:b/>
          <w:bCs/>
          <w:sz w:val="16"/>
          <w:szCs w:val="16"/>
        </w:rPr>
        <w:t>,  tratando as maiores deficiências e envolvendo especialistas internos na busca de soluções.</w:t>
      </w:r>
    </w:p>
    <w:p w14:paraId="0E0668DB"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3. A melhoria em </w:t>
      </w:r>
      <w:r w:rsidRPr="00750D63">
        <w:rPr>
          <w:b/>
          <w:bCs/>
          <w:i/>
          <w:sz w:val="16"/>
          <w:szCs w:val="16"/>
        </w:rPr>
        <w:t>produtos</w:t>
      </w:r>
      <w:r w:rsidRPr="00750D63">
        <w:rPr>
          <w:b/>
          <w:bCs/>
          <w:sz w:val="16"/>
          <w:szCs w:val="16"/>
        </w:rPr>
        <w:t xml:space="preserve"> e processos </w:t>
      </w:r>
      <w:r w:rsidRPr="00750D63">
        <w:rPr>
          <w:b/>
          <w:bCs/>
          <w:sz w:val="16"/>
          <w:szCs w:val="16"/>
          <w:u w:val="single"/>
        </w:rPr>
        <w:t>principais do negócio</w:t>
      </w:r>
      <w:r w:rsidRPr="00750D63">
        <w:rPr>
          <w:b/>
          <w:bCs/>
          <w:sz w:val="16"/>
          <w:szCs w:val="16"/>
        </w:rPr>
        <w:t xml:space="preserve"> é sistemática, analisando </w:t>
      </w:r>
      <w:r w:rsidRPr="00750D63">
        <w:rPr>
          <w:b/>
          <w:bCs/>
          <w:i/>
          <w:iCs/>
          <w:sz w:val="16"/>
          <w:szCs w:val="16"/>
        </w:rPr>
        <w:t>indicadores</w:t>
      </w:r>
      <w:r w:rsidRPr="00750D63">
        <w:rPr>
          <w:b/>
          <w:bCs/>
          <w:sz w:val="16"/>
          <w:szCs w:val="16"/>
        </w:rPr>
        <w:t xml:space="preserve">,  tratando deficiências e oportunidades, envolvendo especialistas internos, buscando experiências externas e considerando tecnologias emergentes. A busca de inovações em </w:t>
      </w:r>
      <w:r w:rsidRPr="00750D63">
        <w:rPr>
          <w:b/>
          <w:bCs/>
          <w:i/>
          <w:iCs/>
          <w:sz w:val="16"/>
          <w:szCs w:val="16"/>
        </w:rPr>
        <w:t>produtos</w:t>
      </w:r>
      <w:r w:rsidRPr="00750D63">
        <w:rPr>
          <w:b/>
          <w:bCs/>
          <w:sz w:val="16"/>
          <w:szCs w:val="16"/>
        </w:rPr>
        <w:t xml:space="preserve"> ou processos principais do negócio é ocasional.</w:t>
      </w:r>
    </w:p>
    <w:p w14:paraId="26F150DC" w14:textId="24B4307D"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4. A melhoria em </w:t>
      </w:r>
      <w:r w:rsidRPr="00750D63">
        <w:rPr>
          <w:b/>
          <w:bCs/>
          <w:i/>
          <w:sz w:val="16"/>
          <w:szCs w:val="16"/>
        </w:rPr>
        <w:t>produtos</w:t>
      </w:r>
      <w:r w:rsidRPr="00750D63">
        <w:rPr>
          <w:b/>
          <w:bCs/>
          <w:sz w:val="16"/>
          <w:szCs w:val="16"/>
        </w:rPr>
        <w:t xml:space="preserve"> e processos da </w:t>
      </w:r>
      <w:r w:rsidRPr="00750D63">
        <w:rPr>
          <w:b/>
          <w:bCs/>
          <w:i/>
          <w:iCs/>
          <w:sz w:val="16"/>
          <w:szCs w:val="16"/>
          <w:u w:val="single"/>
        </w:rPr>
        <w:t>cadeia de valor</w:t>
      </w:r>
      <w:r w:rsidRPr="00750D63">
        <w:rPr>
          <w:b/>
          <w:bCs/>
          <w:sz w:val="16"/>
          <w:szCs w:val="16"/>
        </w:rPr>
        <w:t xml:space="preserve"> é sistemática e participativa, analisando </w:t>
      </w:r>
      <w:r w:rsidRPr="00750D63">
        <w:rPr>
          <w:b/>
          <w:bCs/>
          <w:i/>
          <w:iCs/>
          <w:sz w:val="16"/>
          <w:szCs w:val="16"/>
        </w:rPr>
        <w:t xml:space="preserve">indicadores, </w:t>
      </w:r>
      <w:r w:rsidRPr="00750D63">
        <w:rPr>
          <w:b/>
          <w:bCs/>
          <w:sz w:val="16"/>
          <w:szCs w:val="16"/>
        </w:rPr>
        <w:t xml:space="preserve">tratando deficiências e oportunidades, envolvendo especialistas internos, buscando experiências externas e considerando tecnologias emergentes. A busca de inovações em </w:t>
      </w:r>
      <w:r w:rsidRPr="00750D63">
        <w:rPr>
          <w:b/>
          <w:bCs/>
          <w:i/>
          <w:iCs/>
          <w:sz w:val="16"/>
          <w:szCs w:val="16"/>
        </w:rPr>
        <w:t>produtos</w:t>
      </w:r>
      <w:r w:rsidRPr="00750D63">
        <w:rPr>
          <w:b/>
          <w:bCs/>
          <w:sz w:val="16"/>
          <w:szCs w:val="16"/>
        </w:rPr>
        <w:t xml:space="preserve"> e processos principais do negócio é sistemática, avaliando o potencial de ideias criativas por meio de experimentos. </w:t>
      </w:r>
    </w:p>
    <w:p w14:paraId="12B7BD59" w14:textId="77777777" w:rsidR="009C774A" w:rsidRPr="00750D63" w:rsidRDefault="009C774A" w:rsidP="009C774A">
      <w:pPr>
        <w:autoSpaceDE w:val="0"/>
        <w:autoSpaceDN w:val="0"/>
        <w:adjustRightInd w:val="0"/>
        <w:spacing w:beforeLines="60" w:before="144"/>
        <w:rPr>
          <w:b/>
          <w:bCs/>
          <w:i/>
          <w:iCs/>
          <w:sz w:val="16"/>
          <w:szCs w:val="16"/>
        </w:rPr>
      </w:pPr>
    </w:p>
    <w:p w14:paraId="2DE7C65E" w14:textId="6ED39141"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2FB1BF1E" w14:textId="168C2572" w:rsidR="009C774A" w:rsidRPr="00750D63" w:rsidRDefault="009C774A" w:rsidP="009C774A">
      <w:pPr>
        <w:autoSpaceDE w:val="0"/>
        <w:autoSpaceDN w:val="0"/>
        <w:adjustRightInd w:val="0"/>
        <w:spacing w:beforeLines="60" w:before="144"/>
        <w:rPr>
          <w:b/>
          <w:bCs/>
          <w:sz w:val="16"/>
          <w:szCs w:val="16"/>
        </w:rPr>
      </w:pPr>
      <w:bookmarkStart w:id="14" w:name="_Hlk26827969"/>
      <w:r w:rsidRPr="00750D63">
        <w:rPr>
          <w:b/>
          <w:bCs/>
          <w:sz w:val="16"/>
          <w:szCs w:val="16"/>
        </w:rPr>
        <w:t xml:space="preserve">Resumir a forma de analisar e melhorar </w:t>
      </w:r>
      <w:r w:rsidRPr="00750D63">
        <w:rPr>
          <w:b/>
          <w:bCs/>
          <w:i/>
          <w:sz w:val="16"/>
          <w:szCs w:val="16"/>
        </w:rPr>
        <w:t>produtos</w:t>
      </w:r>
      <w:r w:rsidRPr="00750D63">
        <w:rPr>
          <w:b/>
          <w:bCs/>
          <w:sz w:val="16"/>
          <w:szCs w:val="16"/>
        </w:rPr>
        <w:t xml:space="preserve">, citando a </w:t>
      </w:r>
      <w:r w:rsidR="00704B12" w:rsidRPr="00750D63">
        <w:rPr>
          <w:b/>
          <w:bCs/>
          <w:sz w:val="16"/>
          <w:szCs w:val="16"/>
        </w:rPr>
        <w:t xml:space="preserve">forma </w:t>
      </w:r>
      <w:r w:rsidRPr="00750D63">
        <w:rPr>
          <w:b/>
          <w:bCs/>
          <w:sz w:val="16"/>
          <w:szCs w:val="16"/>
        </w:rPr>
        <w:t>de buscar inovações.</w:t>
      </w:r>
    </w:p>
    <w:bookmarkEnd w:id="14"/>
    <w:tbl>
      <w:tblPr>
        <w:tblStyle w:val="Tabelacomgrelha"/>
        <w:tblW w:w="9752" w:type="dxa"/>
        <w:tblInd w:w="-5" w:type="dxa"/>
        <w:tblLook w:val="04A0" w:firstRow="1" w:lastRow="0" w:firstColumn="1" w:lastColumn="0" w:noHBand="0" w:noVBand="1"/>
      </w:tblPr>
      <w:tblGrid>
        <w:gridCol w:w="9752"/>
      </w:tblGrid>
      <w:tr w:rsidR="00EB42CF" w:rsidRPr="00EB42CF" w14:paraId="30D03691" w14:textId="77777777" w:rsidTr="00EB42CF">
        <w:tc>
          <w:tcPr>
            <w:tcW w:w="9752" w:type="dxa"/>
          </w:tcPr>
          <w:p w14:paraId="50FDB9DD" w14:textId="77777777" w:rsidR="009C774A" w:rsidRPr="00EB42CF" w:rsidRDefault="009C774A" w:rsidP="0048353E">
            <w:pPr>
              <w:spacing w:beforeLines="60" w:before="144"/>
              <w:jc w:val="both"/>
              <w:rPr>
                <w:color w:val="0000CC"/>
                <w:sz w:val="16"/>
                <w:szCs w:val="16"/>
              </w:rPr>
            </w:pPr>
          </w:p>
        </w:tc>
      </w:tr>
      <w:tr w:rsidR="00EB42CF" w:rsidRPr="00750D63" w14:paraId="6C20B938" w14:textId="77777777" w:rsidTr="00EB42CF">
        <w:tc>
          <w:tcPr>
            <w:tcW w:w="9752" w:type="dxa"/>
          </w:tcPr>
          <w:p w14:paraId="3ECA2601" w14:textId="77777777" w:rsidR="009C774A" w:rsidRPr="00750D63" w:rsidRDefault="009C774A" w:rsidP="0048353E">
            <w:pPr>
              <w:spacing w:beforeLines="60" w:before="144"/>
              <w:jc w:val="both"/>
              <w:rPr>
                <w:b/>
                <w:bCs/>
                <w:sz w:val="16"/>
                <w:szCs w:val="16"/>
              </w:rPr>
            </w:pPr>
            <w:r w:rsidRPr="00750D63">
              <w:rPr>
                <w:b/>
                <w:bCs/>
                <w:sz w:val="16"/>
                <w:szCs w:val="16"/>
              </w:rPr>
              <w:t>Exemplificar melhoria ou inovação recente (1 ano):</w:t>
            </w:r>
          </w:p>
        </w:tc>
      </w:tr>
    </w:tbl>
    <w:p w14:paraId="3E6E96C6" w14:textId="7DC20022"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Resumir a forma de analisar e melhorar </w:t>
      </w:r>
      <w:r w:rsidRPr="00750D63">
        <w:rPr>
          <w:b/>
          <w:bCs/>
          <w:i/>
          <w:sz w:val="16"/>
          <w:szCs w:val="16"/>
        </w:rPr>
        <w:t xml:space="preserve">os </w:t>
      </w:r>
      <w:r w:rsidRPr="00750D63">
        <w:rPr>
          <w:b/>
          <w:bCs/>
          <w:iCs/>
          <w:sz w:val="16"/>
          <w:szCs w:val="16"/>
        </w:rPr>
        <w:t xml:space="preserve">processos </w:t>
      </w:r>
      <w:r w:rsidRPr="00750D63">
        <w:rPr>
          <w:b/>
          <w:bCs/>
          <w:iCs/>
          <w:sz w:val="16"/>
          <w:szCs w:val="16"/>
          <w:u w:val="single"/>
        </w:rPr>
        <w:t>principais do negócio</w:t>
      </w:r>
      <w:r w:rsidRPr="00750D63">
        <w:rPr>
          <w:b/>
          <w:bCs/>
          <w:sz w:val="16"/>
          <w:szCs w:val="16"/>
        </w:rPr>
        <w:t xml:space="preserve">, citando a </w:t>
      </w:r>
      <w:r w:rsidR="00704B12" w:rsidRPr="00750D63">
        <w:rPr>
          <w:b/>
          <w:bCs/>
          <w:sz w:val="16"/>
          <w:szCs w:val="16"/>
        </w:rPr>
        <w:t xml:space="preserve">forma </w:t>
      </w:r>
      <w:r w:rsidRPr="00750D63">
        <w:rPr>
          <w:b/>
          <w:bCs/>
          <w:sz w:val="16"/>
          <w:szCs w:val="16"/>
        </w:rPr>
        <w:t>de buscar inovações.</w:t>
      </w:r>
    </w:p>
    <w:tbl>
      <w:tblPr>
        <w:tblStyle w:val="Tabelacomgrelha"/>
        <w:tblW w:w="9752" w:type="dxa"/>
        <w:tblInd w:w="-5" w:type="dxa"/>
        <w:tblLook w:val="04A0" w:firstRow="1" w:lastRow="0" w:firstColumn="1" w:lastColumn="0" w:noHBand="0" w:noVBand="1"/>
      </w:tblPr>
      <w:tblGrid>
        <w:gridCol w:w="9752"/>
      </w:tblGrid>
      <w:tr w:rsidR="00EB42CF" w:rsidRPr="00EB42CF" w14:paraId="5D53E995" w14:textId="77777777" w:rsidTr="00EB42CF">
        <w:tc>
          <w:tcPr>
            <w:tcW w:w="9752" w:type="dxa"/>
          </w:tcPr>
          <w:p w14:paraId="339B0678" w14:textId="77777777" w:rsidR="009C774A" w:rsidRPr="00EB42CF" w:rsidRDefault="009C774A" w:rsidP="0048353E">
            <w:pPr>
              <w:spacing w:beforeLines="60" w:before="144"/>
              <w:jc w:val="both"/>
              <w:rPr>
                <w:color w:val="0000CC"/>
                <w:sz w:val="16"/>
                <w:szCs w:val="16"/>
              </w:rPr>
            </w:pPr>
          </w:p>
        </w:tc>
      </w:tr>
      <w:tr w:rsidR="00EB42CF" w:rsidRPr="00750D63" w14:paraId="41407DBF" w14:textId="77777777" w:rsidTr="00EB42CF">
        <w:trPr>
          <w:trHeight w:val="43"/>
        </w:trPr>
        <w:tc>
          <w:tcPr>
            <w:tcW w:w="9752" w:type="dxa"/>
          </w:tcPr>
          <w:p w14:paraId="7734D79C" w14:textId="77777777" w:rsidR="009C774A" w:rsidRPr="00750D63" w:rsidRDefault="009C774A" w:rsidP="0048353E">
            <w:pPr>
              <w:spacing w:beforeLines="60" w:before="144"/>
              <w:jc w:val="both"/>
              <w:rPr>
                <w:b/>
                <w:bCs/>
                <w:sz w:val="16"/>
                <w:szCs w:val="16"/>
              </w:rPr>
            </w:pPr>
            <w:r w:rsidRPr="00750D63">
              <w:rPr>
                <w:b/>
                <w:bCs/>
                <w:sz w:val="16"/>
                <w:szCs w:val="16"/>
              </w:rPr>
              <w:t>Exemplificar melhoria ou inovação recente (1 ano):</w:t>
            </w:r>
          </w:p>
        </w:tc>
      </w:tr>
    </w:tbl>
    <w:p w14:paraId="6224EED0"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Resumir a forma de analisar e melhorar </w:t>
      </w:r>
      <w:r w:rsidRPr="00750D63">
        <w:rPr>
          <w:b/>
          <w:bCs/>
          <w:i/>
          <w:sz w:val="16"/>
          <w:szCs w:val="16"/>
        </w:rPr>
        <w:t xml:space="preserve">os </w:t>
      </w:r>
      <w:r w:rsidRPr="00750D63">
        <w:rPr>
          <w:b/>
          <w:bCs/>
          <w:iCs/>
          <w:sz w:val="16"/>
          <w:szCs w:val="16"/>
        </w:rPr>
        <w:t>principais</w:t>
      </w:r>
      <w:r w:rsidRPr="00750D63">
        <w:rPr>
          <w:b/>
          <w:bCs/>
          <w:i/>
          <w:sz w:val="16"/>
          <w:szCs w:val="16"/>
        </w:rPr>
        <w:t xml:space="preserve"> </w:t>
      </w:r>
      <w:r w:rsidRPr="00750D63">
        <w:rPr>
          <w:b/>
          <w:bCs/>
          <w:iCs/>
          <w:sz w:val="16"/>
          <w:szCs w:val="16"/>
        </w:rPr>
        <w:t xml:space="preserve">processos </w:t>
      </w:r>
      <w:r w:rsidRPr="00750D63">
        <w:rPr>
          <w:b/>
          <w:bCs/>
          <w:iCs/>
          <w:sz w:val="16"/>
          <w:szCs w:val="16"/>
          <w:u w:val="single"/>
        </w:rPr>
        <w:t>de apoio</w:t>
      </w:r>
      <w:r w:rsidRPr="00750D63">
        <w:rPr>
          <w:b/>
          <w:bCs/>
          <w:sz w:val="16"/>
          <w:szCs w:val="16"/>
        </w:rPr>
        <w:t>.</w:t>
      </w:r>
    </w:p>
    <w:tbl>
      <w:tblPr>
        <w:tblStyle w:val="Tabelacomgrelha"/>
        <w:tblW w:w="9752" w:type="dxa"/>
        <w:tblInd w:w="-5" w:type="dxa"/>
        <w:tblLook w:val="04A0" w:firstRow="1" w:lastRow="0" w:firstColumn="1" w:lastColumn="0" w:noHBand="0" w:noVBand="1"/>
      </w:tblPr>
      <w:tblGrid>
        <w:gridCol w:w="9752"/>
      </w:tblGrid>
      <w:tr w:rsidR="00EB42CF" w:rsidRPr="00EB42CF" w14:paraId="694A7C0B" w14:textId="77777777" w:rsidTr="00EB42CF">
        <w:tc>
          <w:tcPr>
            <w:tcW w:w="9752" w:type="dxa"/>
          </w:tcPr>
          <w:p w14:paraId="3DEA8704" w14:textId="77777777" w:rsidR="009C774A" w:rsidRPr="00EB42CF" w:rsidRDefault="009C774A" w:rsidP="0048353E">
            <w:pPr>
              <w:spacing w:beforeLines="60" w:before="144"/>
              <w:jc w:val="both"/>
              <w:rPr>
                <w:color w:val="0000CC"/>
                <w:sz w:val="16"/>
                <w:szCs w:val="16"/>
              </w:rPr>
            </w:pPr>
          </w:p>
        </w:tc>
      </w:tr>
      <w:tr w:rsidR="00EB42CF" w:rsidRPr="00750D63" w14:paraId="4543AC0A" w14:textId="77777777" w:rsidTr="00EB42CF">
        <w:trPr>
          <w:trHeight w:val="417"/>
        </w:trPr>
        <w:tc>
          <w:tcPr>
            <w:tcW w:w="9752" w:type="dxa"/>
          </w:tcPr>
          <w:p w14:paraId="698598CC" w14:textId="77777777" w:rsidR="009C774A" w:rsidRPr="00750D63" w:rsidRDefault="009C774A" w:rsidP="0048353E">
            <w:pPr>
              <w:spacing w:beforeLines="60" w:before="144"/>
              <w:jc w:val="both"/>
              <w:rPr>
                <w:b/>
                <w:bCs/>
                <w:sz w:val="16"/>
                <w:szCs w:val="16"/>
              </w:rPr>
            </w:pPr>
            <w:r w:rsidRPr="00750D63">
              <w:rPr>
                <w:b/>
                <w:bCs/>
                <w:sz w:val="16"/>
                <w:szCs w:val="16"/>
              </w:rPr>
              <w:t>Exemplificar melhoria recente (1 ano):</w:t>
            </w:r>
          </w:p>
        </w:tc>
      </w:tr>
    </w:tbl>
    <w:p w14:paraId="502BE4FB" w14:textId="77777777" w:rsidR="009C774A" w:rsidRPr="00750D63" w:rsidRDefault="009C774A" w:rsidP="009C774A">
      <w:pPr>
        <w:autoSpaceDE w:val="0"/>
        <w:autoSpaceDN w:val="0"/>
        <w:adjustRightInd w:val="0"/>
        <w:spacing w:beforeLines="60" w:before="144"/>
        <w:ind w:left="567"/>
        <w:jc w:val="both"/>
        <w:rPr>
          <w:b/>
          <w:bCs/>
          <w:sz w:val="16"/>
          <w:szCs w:val="16"/>
        </w:rPr>
      </w:pPr>
    </w:p>
    <w:p w14:paraId="56AF6AF0" w14:textId="77777777" w:rsidR="009C774A" w:rsidRPr="00750D63" w:rsidRDefault="009C774A" w:rsidP="009C774A">
      <w:pPr>
        <w:autoSpaceDE w:val="0"/>
        <w:autoSpaceDN w:val="0"/>
        <w:adjustRightInd w:val="0"/>
        <w:spacing w:beforeLines="60" w:before="144"/>
        <w:jc w:val="both"/>
        <w:rPr>
          <w:b/>
          <w:bCs/>
          <w:sz w:val="16"/>
          <w:szCs w:val="16"/>
        </w:rPr>
      </w:pPr>
    </w:p>
    <w:p w14:paraId="22A66B9B" w14:textId="77777777" w:rsidR="009C774A" w:rsidRPr="00750D63" w:rsidRDefault="009C774A" w:rsidP="009C774A">
      <w:pPr>
        <w:autoSpaceDE w:val="0"/>
        <w:autoSpaceDN w:val="0"/>
        <w:adjustRightInd w:val="0"/>
        <w:spacing w:beforeLines="60" w:before="144"/>
        <w:ind w:left="567"/>
        <w:jc w:val="both"/>
        <w:rPr>
          <w:b/>
          <w:bCs/>
          <w:sz w:val="16"/>
          <w:szCs w:val="16"/>
        </w:rPr>
      </w:pPr>
    </w:p>
    <w:p w14:paraId="657ADACB" w14:textId="77777777" w:rsidR="009C774A" w:rsidRPr="00750D63" w:rsidRDefault="009C774A" w:rsidP="009C774A">
      <w:pPr>
        <w:autoSpaceDE w:val="0"/>
        <w:autoSpaceDN w:val="0"/>
        <w:adjustRightInd w:val="0"/>
        <w:spacing w:beforeLines="60" w:before="144"/>
        <w:jc w:val="both"/>
        <w:rPr>
          <w:b/>
          <w:bCs/>
          <w:sz w:val="16"/>
          <w:szCs w:val="16"/>
        </w:rPr>
      </w:pPr>
    </w:p>
    <w:p w14:paraId="35289482" w14:textId="77777777" w:rsidR="009C774A" w:rsidRPr="00750D63" w:rsidRDefault="009C774A" w:rsidP="009C774A">
      <w:pPr>
        <w:spacing w:beforeLines="60" w:before="144"/>
        <w:rPr>
          <w:b/>
          <w:bCs/>
          <w:sz w:val="16"/>
          <w:szCs w:val="16"/>
        </w:rPr>
      </w:pPr>
      <w:r w:rsidRPr="00750D63">
        <w:rPr>
          <w:b/>
          <w:bCs/>
          <w:sz w:val="16"/>
          <w:szCs w:val="16"/>
        </w:rPr>
        <w:br w:type="page"/>
      </w:r>
    </w:p>
    <w:p w14:paraId="70D6153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c) SELEÇÃO E AVALIAÇÃO DOS FORNECEDORES</w:t>
      </w:r>
    </w:p>
    <w:p w14:paraId="5FF9D971"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seleção de fornecedores tem por objetivo definir a melhor opção de fornecimento, ponderando os fatores relevantes para a organização.</w:t>
      </w:r>
    </w:p>
    <w:p w14:paraId="0F17AFE0"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avaliação de fornecedores tem por finalidade retroalimentá-los com as informações sobre seu desempenho, para incentivar melhorias.</w:t>
      </w:r>
    </w:p>
    <w:p w14:paraId="1AC2E677"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1. Não há critérios de qualificação na seleção de fornecedores ou não há avaliação de sistemática de desempenho nos fornecimentos. </w:t>
      </w:r>
    </w:p>
    <w:p w14:paraId="42101EA6"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2. Há critérios de qualificação na seleção de fornecedores e há avaliação e retroalimentação de ocorrência de desempenho insatisfatório no fornecimento, registradas esporadicamente. </w:t>
      </w:r>
    </w:p>
    <w:p w14:paraId="7F74A1B7"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3. Há critérios de qualificação na seleção de fornecedores e há avaliação dos fornecimentos e retroalimentação de ocorrência de desempenho insatisfatório ao fornecedor, que são registradas. Há </w:t>
      </w:r>
      <w:r w:rsidRPr="00750D63">
        <w:rPr>
          <w:b/>
          <w:bCs/>
          <w:i/>
          <w:iCs/>
          <w:sz w:val="16"/>
          <w:szCs w:val="16"/>
        </w:rPr>
        <w:t>indicadores</w:t>
      </w:r>
      <w:r w:rsidRPr="00750D63">
        <w:rPr>
          <w:b/>
          <w:bCs/>
          <w:sz w:val="16"/>
          <w:szCs w:val="16"/>
        </w:rPr>
        <w:t xml:space="preserve"> de fornecimento para alguns tipos de fornecedores.</w:t>
      </w:r>
    </w:p>
    <w:p w14:paraId="386CDA66" w14:textId="08F0C3BF"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4. Há critérios de qualificação na seleção de fornecedores, incluindo quanto à qualidade, legalidade e responsabilidade socioambiental, e há avaliação dos fornecimentos e sua retroalimentação ao fornecedor, que são registradas. Há </w:t>
      </w:r>
      <w:r w:rsidRPr="00750D63">
        <w:rPr>
          <w:b/>
          <w:bCs/>
          <w:i/>
          <w:iCs/>
          <w:sz w:val="16"/>
          <w:szCs w:val="16"/>
        </w:rPr>
        <w:t>indicadores</w:t>
      </w:r>
      <w:r w:rsidRPr="00750D63">
        <w:rPr>
          <w:b/>
          <w:bCs/>
          <w:sz w:val="16"/>
          <w:szCs w:val="16"/>
        </w:rPr>
        <w:t xml:space="preserve"> de fornecimento para os mais importantes. </w:t>
      </w:r>
    </w:p>
    <w:p w14:paraId="43034AB4" w14:textId="77777777" w:rsidR="009C774A" w:rsidRPr="00750D63" w:rsidRDefault="009C774A" w:rsidP="009C774A">
      <w:pPr>
        <w:autoSpaceDE w:val="0"/>
        <w:autoSpaceDN w:val="0"/>
        <w:adjustRightInd w:val="0"/>
        <w:spacing w:beforeLines="60" w:before="144"/>
        <w:rPr>
          <w:b/>
          <w:bCs/>
          <w:i/>
          <w:iCs/>
          <w:sz w:val="16"/>
          <w:szCs w:val="16"/>
        </w:rPr>
      </w:pPr>
    </w:p>
    <w:p w14:paraId="7055B873" w14:textId="3636B63A"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2392048C"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os critérios utilizados para selecionar os principais tipos de fornecedor.</w:t>
      </w:r>
    </w:p>
    <w:tbl>
      <w:tblPr>
        <w:tblStyle w:val="Tabelacomgrelha"/>
        <w:tblW w:w="0" w:type="auto"/>
        <w:tblInd w:w="-5" w:type="dxa"/>
        <w:tblLook w:val="04A0" w:firstRow="1" w:lastRow="0" w:firstColumn="1" w:lastColumn="0" w:noHBand="0" w:noVBand="1"/>
      </w:tblPr>
      <w:tblGrid>
        <w:gridCol w:w="9752"/>
      </w:tblGrid>
      <w:tr w:rsidR="00EB42CF" w:rsidRPr="00EB42CF" w14:paraId="2EE53658" w14:textId="77777777" w:rsidTr="00EB42CF">
        <w:tc>
          <w:tcPr>
            <w:tcW w:w="9752" w:type="dxa"/>
          </w:tcPr>
          <w:p w14:paraId="33C53093" w14:textId="77777777" w:rsidR="009C774A" w:rsidRPr="00EB42CF" w:rsidRDefault="009C774A" w:rsidP="0048353E">
            <w:pPr>
              <w:spacing w:beforeLines="60" w:before="144"/>
              <w:jc w:val="both"/>
              <w:rPr>
                <w:color w:val="0000CC"/>
                <w:sz w:val="16"/>
                <w:szCs w:val="16"/>
              </w:rPr>
            </w:pPr>
          </w:p>
        </w:tc>
      </w:tr>
    </w:tbl>
    <w:p w14:paraId="2A6297A0"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elha"/>
        <w:tblW w:w="0" w:type="auto"/>
        <w:tblInd w:w="-5" w:type="dxa"/>
        <w:tblLook w:val="04A0" w:firstRow="1" w:lastRow="0" w:firstColumn="1" w:lastColumn="0" w:noHBand="0" w:noVBand="1"/>
      </w:tblPr>
      <w:tblGrid>
        <w:gridCol w:w="2833"/>
        <w:gridCol w:w="3092"/>
        <w:gridCol w:w="3827"/>
      </w:tblGrid>
      <w:tr w:rsidR="00EB42CF" w:rsidRPr="00750D63" w14:paraId="1556DFEE" w14:textId="77777777" w:rsidTr="00EB42CF">
        <w:tc>
          <w:tcPr>
            <w:tcW w:w="2833" w:type="dxa"/>
            <w:shd w:val="clear" w:color="auto" w:fill="D9D9D9" w:themeFill="background1" w:themeFillShade="D9"/>
          </w:tcPr>
          <w:p w14:paraId="235F9DCF" w14:textId="77777777" w:rsidR="009C774A" w:rsidRPr="00750D63" w:rsidRDefault="009C774A" w:rsidP="0048353E">
            <w:pPr>
              <w:jc w:val="center"/>
              <w:rPr>
                <w:b/>
                <w:bCs/>
                <w:sz w:val="16"/>
                <w:szCs w:val="16"/>
              </w:rPr>
            </w:pPr>
            <w:r w:rsidRPr="00750D63">
              <w:rPr>
                <w:b/>
                <w:bCs/>
                <w:sz w:val="16"/>
                <w:szCs w:val="16"/>
              </w:rPr>
              <w:t>Principais tipos de fornecedor</w:t>
            </w:r>
          </w:p>
        </w:tc>
        <w:tc>
          <w:tcPr>
            <w:tcW w:w="3092" w:type="dxa"/>
            <w:shd w:val="clear" w:color="auto" w:fill="D9D9D9" w:themeFill="background1" w:themeFillShade="D9"/>
          </w:tcPr>
          <w:p w14:paraId="2635C905" w14:textId="77777777" w:rsidR="009C774A" w:rsidRPr="00750D63" w:rsidRDefault="009C774A" w:rsidP="0048353E">
            <w:pPr>
              <w:jc w:val="center"/>
              <w:rPr>
                <w:b/>
                <w:bCs/>
                <w:sz w:val="16"/>
                <w:szCs w:val="16"/>
              </w:rPr>
            </w:pPr>
            <w:r w:rsidRPr="00750D63">
              <w:rPr>
                <w:b/>
                <w:bCs/>
                <w:sz w:val="16"/>
                <w:szCs w:val="16"/>
              </w:rPr>
              <w:t>Forma de retroalimentar informações sobre o desempenho</w:t>
            </w:r>
          </w:p>
        </w:tc>
        <w:tc>
          <w:tcPr>
            <w:tcW w:w="3827" w:type="dxa"/>
            <w:shd w:val="clear" w:color="auto" w:fill="D9D9D9" w:themeFill="background1" w:themeFillShade="D9"/>
          </w:tcPr>
          <w:p w14:paraId="786D8ED8" w14:textId="77777777" w:rsidR="009C774A" w:rsidRPr="00750D63" w:rsidRDefault="009C774A" w:rsidP="0048353E">
            <w:pPr>
              <w:jc w:val="center"/>
              <w:rPr>
                <w:b/>
                <w:bCs/>
                <w:sz w:val="16"/>
                <w:szCs w:val="16"/>
              </w:rPr>
            </w:pPr>
            <w:r w:rsidRPr="00750D63">
              <w:rPr>
                <w:b/>
                <w:bCs/>
                <w:sz w:val="16"/>
                <w:szCs w:val="16"/>
              </w:rPr>
              <w:t>Indicadores*</w:t>
            </w:r>
          </w:p>
          <w:p w14:paraId="1E0DDFFE" w14:textId="77777777" w:rsidR="009C774A" w:rsidRPr="00750D63" w:rsidRDefault="009C774A" w:rsidP="0048353E">
            <w:pPr>
              <w:jc w:val="center"/>
              <w:rPr>
                <w:b/>
                <w:bCs/>
                <w:sz w:val="16"/>
                <w:szCs w:val="16"/>
              </w:rPr>
            </w:pPr>
            <w:r w:rsidRPr="00750D63">
              <w:rPr>
                <w:b/>
                <w:bCs/>
                <w:sz w:val="16"/>
                <w:szCs w:val="16"/>
              </w:rPr>
              <w:t>(ver glossário)</w:t>
            </w:r>
          </w:p>
        </w:tc>
      </w:tr>
      <w:tr w:rsidR="00EB42CF" w:rsidRPr="00EB42CF" w14:paraId="613E7D6E" w14:textId="77777777" w:rsidTr="00EB42CF">
        <w:tc>
          <w:tcPr>
            <w:tcW w:w="2833" w:type="dxa"/>
          </w:tcPr>
          <w:p w14:paraId="40D959F8" w14:textId="77777777" w:rsidR="009C774A" w:rsidRPr="00EB42CF" w:rsidRDefault="009C774A" w:rsidP="0048353E">
            <w:pPr>
              <w:spacing w:beforeLines="60" w:before="144"/>
              <w:jc w:val="both"/>
              <w:rPr>
                <w:color w:val="0000CC"/>
                <w:sz w:val="16"/>
                <w:szCs w:val="16"/>
              </w:rPr>
            </w:pPr>
          </w:p>
        </w:tc>
        <w:tc>
          <w:tcPr>
            <w:tcW w:w="3092" w:type="dxa"/>
          </w:tcPr>
          <w:p w14:paraId="6D5D54E2" w14:textId="77777777" w:rsidR="009C774A" w:rsidRPr="00EB42CF" w:rsidRDefault="009C774A" w:rsidP="0048353E">
            <w:pPr>
              <w:spacing w:beforeLines="60" w:before="144"/>
              <w:jc w:val="both"/>
              <w:rPr>
                <w:color w:val="0000CC"/>
                <w:sz w:val="16"/>
                <w:szCs w:val="16"/>
              </w:rPr>
            </w:pPr>
          </w:p>
        </w:tc>
        <w:tc>
          <w:tcPr>
            <w:tcW w:w="3827" w:type="dxa"/>
          </w:tcPr>
          <w:p w14:paraId="308E617B" w14:textId="77777777" w:rsidR="009C774A" w:rsidRPr="00EB42CF" w:rsidRDefault="009C774A" w:rsidP="0048353E">
            <w:pPr>
              <w:spacing w:beforeLines="60" w:before="144"/>
              <w:jc w:val="both"/>
              <w:rPr>
                <w:color w:val="0000CC"/>
                <w:sz w:val="16"/>
                <w:szCs w:val="16"/>
              </w:rPr>
            </w:pPr>
          </w:p>
        </w:tc>
      </w:tr>
      <w:tr w:rsidR="00EB42CF" w:rsidRPr="00EB42CF" w14:paraId="63FD5F3E" w14:textId="77777777" w:rsidTr="00EB42CF">
        <w:tc>
          <w:tcPr>
            <w:tcW w:w="2833" w:type="dxa"/>
          </w:tcPr>
          <w:p w14:paraId="355EC552" w14:textId="77777777" w:rsidR="009C774A" w:rsidRPr="00EB42CF" w:rsidRDefault="009C774A" w:rsidP="0048353E">
            <w:pPr>
              <w:spacing w:beforeLines="60" w:before="144"/>
              <w:jc w:val="both"/>
              <w:rPr>
                <w:color w:val="0000CC"/>
                <w:sz w:val="16"/>
                <w:szCs w:val="16"/>
              </w:rPr>
            </w:pPr>
          </w:p>
        </w:tc>
        <w:tc>
          <w:tcPr>
            <w:tcW w:w="3092" w:type="dxa"/>
          </w:tcPr>
          <w:p w14:paraId="0FC4A4E5" w14:textId="77777777" w:rsidR="009C774A" w:rsidRPr="00EB42CF" w:rsidRDefault="009C774A" w:rsidP="0048353E">
            <w:pPr>
              <w:spacing w:beforeLines="60" w:before="144"/>
              <w:jc w:val="both"/>
              <w:rPr>
                <w:color w:val="0000CC"/>
                <w:sz w:val="16"/>
                <w:szCs w:val="16"/>
              </w:rPr>
            </w:pPr>
          </w:p>
        </w:tc>
        <w:tc>
          <w:tcPr>
            <w:tcW w:w="3827" w:type="dxa"/>
          </w:tcPr>
          <w:p w14:paraId="05F6B153" w14:textId="77777777" w:rsidR="009C774A" w:rsidRPr="00EB42CF" w:rsidRDefault="009C774A" w:rsidP="0048353E">
            <w:pPr>
              <w:spacing w:beforeLines="60" w:before="144"/>
              <w:jc w:val="both"/>
              <w:rPr>
                <w:color w:val="0000CC"/>
                <w:sz w:val="16"/>
                <w:szCs w:val="16"/>
              </w:rPr>
            </w:pPr>
          </w:p>
        </w:tc>
      </w:tr>
      <w:tr w:rsidR="00EB42CF" w:rsidRPr="00EB42CF" w14:paraId="356ADB88" w14:textId="77777777" w:rsidTr="00EB42CF">
        <w:tc>
          <w:tcPr>
            <w:tcW w:w="2833" w:type="dxa"/>
          </w:tcPr>
          <w:p w14:paraId="0A3BC02B" w14:textId="77777777" w:rsidR="009C774A" w:rsidRPr="00EB42CF" w:rsidRDefault="009C774A" w:rsidP="0048353E">
            <w:pPr>
              <w:spacing w:beforeLines="60" w:before="144"/>
              <w:jc w:val="both"/>
              <w:rPr>
                <w:color w:val="0000CC"/>
                <w:sz w:val="16"/>
                <w:szCs w:val="16"/>
              </w:rPr>
            </w:pPr>
          </w:p>
        </w:tc>
        <w:tc>
          <w:tcPr>
            <w:tcW w:w="3092" w:type="dxa"/>
          </w:tcPr>
          <w:p w14:paraId="3147E1A7" w14:textId="77777777" w:rsidR="009C774A" w:rsidRPr="00EB42CF" w:rsidRDefault="009C774A" w:rsidP="0048353E">
            <w:pPr>
              <w:spacing w:beforeLines="60" w:before="144"/>
              <w:jc w:val="both"/>
              <w:rPr>
                <w:color w:val="0000CC"/>
                <w:sz w:val="16"/>
                <w:szCs w:val="16"/>
              </w:rPr>
            </w:pPr>
          </w:p>
        </w:tc>
        <w:tc>
          <w:tcPr>
            <w:tcW w:w="3827" w:type="dxa"/>
          </w:tcPr>
          <w:p w14:paraId="2DA887B4" w14:textId="77777777" w:rsidR="009C774A" w:rsidRPr="00EB42CF" w:rsidRDefault="009C774A" w:rsidP="0048353E">
            <w:pPr>
              <w:spacing w:beforeLines="60" w:before="144"/>
              <w:jc w:val="both"/>
              <w:rPr>
                <w:color w:val="0000CC"/>
                <w:sz w:val="16"/>
                <w:szCs w:val="16"/>
              </w:rPr>
            </w:pPr>
          </w:p>
        </w:tc>
      </w:tr>
    </w:tbl>
    <w:p w14:paraId="5F74D3C2" w14:textId="77777777" w:rsidR="009C774A" w:rsidRPr="00750D63" w:rsidRDefault="009C774A" w:rsidP="009C774A">
      <w:pPr>
        <w:autoSpaceDE w:val="0"/>
        <w:autoSpaceDN w:val="0"/>
        <w:adjustRightInd w:val="0"/>
        <w:jc w:val="both"/>
        <w:rPr>
          <w:b/>
          <w:bCs/>
          <w:sz w:val="12"/>
          <w:szCs w:val="12"/>
        </w:rPr>
      </w:pPr>
      <w:r w:rsidRPr="00750D63">
        <w:rPr>
          <w:b/>
          <w:bCs/>
          <w:sz w:val="12"/>
          <w:szCs w:val="12"/>
        </w:rPr>
        <w:t>* apresentar em 8.e</w:t>
      </w:r>
    </w:p>
    <w:p w14:paraId="1FECB423" w14:textId="77777777" w:rsidR="009C774A" w:rsidRPr="00750D63" w:rsidRDefault="009C774A" w:rsidP="009C774A">
      <w:pPr>
        <w:autoSpaceDE w:val="0"/>
        <w:autoSpaceDN w:val="0"/>
        <w:adjustRightInd w:val="0"/>
        <w:spacing w:beforeLines="60" w:before="144"/>
        <w:ind w:left="567"/>
        <w:jc w:val="both"/>
        <w:rPr>
          <w:b/>
          <w:bCs/>
          <w:sz w:val="16"/>
          <w:szCs w:val="16"/>
        </w:rPr>
      </w:pPr>
    </w:p>
    <w:p w14:paraId="618EA672" w14:textId="77777777" w:rsidR="009C774A" w:rsidRPr="00750D63" w:rsidRDefault="009C774A" w:rsidP="009C774A">
      <w:pPr>
        <w:autoSpaceDE w:val="0"/>
        <w:autoSpaceDN w:val="0"/>
        <w:adjustRightInd w:val="0"/>
        <w:spacing w:beforeLines="60" w:before="144"/>
        <w:jc w:val="both"/>
        <w:rPr>
          <w:b/>
          <w:bCs/>
          <w:sz w:val="16"/>
          <w:szCs w:val="16"/>
        </w:rPr>
      </w:pPr>
    </w:p>
    <w:p w14:paraId="38944C04" w14:textId="77777777" w:rsidR="009C774A" w:rsidRPr="00750D63" w:rsidRDefault="009C774A" w:rsidP="009C774A">
      <w:pPr>
        <w:spacing w:beforeLines="60" w:before="144"/>
        <w:rPr>
          <w:b/>
          <w:bCs/>
          <w:sz w:val="16"/>
          <w:szCs w:val="16"/>
        </w:rPr>
      </w:pPr>
    </w:p>
    <w:p w14:paraId="2C34FECF" w14:textId="77777777" w:rsidR="009C774A" w:rsidRPr="00750D63" w:rsidRDefault="009C774A" w:rsidP="009C774A">
      <w:pPr>
        <w:spacing w:beforeLines="60" w:before="144"/>
        <w:rPr>
          <w:b/>
          <w:bCs/>
          <w:sz w:val="16"/>
          <w:szCs w:val="16"/>
        </w:rPr>
      </w:pPr>
      <w:r w:rsidRPr="00750D63">
        <w:rPr>
          <w:b/>
          <w:bCs/>
          <w:sz w:val="16"/>
          <w:szCs w:val="16"/>
        </w:rPr>
        <w:br w:type="page"/>
      </w:r>
    </w:p>
    <w:p w14:paraId="08201E60"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d) EQUILÍBRIO ECONÔMICO-FINANCEIRO</w:t>
      </w:r>
    </w:p>
    <w:p w14:paraId="5339EDD0" w14:textId="4DF201E8"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A manutenção do </w:t>
      </w:r>
      <w:r w:rsidR="003D26C4" w:rsidRPr="00750D63">
        <w:rPr>
          <w:b/>
          <w:bCs/>
          <w:sz w:val="16"/>
          <w:szCs w:val="16"/>
        </w:rPr>
        <w:t>equilíbrio</w:t>
      </w:r>
      <w:r w:rsidRPr="00750D63">
        <w:rPr>
          <w:b/>
          <w:bCs/>
          <w:sz w:val="16"/>
          <w:szCs w:val="16"/>
        </w:rPr>
        <w:t xml:space="preserve"> </w:t>
      </w:r>
      <w:r w:rsidR="003D26C4" w:rsidRPr="00750D63">
        <w:rPr>
          <w:b/>
          <w:bCs/>
          <w:sz w:val="16"/>
          <w:szCs w:val="16"/>
        </w:rPr>
        <w:t>econômico</w:t>
      </w:r>
      <w:r w:rsidR="008B518A" w:rsidRPr="00750D63">
        <w:rPr>
          <w:b/>
          <w:bCs/>
          <w:sz w:val="16"/>
          <w:szCs w:val="16"/>
        </w:rPr>
        <w:t>-</w:t>
      </w:r>
      <w:r w:rsidRPr="00750D63">
        <w:rPr>
          <w:b/>
          <w:bCs/>
          <w:sz w:val="16"/>
          <w:szCs w:val="16"/>
        </w:rPr>
        <w:t>financeiro</w:t>
      </w:r>
      <w:r w:rsidR="008B518A" w:rsidRPr="00750D63">
        <w:rPr>
          <w:rStyle w:val="Refdenotaderodap"/>
          <w:b/>
          <w:bCs/>
          <w:sz w:val="16"/>
          <w:szCs w:val="16"/>
        </w:rPr>
        <w:footnoteReference w:id="2"/>
      </w:r>
      <w:r w:rsidRPr="00750D63">
        <w:rPr>
          <w:b/>
          <w:bCs/>
          <w:sz w:val="16"/>
          <w:szCs w:val="16"/>
        </w:rPr>
        <w:t xml:space="preserve"> equilibrado tem por objetivo assegurar a disponibilidade de recursos para realização das atividades da organização, sem sobressaltos</w:t>
      </w:r>
      <w:r w:rsidR="003D26C4" w:rsidRPr="00750D63">
        <w:rPr>
          <w:b/>
          <w:bCs/>
          <w:sz w:val="16"/>
          <w:szCs w:val="16"/>
        </w:rPr>
        <w:t>, e assegurar geração de valor econômico para proprietários, mantenedores ou instituidores</w:t>
      </w:r>
      <w:r w:rsidR="00682F63" w:rsidRPr="00750D63">
        <w:rPr>
          <w:b/>
          <w:bCs/>
          <w:sz w:val="16"/>
          <w:szCs w:val="16"/>
        </w:rPr>
        <w:t>, d</w:t>
      </w:r>
      <w:r w:rsidR="008B518A" w:rsidRPr="00750D63">
        <w:rPr>
          <w:b/>
          <w:bCs/>
          <w:sz w:val="16"/>
          <w:szCs w:val="16"/>
        </w:rPr>
        <w:t>ireta ou indiretamente</w:t>
      </w:r>
      <w:r w:rsidRPr="00750D63">
        <w:rPr>
          <w:b/>
          <w:bCs/>
          <w:sz w:val="16"/>
          <w:szCs w:val="16"/>
        </w:rPr>
        <w:t>.</w:t>
      </w:r>
    </w:p>
    <w:p w14:paraId="70653374" w14:textId="44FFD1A4"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A elaboração do orçamento visa ao planejamento do desempenho econômico-financeiro, comprometimento dos gestores com metas e viabilização de controle de receitas, despesas </w:t>
      </w:r>
      <w:r w:rsidR="000B46DC" w:rsidRPr="00750D63">
        <w:rPr>
          <w:b/>
          <w:bCs/>
          <w:sz w:val="16"/>
          <w:szCs w:val="16"/>
        </w:rPr>
        <w:t>ou</w:t>
      </w:r>
      <w:r w:rsidRPr="00750D63">
        <w:rPr>
          <w:b/>
          <w:bCs/>
          <w:sz w:val="16"/>
          <w:szCs w:val="16"/>
        </w:rPr>
        <w:t xml:space="preserve"> investimentos.</w:t>
      </w:r>
    </w:p>
    <w:p w14:paraId="7573E2BF"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 1. O equilíbrio do fluxo financeiro não é monitorado continuamente ou não há orçamento acompanhado sistematicamente.</w:t>
      </w:r>
    </w:p>
    <w:p w14:paraId="79CEB218" w14:textId="153974DA"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2. O equilíbrio do fluxo financeiro é monitorado continuamente por meio de parâmetros. Há elaboração e acompanhamento sistemáticos e centralizados do orçamento. Há </w:t>
      </w:r>
      <w:r w:rsidRPr="00750D63">
        <w:rPr>
          <w:b/>
          <w:bCs/>
          <w:i/>
          <w:iCs/>
          <w:sz w:val="16"/>
          <w:szCs w:val="16"/>
        </w:rPr>
        <w:t>indicadores</w:t>
      </w:r>
      <w:r w:rsidRPr="00750D63">
        <w:rPr>
          <w:b/>
          <w:bCs/>
          <w:sz w:val="16"/>
          <w:szCs w:val="16"/>
        </w:rPr>
        <w:t xml:space="preserve"> econômico-financeiros usados para avaliar </w:t>
      </w:r>
      <w:r w:rsidR="0092644A" w:rsidRPr="00750D63">
        <w:rPr>
          <w:b/>
          <w:bCs/>
          <w:sz w:val="16"/>
          <w:szCs w:val="16"/>
        </w:rPr>
        <w:t>requisitos de</w:t>
      </w:r>
      <w:r w:rsidRPr="00750D63">
        <w:rPr>
          <w:b/>
          <w:bCs/>
          <w:sz w:val="16"/>
          <w:szCs w:val="16"/>
        </w:rPr>
        <w:t xml:space="preserve"> desempenho.</w:t>
      </w:r>
    </w:p>
    <w:p w14:paraId="0993348A" w14:textId="4A7FEA21"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3. O equilíbrio do fluxo financeiro é monitorado continuamente por meio de parâmetros. Há elaboração de orçamento para o exercício. Há reuniões regulares da </w:t>
      </w:r>
      <w:r w:rsidRPr="00750D63">
        <w:rPr>
          <w:b/>
          <w:bCs/>
          <w:i/>
          <w:iCs/>
          <w:sz w:val="16"/>
          <w:szCs w:val="16"/>
        </w:rPr>
        <w:t>direção</w:t>
      </w:r>
      <w:r w:rsidRPr="00750D63">
        <w:rPr>
          <w:b/>
          <w:bCs/>
          <w:sz w:val="16"/>
          <w:szCs w:val="16"/>
        </w:rPr>
        <w:t xml:space="preserve"> para acompanhamento orçamentário e decisão participativa envolvendo operações financeiras e investimentos, usando </w:t>
      </w:r>
      <w:r w:rsidRPr="00750D63">
        <w:rPr>
          <w:b/>
          <w:bCs/>
          <w:i/>
          <w:iCs/>
          <w:sz w:val="16"/>
          <w:szCs w:val="16"/>
        </w:rPr>
        <w:t>indicadores</w:t>
      </w:r>
      <w:r w:rsidR="0092644A" w:rsidRPr="00750D63">
        <w:rPr>
          <w:b/>
          <w:bCs/>
          <w:i/>
          <w:iCs/>
          <w:sz w:val="16"/>
          <w:szCs w:val="16"/>
        </w:rPr>
        <w:t xml:space="preserve"> </w:t>
      </w:r>
      <w:r w:rsidR="0092644A" w:rsidRPr="00750D63">
        <w:rPr>
          <w:b/>
          <w:bCs/>
          <w:sz w:val="16"/>
          <w:szCs w:val="16"/>
        </w:rPr>
        <w:t>para avaliar requisitos de desempenho</w:t>
      </w:r>
      <w:r w:rsidRPr="00750D63">
        <w:rPr>
          <w:b/>
          <w:bCs/>
          <w:sz w:val="16"/>
          <w:szCs w:val="16"/>
        </w:rPr>
        <w:t xml:space="preserve">. Há auditorias internas eventuais sobre </w:t>
      </w:r>
      <w:r w:rsidR="00C47980" w:rsidRPr="00750D63">
        <w:rPr>
          <w:b/>
          <w:bCs/>
          <w:sz w:val="16"/>
          <w:szCs w:val="16"/>
        </w:rPr>
        <w:t xml:space="preserve">algumas </w:t>
      </w:r>
      <w:r w:rsidRPr="00750D63">
        <w:rPr>
          <w:b/>
          <w:bCs/>
          <w:sz w:val="16"/>
          <w:szCs w:val="16"/>
        </w:rPr>
        <w:t>operações financeiras.</w:t>
      </w:r>
    </w:p>
    <w:p w14:paraId="6F53424F" w14:textId="17922B9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   ) 4. O equilíbrio do fluxo financeiro é monitorado continuamente por meio de parâmetros. Há elaboração participativa de orçamento para o exercício, aprovado pelo controlador. Há reuniões regulares da </w:t>
      </w:r>
      <w:r w:rsidRPr="00750D63">
        <w:rPr>
          <w:b/>
          <w:bCs/>
          <w:i/>
          <w:iCs/>
          <w:sz w:val="16"/>
          <w:szCs w:val="16"/>
        </w:rPr>
        <w:t>direção</w:t>
      </w:r>
      <w:r w:rsidRPr="00750D63">
        <w:rPr>
          <w:b/>
          <w:bCs/>
          <w:sz w:val="16"/>
          <w:szCs w:val="16"/>
        </w:rPr>
        <w:t xml:space="preserve"> para acompanhamento orçamentário, decisão envolvendo riscos, operações financeiras e investimentos, usando </w:t>
      </w:r>
      <w:r w:rsidRPr="00750D63">
        <w:rPr>
          <w:b/>
          <w:bCs/>
          <w:i/>
          <w:iCs/>
          <w:sz w:val="16"/>
          <w:szCs w:val="16"/>
        </w:rPr>
        <w:t>indicadores</w:t>
      </w:r>
      <w:r w:rsidR="0092644A" w:rsidRPr="00750D63">
        <w:rPr>
          <w:b/>
          <w:bCs/>
          <w:sz w:val="16"/>
          <w:szCs w:val="16"/>
        </w:rPr>
        <w:t xml:space="preserve"> para avaliar requisitos de desempenho</w:t>
      </w:r>
      <w:r w:rsidRPr="00750D63">
        <w:rPr>
          <w:b/>
          <w:bCs/>
          <w:sz w:val="16"/>
          <w:szCs w:val="16"/>
        </w:rPr>
        <w:t xml:space="preserve">. Há auditorias internas sistemáticas sobre as operações financeiras. </w:t>
      </w:r>
    </w:p>
    <w:p w14:paraId="6823C908" w14:textId="77777777" w:rsidR="009C774A" w:rsidRPr="00750D63" w:rsidRDefault="009C774A" w:rsidP="009C774A">
      <w:pPr>
        <w:autoSpaceDE w:val="0"/>
        <w:autoSpaceDN w:val="0"/>
        <w:adjustRightInd w:val="0"/>
        <w:spacing w:beforeLines="60" w:before="144"/>
        <w:rPr>
          <w:b/>
          <w:bCs/>
          <w:i/>
          <w:iCs/>
          <w:sz w:val="16"/>
          <w:szCs w:val="16"/>
        </w:rPr>
      </w:pPr>
    </w:p>
    <w:p w14:paraId="3FE42D52" w14:textId="635BE99E"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2FAB6E78"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monitorar o equilíbrio do fluxo financeiro.</w:t>
      </w:r>
    </w:p>
    <w:tbl>
      <w:tblPr>
        <w:tblStyle w:val="Tabelacomgrelha"/>
        <w:tblW w:w="9894" w:type="dxa"/>
        <w:tblInd w:w="-5" w:type="dxa"/>
        <w:tblLook w:val="04A0" w:firstRow="1" w:lastRow="0" w:firstColumn="1" w:lastColumn="0" w:noHBand="0" w:noVBand="1"/>
      </w:tblPr>
      <w:tblGrid>
        <w:gridCol w:w="9894"/>
      </w:tblGrid>
      <w:tr w:rsidR="00EB42CF" w:rsidRPr="00EB42CF" w14:paraId="159F16F4" w14:textId="77777777" w:rsidTr="00EB42CF">
        <w:tc>
          <w:tcPr>
            <w:tcW w:w="9894" w:type="dxa"/>
          </w:tcPr>
          <w:p w14:paraId="5EB9B69A" w14:textId="77777777" w:rsidR="009C774A" w:rsidRPr="00EB42CF" w:rsidRDefault="009C774A" w:rsidP="0048353E">
            <w:pPr>
              <w:spacing w:beforeLines="60" w:before="144"/>
              <w:jc w:val="both"/>
              <w:rPr>
                <w:color w:val="0000CC"/>
                <w:sz w:val="16"/>
                <w:szCs w:val="16"/>
              </w:rPr>
            </w:pPr>
          </w:p>
        </w:tc>
      </w:tr>
    </w:tbl>
    <w:p w14:paraId="13403C6D"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preparar e acompanhar o orçamento e de tomar decisões relativas ao equilíbrio econômico-financeiro.</w:t>
      </w:r>
    </w:p>
    <w:tbl>
      <w:tblPr>
        <w:tblStyle w:val="Tabelacomgrelha"/>
        <w:tblW w:w="9894" w:type="dxa"/>
        <w:tblInd w:w="-5" w:type="dxa"/>
        <w:tblLook w:val="04A0" w:firstRow="1" w:lastRow="0" w:firstColumn="1" w:lastColumn="0" w:noHBand="0" w:noVBand="1"/>
      </w:tblPr>
      <w:tblGrid>
        <w:gridCol w:w="9894"/>
      </w:tblGrid>
      <w:tr w:rsidR="00EB42CF" w:rsidRPr="00EB42CF" w14:paraId="11932CBE" w14:textId="77777777" w:rsidTr="00EB42CF">
        <w:tc>
          <w:tcPr>
            <w:tcW w:w="9894" w:type="dxa"/>
          </w:tcPr>
          <w:p w14:paraId="225AD467" w14:textId="77777777" w:rsidR="009C774A" w:rsidRPr="00EB42CF" w:rsidRDefault="009C774A" w:rsidP="0048353E">
            <w:pPr>
              <w:spacing w:beforeLines="60" w:before="144"/>
              <w:jc w:val="both"/>
              <w:rPr>
                <w:color w:val="0000CC"/>
                <w:sz w:val="16"/>
                <w:szCs w:val="16"/>
              </w:rPr>
            </w:pPr>
          </w:p>
        </w:tc>
      </w:tr>
    </w:tbl>
    <w:p w14:paraId="562826C6"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elha"/>
        <w:tblW w:w="9894" w:type="dxa"/>
        <w:tblInd w:w="-5" w:type="dxa"/>
        <w:tblLook w:val="04A0" w:firstRow="1" w:lastRow="0" w:firstColumn="1" w:lastColumn="0" w:noHBand="0" w:noVBand="1"/>
      </w:tblPr>
      <w:tblGrid>
        <w:gridCol w:w="5500"/>
        <w:gridCol w:w="4394"/>
      </w:tblGrid>
      <w:tr w:rsidR="00EB42CF" w:rsidRPr="00750D63" w14:paraId="56F585C9" w14:textId="77777777" w:rsidTr="00EB42CF">
        <w:tc>
          <w:tcPr>
            <w:tcW w:w="5500" w:type="dxa"/>
            <w:shd w:val="clear" w:color="auto" w:fill="D9D9D9" w:themeFill="background1" w:themeFillShade="D9"/>
          </w:tcPr>
          <w:p w14:paraId="5D646B25" w14:textId="31D563EC" w:rsidR="009C774A" w:rsidRPr="00750D63" w:rsidRDefault="009C774A" w:rsidP="0048353E">
            <w:pPr>
              <w:jc w:val="center"/>
              <w:rPr>
                <w:b/>
                <w:bCs/>
                <w:sz w:val="16"/>
                <w:szCs w:val="16"/>
              </w:rPr>
            </w:pPr>
            <w:r w:rsidRPr="00750D63">
              <w:rPr>
                <w:b/>
                <w:bCs/>
                <w:sz w:val="16"/>
                <w:szCs w:val="16"/>
              </w:rPr>
              <w:t xml:space="preserve">Principais </w:t>
            </w:r>
            <w:r w:rsidR="001E65CE" w:rsidRPr="00750D63">
              <w:rPr>
                <w:b/>
                <w:bCs/>
                <w:sz w:val="16"/>
                <w:szCs w:val="16"/>
              </w:rPr>
              <w:t>r</w:t>
            </w:r>
            <w:r w:rsidRPr="00750D63">
              <w:rPr>
                <w:b/>
                <w:bCs/>
                <w:sz w:val="16"/>
                <w:szCs w:val="16"/>
              </w:rPr>
              <w:t>equisitos de desempenho econômico-financeiro</w:t>
            </w:r>
          </w:p>
        </w:tc>
        <w:tc>
          <w:tcPr>
            <w:tcW w:w="4394" w:type="dxa"/>
            <w:shd w:val="clear" w:color="auto" w:fill="D9D9D9" w:themeFill="background1" w:themeFillShade="D9"/>
          </w:tcPr>
          <w:p w14:paraId="706F55E3" w14:textId="77777777" w:rsidR="009C774A" w:rsidRPr="00750D63" w:rsidRDefault="009C774A" w:rsidP="0048353E">
            <w:pPr>
              <w:jc w:val="center"/>
              <w:rPr>
                <w:b/>
                <w:bCs/>
                <w:sz w:val="16"/>
                <w:szCs w:val="16"/>
              </w:rPr>
            </w:pPr>
            <w:r w:rsidRPr="00750D63">
              <w:rPr>
                <w:b/>
                <w:bCs/>
                <w:sz w:val="16"/>
                <w:szCs w:val="16"/>
              </w:rPr>
              <w:t>Indicadores*</w:t>
            </w:r>
          </w:p>
          <w:p w14:paraId="7A3ED16F" w14:textId="77777777" w:rsidR="009C774A" w:rsidRPr="00750D63" w:rsidRDefault="009C774A" w:rsidP="0048353E">
            <w:pPr>
              <w:jc w:val="center"/>
              <w:rPr>
                <w:b/>
                <w:bCs/>
                <w:sz w:val="16"/>
                <w:szCs w:val="16"/>
              </w:rPr>
            </w:pPr>
            <w:r w:rsidRPr="00750D63">
              <w:rPr>
                <w:b/>
                <w:bCs/>
                <w:sz w:val="16"/>
                <w:szCs w:val="16"/>
              </w:rPr>
              <w:t>(ver glossário)</w:t>
            </w:r>
          </w:p>
        </w:tc>
      </w:tr>
      <w:tr w:rsidR="00EB42CF" w:rsidRPr="00EB42CF" w14:paraId="42E530C5" w14:textId="77777777" w:rsidTr="00EB42CF">
        <w:tc>
          <w:tcPr>
            <w:tcW w:w="5500" w:type="dxa"/>
          </w:tcPr>
          <w:p w14:paraId="241A509B" w14:textId="77777777" w:rsidR="009C774A" w:rsidRPr="00EB42CF" w:rsidRDefault="009C774A" w:rsidP="0048353E">
            <w:pPr>
              <w:spacing w:beforeLines="60" w:before="144"/>
              <w:jc w:val="both"/>
              <w:rPr>
                <w:color w:val="0000CC"/>
                <w:sz w:val="16"/>
                <w:szCs w:val="16"/>
              </w:rPr>
            </w:pPr>
          </w:p>
        </w:tc>
        <w:tc>
          <w:tcPr>
            <w:tcW w:w="4394" w:type="dxa"/>
          </w:tcPr>
          <w:p w14:paraId="209302F5" w14:textId="77777777" w:rsidR="009C774A" w:rsidRPr="00EB42CF" w:rsidRDefault="009C774A" w:rsidP="0048353E">
            <w:pPr>
              <w:spacing w:beforeLines="60" w:before="144"/>
              <w:jc w:val="both"/>
              <w:rPr>
                <w:color w:val="0000CC"/>
                <w:sz w:val="16"/>
                <w:szCs w:val="16"/>
              </w:rPr>
            </w:pPr>
          </w:p>
        </w:tc>
      </w:tr>
      <w:tr w:rsidR="00EB42CF" w:rsidRPr="00EB42CF" w14:paraId="1B6B6B55" w14:textId="77777777" w:rsidTr="00EB42CF">
        <w:tc>
          <w:tcPr>
            <w:tcW w:w="5500" w:type="dxa"/>
          </w:tcPr>
          <w:p w14:paraId="6D8CBF25" w14:textId="77777777" w:rsidR="009C774A" w:rsidRPr="00EB42CF" w:rsidRDefault="009C774A" w:rsidP="0048353E">
            <w:pPr>
              <w:spacing w:beforeLines="60" w:before="144"/>
              <w:jc w:val="both"/>
              <w:rPr>
                <w:color w:val="0000CC"/>
                <w:sz w:val="16"/>
                <w:szCs w:val="16"/>
              </w:rPr>
            </w:pPr>
          </w:p>
        </w:tc>
        <w:tc>
          <w:tcPr>
            <w:tcW w:w="4394" w:type="dxa"/>
          </w:tcPr>
          <w:p w14:paraId="4B8DD684" w14:textId="77777777" w:rsidR="009C774A" w:rsidRPr="00EB42CF" w:rsidRDefault="009C774A" w:rsidP="0048353E">
            <w:pPr>
              <w:spacing w:beforeLines="60" w:before="144"/>
              <w:jc w:val="both"/>
              <w:rPr>
                <w:color w:val="0000CC"/>
                <w:sz w:val="16"/>
                <w:szCs w:val="16"/>
              </w:rPr>
            </w:pPr>
          </w:p>
        </w:tc>
      </w:tr>
      <w:tr w:rsidR="00EB42CF" w:rsidRPr="00EB42CF" w14:paraId="3655F1CB" w14:textId="77777777" w:rsidTr="00EB42CF">
        <w:tc>
          <w:tcPr>
            <w:tcW w:w="5500" w:type="dxa"/>
          </w:tcPr>
          <w:p w14:paraId="03016C81" w14:textId="77777777" w:rsidR="009C774A" w:rsidRPr="00EB42CF" w:rsidRDefault="009C774A" w:rsidP="0048353E">
            <w:pPr>
              <w:spacing w:beforeLines="60" w:before="144"/>
              <w:jc w:val="both"/>
              <w:rPr>
                <w:color w:val="0000CC"/>
                <w:sz w:val="16"/>
                <w:szCs w:val="16"/>
              </w:rPr>
            </w:pPr>
          </w:p>
        </w:tc>
        <w:tc>
          <w:tcPr>
            <w:tcW w:w="4394" w:type="dxa"/>
          </w:tcPr>
          <w:p w14:paraId="68AC556C" w14:textId="77777777" w:rsidR="009C774A" w:rsidRPr="00EB42CF" w:rsidRDefault="009C774A" w:rsidP="0048353E">
            <w:pPr>
              <w:spacing w:beforeLines="60" w:before="144"/>
              <w:jc w:val="both"/>
              <w:rPr>
                <w:color w:val="0000CC"/>
                <w:sz w:val="16"/>
                <w:szCs w:val="16"/>
              </w:rPr>
            </w:pPr>
          </w:p>
        </w:tc>
      </w:tr>
    </w:tbl>
    <w:p w14:paraId="1A29D642" w14:textId="77777777" w:rsidR="009C774A" w:rsidRPr="00750D63" w:rsidRDefault="009C774A" w:rsidP="009C774A">
      <w:pPr>
        <w:autoSpaceDE w:val="0"/>
        <w:autoSpaceDN w:val="0"/>
        <w:adjustRightInd w:val="0"/>
        <w:jc w:val="both"/>
        <w:rPr>
          <w:b/>
          <w:bCs/>
          <w:sz w:val="12"/>
          <w:szCs w:val="12"/>
        </w:rPr>
      </w:pPr>
      <w:r w:rsidRPr="00750D63">
        <w:rPr>
          <w:b/>
          <w:bCs/>
          <w:sz w:val="12"/>
          <w:szCs w:val="12"/>
        </w:rPr>
        <w:t>* apresentar em 8.e</w:t>
      </w:r>
    </w:p>
    <w:p w14:paraId="520D6FD4" w14:textId="77777777" w:rsidR="009C774A" w:rsidRPr="00750D63" w:rsidRDefault="009C774A" w:rsidP="009C774A">
      <w:pPr>
        <w:autoSpaceDE w:val="0"/>
        <w:autoSpaceDN w:val="0"/>
        <w:adjustRightInd w:val="0"/>
        <w:spacing w:beforeLines="60" w:before="144"/>
        <w:rPr>
          <w:b/>
          <w:bCs/>
          <w:sz w:val="16"/>
          <w:szCs w:val="16"/>
        </w:rPr>
      </w:pPr>
    </w:p>
    <w:p w14:paraId="6040E049" w14:textId="77777777" w:rsidR="009C774A" w:rsidRPr="00750D63" w:rsidRDefault="009C774A" w:rsidP="009C774A">
      <w:pPr>
        <w:autoSpaceDE w:val="0"/>
        <w:autoSpaceDN w:val="0"/>
        <w:adjustRightInd w:val="0"/>
        <w:spacing w:beforeLines="60" w:before="144"/>
        <w:jc w:val="both"/>
        <w:rPr>
          <w:b/>
          <w:bCs/>
          <w:sz w:val="16"/>
          <w:szCs w:val="16"/>
        </w:rPr>
      </w:pPr>
    </w:p>
    <w:p w14:paraId="790960B3" w14:textId="35DD6F8F" w:rsidR="009D5F75" w:rsidRPr="00750D63" w:rsidRDefault="009D5F75" w:rsidP="009D5F75">
      <w:pPr>
        <w:pageBreakBefore/>
        <w:autoSpaceDE w:val="0"/>
        <w:autoSpaceDN w:val="0"/>
        <w:adjustRightInd w:val="0"/>
        <w:spacing w:beforeLines="60" w:before="144"/>
        <w:jc w:val="both"/>
        <w:rPr>
          <w:b/>
          <w:bCs/>
          <w:sz w:val="16"/>
          <w:szCs w:val="16"/>
        </w:rPr>
      </w:pPr>
      <w:r w:rsidRPr="00750D63">
        <w:rPr>
          <w:b/>
          <w:bCs/>
          <w:sz w:val="16"/>
          <w:szCs w:val="16"/>
        </w:rPr>
        <w:lastRenderedPageBreak/>
        <w:t xml:space="preserve">e) APRENDIZADO </w:t>
      </w:r>
    </w:p>
    <w:p w14:paraId="77CFA211" w14:textId="77777777" w:rsidR="009D5F75" w:rsidRPr="00750D63" w:rsidRDefault="009D5F75" w:rsidP="009D5F75">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aprendizado refere-se a melhorias recentes (3 anos) implementadas em processos do Critério e sua origem – análise interna, novas práticas corporativas, fontes externas de referência, literatura ou outras.</w:t>
      </w:r>
    </w:p>
    <w:p w14:paraId="73896DDE" w14:textId="77777777"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 1. Há pelo menos um exemplo de melhoria em implantação em processo do Critério.</w:t>
      </w:r>
    </w:p>
    <w:p w14:paraId="7A48DC0D" w14:textId="77777777"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 2. Há pelo menos um exemplo de melhoria implantada em processo do Critério.</w:t>
      </w:r>
    </w:p>
    <w:p w14:paraId="582EC90B" w14:textId="48971CBA"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xml:space="preserve">(   ) 3. </w:t>
      </w:r>
      <w:r w:rsidR="004B7062" w:rsidRPr="00750D63">
        <w:rPr>
          <w:b/>
          <w:bCs/>
          <w:sz w:val="16"/>
          <w:szCs w:val="16"/>
        </w:rPr>
        <w:t>Há dois exemplos de melhoria implantados</w:t>
      </w:r>
      <w:r w:rsidRPr="00750D63">
        <w:rPr>
          <w:b/>
          <w:bCs/>
          <w:sz w:val="16"/>
          <w:szCs w:val="16"/>
        </w:rPr>
        <w:t xml:space="preserve"> em processos do Critério.</w:t>
      </w:r>
    </w:p>
    <w:p w14:paraId="15E3A19C" w14:textId="78DF4598" w:rsidR="009D5F75" w:rsidRPr="00750D63" w:rsidRDefault="009D5F75" w:rsidP="009D5F75">
      <w:pPr>
        <w:autoSpaceDE w:val="0"/>
        <w:autoSpaceDN w:val="0"/>
        <w:adjustRightInd w:val="0"/>
        <w:spacing w:beforeLines="60" w:before="144"/>
        <w:rPr>
          <w:b/>
          <w:bCs/>
          <w:sz w:val="16"/>
          <w:szCs w:val="16"/>
        </w:rPr>
      </w:pPr>
      <w:r w:rsidRPr="00750D63">
        <w:rPr>
          <w:b/>
          <w:bCs/>
          <w:sz w:val="16"/>
          <w:szCs w:val="16"/>
        </w:rPr>
        <w:t xml:space="preserve">(   ) 4. </w:t>
      </w:r>
      <w:r w:rsidR="004B7062" w:rsidRPr="00750D63">
        <w:rPr>
          <w:b/>
          <w:bCs/>
          <w:sz w:val="16"/>
          <w:szCs w:val="16"/>
        </w:rPr>
        <w:t>Há dois exemplos de melhoria implantados</w:t>
      </w:r>
      <w:r w:rsidR="002F1BDD" w:rsidRPr="00750D63">
        <w:rPr>
          <w:b/>
          <w:bCs/>
          <w:sz w:val="16"/>
          <w:szCs w:val="16"/>
        </w:rPr>
        <w:t xml:space="preserve"> em processos do Critério, citando o método que os originaram. Não havendo incoerência grave.</w:t>
      </w:r>
    </w:p>
    <w:p w14:paraId="58BBA5C0" w14:textId="77777777" w:rsidR="009D5F75" w:rsidRPr="00750D63" w:rsidRDefault="009D5F75" w:rsidP="009D5F75">
      <w:pPr>
        <w:spacing w:beforeLines="60" w:before="144"/>
        <w:rPr>
          <w:b/>
          <w:bCs/>
          <w:sz w:val="16"/>
          <w:szCs w:val="16"/>
        </w:rPr>
      </w:pPr>
    </w:p>
    <w:p w14:paraId="31D2ACEA" w14:textId="77777777" w:rsidR="009D5F75" w:rsidRPr="00750D63" w:rsidRDefault="009D5F75" w:rsidP="009D5F75">
      <w:pPr>
        <w:shd w:val="clear" w:color="auto" w:fill="D9D9D9" w:themeFill="background1" w:themeFillShade="D9"/>
        <w:spacing w:beforeLines="60" w:before="144"/>
        <w:rPr>
          <w:b/>
          <w:bCs/>
          <w:sz w:val="16"/>
          <w:szCs w:val="16"/>
        </w:rPr>
      </w:pPr>
      <w:r w:rsidRPr="00750D63">
        <w:rPr>
          <w:b/>
          <w:bCs/>
          <w:sz w:val="16"/>
          <w:szCs w:val="16"/>
        </w:rPr>
        <w:t>PRÁTICAS E EVIDÊNCIAS QUE JUSTIFICAM A ALTERNATIVA ESCOLHIDA</w:t>
      </w:r>
    </w:p>
    <w:p w14:paraId="7A4051A4" w14:textId="77777777" w:rsidR="009D5F75" w:rsidRPr="00750D63" w:rsidRDefault="009D5F75" w:rsidP="009D5F75">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elha"/>
        <w:tblW w:w="9752" w:type="dxa"/>
        <w:tblInd w:w="-5" w:type="dxa"/>
        <w:tblLook w:val="04A0" w:firstRow="1" w:lastRow="0" w:firstColumn="1" w:lastColumn="0" w:noHBand="0" w:noVBand="1"/>
      </w:tblPr>
      <w:tblGrid>
        <w:gridCol w:w="964"/>
        <w:gridCol w:w="5953"/>
        <w:gridCol w:w="2835"/>
      </w:tblGrid>
      <w:tr w:rsidR="00EB42CF" w:rsidRPr="00750D63" w14:paraId="1261E97A" w14:textId="77777777" w:rsidTr="00EB42CF">
        <w:tc>
          <w:tcPr>
            <w:tcW w:w="964" w:type="dxa"/>
            <w:shd w:val="clear" w:color="auto" w:fill="F2F2F2" w:themeFill="background1" w:themeFillShade="F2"/>
          </w:tcPr>
          <w:p w14:paraId="1088E91B" w14:textId="77777777" w:rsidR="009D5F75" w:rsidRPr="00750D63" w:rsidRDefault="009D5F75" w:rsidP="00E66548">
            <w:pPr>
              <w:autoSpaceDE w:val="0"/>
              <w:autoSpaceDN w:val="0"/>
              <w:adjustRightInd w:val="0"/>
              <w:jc w:val="center"/>
              <w:rPr>
                <w:b/>
                <w:bCs/>
                <w:sz w:val="16"/>
                <w:szCs w:val="16"/>
              </w:rPr>
            </w:pPr>
            <w:r w:rsidRPr="00750D63">
              <w:rPr>
                <w:b/>
                <w:bCs/>
                <w:sz w:val="16"/>
                <w:szCs w:val="16"/>
              </w:rPr>
              <w:t>Ano</w:t>
            </w:r>
          </w:p>
        </w:tc>
        <w:tc>
          <w:tcPr>
            <w:tcW w:w="5953" w:type="dxa"/>
            <w:shd w:val="clear" w:color="auto" w:fill="F2F2F2" w:themeFill="background1" w:themeFillShade="F2"/>
          </w:tcPr>
          <w:p w14:paraId="6F637344" w14:textId="77777777" w:rsidR="009D5F75" w:rsidRPr="00750D63" w:rsidRDefault="009D5F75" w:rsidP="00E66548">
            <w:pPr>
              <w:autoSpaceDE w:val="0"/>
              <w:autoSpaceDN w:val="0"/>
              <w:adjustRightInd w:val="0"/>
              <w:jc w:val="center"/>
              <w:rPr>
                <w:b/>
                <w:bCs/>
                <w:sz w:val="16"/>
                <w:szCs w:val="16"/>
              </w:rPr>
            </w:pPr>
            <w:r w:rsidRPr="00750D63">
              <w:rPr>
                <w:b/>
                <w:bCs/>
                <w:sz w:val="16"/>
                <w:szCs w:val="16"/>
              </w:rPr>
              <w:t>Exemplos de melhoria implantada ou em implantação em processos do Critério 1</w:t>
            </w:r>
          </w:p>
        </w:tc>
        <w:tc>
          <w:tcPr>
            <w:tcW w:w="2835" w:type="dxa"/>
            <w:shd w:val="clear" w:color="auto" w:fill="F2F2F2" w:themeFill="background1" w:themeFillShade="F2"/>
          </w:tcPr>
          <w:p w14:paraId="5549FC53" w14:textId="4E0521EB" w:rsidR="009D5F75" w:rsidRPr="00750D63" w:rsidRDefault="00B61DA6" w:rsidP="00E66548">
            <w:pPr>
              <w:autoSpaceDE w:val="0"/>
              <w:autoSpaceDN w:val="0"/>
              <w:adjustRightInd w:val="0"/>
              <w:jc w:val="center"/>
              <w:rPr>
                <w:b/>
                <w:bCs/>
                <w:sz w:val="16"/>
                <w:szCs w:val="16"/>
              </w:rPr>
            </w:pPr>
            <w:r w:rsidRPr="00750D63">
              <w:rPr>
                <w:b/>
                <w:bCs/>
                <w:sz w:val="16"/>
                <w:szCs w:val="16"/>
              </w:rPr>
              <w:t>Método para a melhoria</w:t>
            </w:r>
          </w:p>
        </w:tc>
      </w:tr>
      <w:tr w:rsidR="00EB42CF" w:rsidRPr="00EB42CF" w14:paraId="4967F101" w14:textId="77777777" w:rsidTr="00EB42CF">
        <w:tc>
          <w:tcPr>
            <w:tcW w:w="964" w:type="dxa"/>
          </w:tcPr>
          <w:p w14:paraId="5146A152" w14:textId="77777777" w:rsidR="009D5F75" w:rsidRPr="00EB42CF" w:rsidRDefault="009D5F75" w:rsidP="00E66548">
            <w:pPr>
              <w:spacing w:beforeLines="60" w:before="144"/>
              <w:jc w:val="both"/>
              <w:rPr>
                <w:color w:val="0000CC"/>
                <w:sz w:val="16"/>
                <w:szCs w:val="16"/>
              </w:rPr>
            </w:pPr>
          </w:p>
        </w:tc>
        <w:tc>
          <w:tcPr>
            <w:tcW w:w="5953" w:type="dxa"/>
          </w:tcPr>
          <w:p w14:paraId="1DA7A2E1" w14:textId="77777777" w:rsidR="009D5F75" w:rsidRPr="00EB42CF" w:rsidRDefault="009D5F75" w:rsidP="00E66548">
            <w:pPr>
              <w:spacing w:beforeLines="60" w:before="144"/>
              <w:jc w:val="both"/>
              <w:rPr>
                <w:color w:val="0000CC"/>
                <w:sz w:val="16"/>
                <w:szCs w:val="16"/>
              </w:rPr>
            </w:pPr>
          </w:p>
        </w:tc>
        <w:tc>
          <w:tcPr>
            <w:tcW w:w="2835" w:type="dxa"/>
          </w:tcPr>
          <w:p w14:paraId="43204E48" w14:textId="77777777" w:rsidR="009D5F75" w:rsidRPr="00EB42CF" w:rsidRDefault="009D5F75" w:rsidP="00E66548">
            <w:pPr>
              <w:spacing w:beforeLines="60" w:before="144"/>
              <w:jc w:val="both"/>
              <w:rPr>
                <w:color w:val="0000CC"/>
                <w:sz w:val="16"/>
                <w:szCs w:val="16"/>
              </w:rPr>
            </w:pPr>
          </w:p>
        </w:tc>
      </w:tr>
      <w:tr w:rsidR="00EB42CF" w:rsidRPr="00EB42CF" w14:paraId="6FC80C99" w14:textId="77777777" w:rsidTr="00EB42CF">
        <w:tc>
          <w:tcPr>
            <w:tcW w:w="964" w:type="dxa"/>
          </w:tcPr>
          <w:p w14:paraId="33958CD4" w14:textId="77777777" w:rsidR="009D5F75" w:rsidRPr="00EB42CF" w:rsidRDefault="009D5F75" w:rsidP="00E66548">
            <w:pPr>
              <w:spacing w:beforeLines="60" w:before="144"/>
              <w:jc w:val="both"/>
              <w:rPr>
                <w:color w:val="0000CC"/>
                <w:sz w:val="16"/>
                <w:szCs w:val="16"/>
              </w:rPr>
            </w:pPr>
          </w:p>
        </w:tc>
        <w:tc>
          <w:tcPr>
            <w:tcW w:w="5953" w:type="dxa"/>
          </w:tcPr>
          <w:p w14:paraId="0B487636" w14:textId="77777777" w:rsidR="009D5F75" w:rsidRPr="00EB42CF" w:rsidRDefault="009D5F75" w:rsidP="00E66548">
            <w:pPr>
              <w:spacing w:beforeLines="60" w:before="144"/>
              <w:jc w:val="both"/>
              <w:rPr>
                <w:color w:val="0000CC"/>
                <w:sz w:val="16"/>
                <w:szCs w:val="16"/>
              </w:rPr>
            </w:pPr>
          </w:p>
        </w:tc>
        <w:tc>
          <w:tcPr>
            <w:tcW w:w="2835" w:type="dxa"/>
          </w:tcPr>
          <w:p w14:paraId="75EBBD3F" w14:textId="77777777" w:rsidR="009D5F75" w:rsidRPr="00EB42CF" w:rsidRDefault="009D5F75" w:rsidP="00E66548">
            <w:pPr>
              <w:spacing w:beforeLines="60" w:before="144"/>
              <w:jc w:val="both"/>
              <w:rPr>
                <w:color w:val="0000CC"/>
                <w:sz w:val="16"/>
                <w:szCs w:val="16"/>
              </w:rPr>
            </w:pPr>
          </w:p>
        </w:tc>
      </w:tr>
    </w:tbl>
    <w:p w14:paraId="33E94077" w14:textId="77777777" w:rsidR="009C774A" w:rsidRPr="00750D63" w:rsidRDefault="009C774A" w:rsidP="009C774A">
      <w:pPr>
        <w:spacing w:beforeLines="60" w:before="144"/>
        <w:rPr>
          <w:b/>
          <w:bCs/>
          <w:sz w:val="16"/>
          <w:szCs w:val="16"/>
        </w:rPr>
      </w:pPr>
      <w:r w:rsidRPr="00750D63">
        <w:rPr>
          <w:b/>
          <w:bCs/>
          <w:sz w:val="16"/>
          <w:szCs w:val="16"/>
        </w:rPr>
        <w:br w:type="page"/>
      </w:r>
    </w:p>
    <w:p w14:paraId="49B291BA" w14:textId="77777777" w:rsidR="0058204F" w:rsidRPr="00750D63" w:rsidRDefault="0058204F" w:rsidP="0058204F">
      <w:pPr>
        <w:keepNext/>
        <w:pageBreakBefore/>
        <w:jc w:val="right"/>
        <w:rPr>
          <w:b/>
          <w:bCs/>
          <w:i/>
          <w:iCs/>
        </w:rPr>
      </w:pPr>
      <w:r w:rsidRPr="00750D63">
        <w:rPr>
          <w:b/>
          <w:bCs/>
          <w:i/>
          <w:iCs/>
        </w:rPr>
        <w:lastRenderedPageBreak/>
        <w:t>Nível B</w:t>
      </w:r>
    </w:p>
    <w:tbl>
      <w:tblPr>
        <w:tblW w:w="9781" w:type="dxa"/>
        <w:tblInd w:w="-72" w:type="dxa"/>
        <w:tblLayout w:type="fixed"/>
        <w:tblCellMar>
          <w:left w:w="70" w:type="dxa"/>
          <w:right w:w="70" w:type="dxa"/>
        </w:tblCellMar>
        <w:tblLook w:val="0000" w:firstRow="0" w:lastRow="0" w:firstColumn="0" w:lastColumn="0" w:noHBand="0" w:noVBand="0"/>
      </w:tblPr>
      <w:tblGrid>
        <w:gridCol w:w="9781"/>
      </w:tblGrid>
      <w:tr w:rsidR="00EB42CF" w:rsidRPr="00750D63" w14:paraId="7F12E434" w14:textId="77777777" w:rsidTr="00EB42CF">
        <w:trPr>
          <w:cantSplit/>
        </w:trPr>
        <w:tc>
          <w:tcPr>
            <w:tcW w:w="9781"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628D667C" w14:textId="77777777" w:rsidR="0058204F" w:rsidRPr="00750D63" w:rsidRDefault="0058204F" w:rsidP="0058204F">
            <w:pPr>
              <w:autoSpaceDE w:val="0"/>
              <w:autoSpaceDN w:val="0"/>
              <w:adjustRightInd w:val="0"/>
              <w:spacing w:beforeLines="60" w:before="144"/>
              <w:jc w:val="both"/>
              <w:rPr>
                <w:b/>
                <w:bCs/>
              </w:rPr>
            </w:pPr>
            <w:r w:rsidRPr="00750D63">
              <w:rPr>
                <w:b/>
                <w:bCs/>
              </w:rPr>
              <w:t>8</w:t>
            </w:r>
            <w:r w:rsidRPr="00750D63">
              <w:rPr>
                <w:b/>
                <w:bCs/>
              </w:rPr>
              <w:tab/>
              <w:t>RESULTADOS</w:t>
            </w:r>
            <w:r w:rsidRPr="00750D63">
              <w:rPr>
                <w:b/>
                <w:bCs/>
              </w:rPr>
              <w:tab/>
            </w:r>
          </w:p>
          <w:p w14:paraId="65A17BAF" w14:textId="531792BB" w:rsidR="0058204F" w:rsidRPr="00750D63" w:rsidRDefault="0058204F" w:rsidP="0058204F">
            <w:pPr>
              <w:autoSpaceDE w:val="0"/>
              <w:autoSpaceDN w:val="0"/>
              <w:adjustRightInd w:val="0"/>
              <w:spacing w:beforeLines="60" w:before="144"/>
              <w:jc w:val="both"/>
              <w:rPr>
                <w:b/>
                <w:bCs/>
              </w:rPr>
            </w:pPr>
            <w:r w:rsidRPr="00750D63">
              <w:rPr>
                <w:b/>
                <w:bCs/>
              </w:rPr>
              <w:t>Este Critério aborda a apresentação de resultados estratégicos e operacionais relevantes para a organização, na forma de indicadores que permitam avaliar, no conjunto, a melhoria dos resultados, o nível de competitividade</w:t>
            </w:r>
            <w:r w:rsidR="007B75C9" w:rsidRPr="00750D63">
              <w:rPr>
                <w:b/>
                <w:bCs/>
              </w:rPr>
              <w:t>,</w:t>
            </w:r>
            <w:r w:rsidRPr="00750D63">
              <w:rPr>
                <w:b/>
                <w:bCs/>
              </w:rPr>
              <w:t xml:space="preserve"> o cumprimento de compromissos com requisitos de partes interessadas </w:t>
            </w:r>
            <w:r w:rsidR="007B75C9" w:rsidRPr="00750D63">
              <w:rPr>
                <w:b/>
                <w:bCs/>
              </w:rPr>
              <w:t xml:space="preserve">e a explicação do potencial de </w:t>
            </w:r>
            <w:r w:rsidR="00E7096C" w:rsidRPr="00750D63">
              <w:rPr>
                <w:b/>
                <w:bCs/>
              </w:rPr>
              <w:t xml:space="preserve">uma ou mais </w:t>
            </w:r>
            <w:r w:rsidR="007B75C9" w:rsidRPr="00750D63">
              <w:rPr>
                <w:b/>
                <w:bCs/>
              </w:rPr>
              <w:t>meta</w:t>
            </w:r>
            <w:r w:rsidR="00E7096C" w:rsidRPr="00750D63">
              <w:rPr>
                <w:b/>
                <w:bCs/>
              </w:rPr>
              <w:t>s</w:t>
            </w:r>
            <w:r w:rsidR="007B75C9" w:rsidRPr="00750D63">
              <w:rPr>
                <w:b/>
                <w:bCs/>
              </w:rPr>
              <w:t xml:space="preserve"> futura</w:t>
            </w:r>
            <w:r w:rsidR="00E7096C" w:rsidRPr="00750D63">
              <w:rPr>
                <w:b/>
                <w:bCs/>
              </w:rPr>
              <w:t>s</w:t>
            </w:r>
            <w:r w:rsidR="007B75C9" w:rsidRPr="00750D63">
              <w:rPr>
                <w:b/>
                <w:bCs/>
              </w:rPr>
              <w:t xml:space="preserve"> sere</w:t>
            </w:r>
            <w:r w:rsidR="00E7096C" w:rsidRPr="00750D63">
              <w:rPr>
                <w:b/>
                <w:bCs/>
              </w:rPr>
              <w:t>m</w:t>
            </w:r>
            <w:r w:rsidR="007B75C9" w:rsidRPr="00750D63">
              <w:rPr>
                <w:b/>
                <w:bCs/>
              </w:rPr>
              <w:t xml:space="preserve"> alcançadas.  </w:t>
            </w:r>
            <w:r w:rsidRPr="00750D63">
              <w:rPr>
                <w:b/>
                <w:bCs/>
              </w:rPr>
              <w:t>nas perspectivas econômico-financeira, socioambiental e relativas a clientes e mercados-alvo, a pessoas e aos processos da cadeia de valor.</w:t>
            </w:r>
          </w:p>
        </w:tc>
      </w:tr>
    </w:tbl>
    <w:p w14:paraId="12C993DB" w14:textId="79643BEC" w:rsidR="0058204F" w:rsidRPr="00750D63" w:rsidRDefault="0058204F" w:rsidP="0058204F">
      <w:pPr>
        <w:keepNext/>
      </w:pPr>
    </w:p>
    <w:p w14:paraId="18355E23" w14:textId="063F4315" w:rsidR="007C4636" w:rsidRPr="00750D63" w:rsidRDefault="00975249" w:rsidP="005F3B93">
      <w:pPr>
        <w:pBdr>
          <w:top w:val="single" w:sz="4" w:space="1" w:color="auto"/>
          <w:left w:val="single" w:sz="4" w:space="4" w:color="auto"/>
          <w:bottom w:val="single" w:sz="4" w:space="1" w:color="auto"/>
          <w:right w:val="single" w:sz="4" w:space="0" w:color="auto"/>
        </w:pBdr>
        <w:shd w:val="clear" w:color="auto" w:fill="D9D9D9" w:themeFill="background1" w:themeFillShade="D9"/>
        <w:rPr>
          <w:b/>
          <w:szCs w:val="24"/>
        </w:rPr>
      </w:pPr>
      <w:r w:rsidRPr="00750D63">
        <w:rPr>
          <w:b/>
          <w:szCs w:val="24"/>
        </w:rPr>
        <w:t>Ao preencher os Quadros</w:t>
      </w:r>
      <w:r w:rsidR="007C4636" w:rsidRPr="00750D63">
        <w:rPr>
          <w:b/>
          <w:szCs w:val="24"/>
        </w:rPr>
        <w:t xml:space="preserve"> de Resultados:</w:t>
      </w:r>
    </w:p>
    <w:p w14:paraId="6A583F5C" w14:textId="659BED3D" w:rsidR="00975249" w:rsidRPr="00750D63" w:rsidRDefault="007C4636"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ind w:left="284" w:hanging="284"/>
        <w:rPr>
          <w:b/>
          <w:szCs w:val="24"/>
        </w:rPr>
      </w:pPr>
      <w:r w:rsidRPr="00750D63">
        <w:rPr>
          <w:b/>
          <w:szCs w:val="24"/>
        </w:rPr>
        <w:t>E</w:t>
      </w:r>
      <w:r w:rsidR="00975249" w:rsidRPr="00750D63">
        <w:rPr>
          <w:b/>
          <w:szCs w:val="24"/>
        </w:rPr>
        <w:t>xplicar, resumidamente, o propósito de indicadores cujos nomes não sejam autoexplicativos.</w:t>
      </w:r>
    </w:p>
    <w:p w14:paraId="5D9C7505" w14:textId="77777777" w:rsidR="00975249" w:rsidRPr="00750D63" w:rsidRDefault="007B75C9"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rPr>
          <w:b/>
          <w:szCs w:val="24"/>
        </w:rPr>
      </w:pPr>
      <w:r w:rsidRPr="00750D63">
        <w:rPr>
          <w:b/>
          <w:szCs w:val="24"/>
        </w:rPr>
        <w:t>Para cada indicador apresentado, informar se ele é:</w:t>
      </w:r>
      <w:r w:rsidR="00975249" w:rsidRPr="00750D63">
        <w:rPr>
          <w:b/>
          <w:szCs w:val="24"/>
        </w:rPr>
        <w:t xml:space="preserve"> </w:t>
      </w:r>
    </w:p>
    <w:p w14:paraId="15F69812" w14:textId="652D9531" w:rsidR="00975249" w:rsidRPr="00750D63" w:rsidRDefault="00975249" w:rsidP="005F3B93">
      <w:pPr>
        <w:keepNext/>
        <w:pBdr>
          <w:top w:val="single" w:sz="4" w:space="1" w:color="auto"/>
          <w:left w:val="single" w:sz="4" w:space="4" w:color="auto"/>
          <w:bottom w:val="single" w:sz="4" w:space="1" w:color="auto"/>
          <w:right w:val="single" w:sz="4" w:space="0" w:color="auto"/>
        </w:pBdr>
        <w:shd w:val="clear" w:color="auto" w:fill="D9D9D9" w:themeFill="background1" w:themeFillShade="D9"/>
        <w:tabs>
          <w:tab w:val="num" w:pos="284"/>
        </w:tabs>
        <w:spacing w:after="60"/>
        <w:jc w:val="both"/>
        <w:rPr>
          <w:b/>
          <w:szCs w:val="24"/>
        </w:rPr>
      </w:pPr>
      <w:r w:rsidRPr="00750D63">
        <w:rPr>
          <w:b/>
          <w:szCs w:val="24"/>
        </w:rPr>
        <w:tab/>
        <w:t>(</w:t>
      </w:r>
      <w:r w:rsidR="007B75C9" w:rsidRPr="00750D63">
        <w:rPr>
          <w:b/>
          <w:szCs w:val="24"/>
        </w:rPr>
        <w:t>N) Negócio</w:t>
      </w:r>
      <w:r w:rsidR="0057712B" w:rsidRPr="00750D63">
        <w:rPr>
          <w:b/>
          <w:szCs w:val="24"/>
        </w:rPr>
        <w:t xml:space="preserve"> </w:t>
      </w:r>
      <w:r w:rsidR="00B95E31" w:rsidRPr="00750D63">
        <w:rPr>
          <w:b/>
          <w:szCs w:val="24"/>
        </w:rPr>
        <w:t>–</w:t>
      </w:r>
      <w:r w:rsidR="007B75C9" w:rsidRPr="00750D63">
        <w:rPr>
          <w:b/>
          <w:szCs w:val="24"/>
        </w:rPr>
        <w:t xml:space="preserve"> </w:t>
      </w:r>
      <w:r w:rsidR="00B95E31" w:rsidRPr="00750D63">
        <w:rPr>
          <w:b/>
          <w:szCs w:val="24"/>
        </w:rPr>
        <w:t xml:space="preserve">indicador estratégico, </w:t>
      </w:r>
      <w:r w:rsidR="0057712B" w:rsidRPr="00750D63">
        <w:rPr>
          <w:b/>
          <w:szCs w:val="24"/>
        </w:rPr>
        <w:t xml:space="preserve">permite avaliar o êxito da missão </w:t>
      </w:r>
      <w:r w:rsidR="00953C5F" w:rsidRPr="00750D63">
        <w:rPr>
          <w:b/>
          <w:szCs w:val="24"/>
        </w:rPr>
        <w:t>ou</w:t>
      </w:r>
      <w:r w:rsidR="0057712B" w:rsidRPr="00750D63">
        <w:rPr>
          <w:b/>
          <w:szCs w:val="24"/>
        </w:rPr>
        <w:t xml:space="preserve"> alcance da visão</w:t>
      </w:r>
    </w:p>
    <w:p w14:paraId="67554E8A" w14:textId="199128CB" w:rsidR="00975249" w:rsidRPr="00750D63" w:rsidRDefault="00975249" w:rsidP="005F3B93">
      <w:pPr>
        <w:keepNext/>
        <w:pBdr>
          <w:top w:val="single" w:sz="4" w:space="1" w:color="auto"/>
          <w:left w:val="single" w:sz="4" w:space="4" w:color="auto"/>
          <w:bottom w:val="single" w:sz="4" w:space="1" w:color="auto"/>
          <w:right w:val="single" w:sz="4" w:space="0" w:color="auto"/>
        </w:pBdr>
        <w:shd w:val="clear" w:color="auto" w:fill="D9D9D9" w:themeFill="background1" w:themeFillShade="D9"/>
        <w:tabs>
          <w:tab w:val="num" w:pos="284"/>
        </w:tabs>
        <w:spacing w:after="60"/>
        <w:jc w:val="both"/>
        <w:rPr>
          <w:b/>
          <w:szCs w:val="24"/>
        </w:rPr>
      </w:pPr>
      <w:r w:rsidRPr="00750D63">
        <w:rPr>
          <w:b/>
          <w:szCs w:val="24"/>
        </w:rPr>
        <w:tab/>
      </w:r>
      <w:r w:rsidR="007B75C9" w:rsidRPr="00750D63">
        <w:rPr>
          <w:b/>
          <w:szCs w:val="24"/>
        </w:rPr>
        <w:t>(E) estratégico</w:t>
      </w:r>
      <w:r w:rsidR="0057712B" w:rsidRPr="00750D63">
        <w:rPr>
          <w:b/>
          <w:szCs w:val="24"/>
        </w:rPr>
        <w:t xml:space="preserve"> – </w:t>
      </w:r>
      <w:r w:rsidR="00E67FEC" w:rsidRPr="00750D63">
        <w:rPr>
          <w:b/>
          <w:szCs w:val="24"/>
        </w:rPr>
        <w:t xml:space="preserve">indicador </w:t>
      </w:r>
      <w:r w:rsidR="0057712B" w:rsidRPr="00750D63">
        <w:rPr>
          <w:b/>
          <w:szCs w:val="24"/>
        </w:rPr>
        <w:t>relacionado a estratégia</w:t>
      </w:r>
      <w:r w:rsidR="00E67FEC" w:rsidRPr="00750D63">
        <w:rPr>
          <w:b/>
          <w:szCs w:val="24"/>
        </w:rPr>
        <w:t xml:space="preserve"> atual ou pregressa</w:t>
      </w:r>
      <w:r w:rsidR="007B75C9" w:rsidRPr="00750D63">
        <w:rPr>
          <w:b/>
          <w:szCs w:val="24"/>
        </w:rPr>
        <w:t xml:space="preserve">, </w:t>
      </w:r>
    </w:p>
    <w:p w14:paraId="6BF335E5" w14:textId="00332310" w:rsidR="00975249" w:rsidRPr="00750D63" w:rsidRDefault="00975249" w:rsidP="005F3B93">
      <w:pPr>
        <w:keepNext/>
        <w:pBdr>
          <w:top w:val="single" w:sz="4" w:space="1" w:color="auto"/>
          <w:left w:val="single" w:sz="4" w:space="4" w:color="auto"/>
          <w:bottom w:val="single" w:sz="4" w:space="1" w:color="auto"/>
          <w:right w:val="single" w:sz="4" w:space="0" w:color="auto"/>
        </w:pBdr>
        <w:shd w:val="clear" w:color="auto" w:fill="D9D9D9" w:themeFill="background1" w:themeFillShade="D9"/>
        <w:tabs>
          <w:tab w:val="num" w:pos="284"/>
        </w:tabs>
        <w:spacing w:after="60"/>
        <w:jc w:val="both"/>
        <w:rPr>
          <w:b/>
          <w:szCs w:val="24"/>
        </w:rPr>
      </w:pPr>
      <w:r w:rsidRPr="00750D63">
        <w:rPr>
          <w:b/>
          <w:szCs w:val="24"/>
        </w:rPr>
        <w:tab/>
      </w:r>
      <w:r w:rsidR="007B75C9" w:rsidRPr="00750D63">
        <w:rPr>
          <w:b/>
          <w:szCs w:val="24"/>
        </w:rPr>
        <w:t xml:space="preserve">(O) operacional </w:t>
      </w:r>
      <w:r w:rsidR="0057712B" w:rsidRPr="00750D63">
        <w:rPr>
          <w:b/>
          <w:szCs w:val="24"/>
        </w:rPr>
        <w:t xml:space="preserve">– </w:t>
      </w:r>
      <w:r w:rsidR="00E67FEC" w:rsidRPr="00750D63">
        <w:rPr>
          <w:b/>
          <w:szCs w:val="24"/>
        </w:rPr>
        <w:t xml:space="preserve">indicador </w:t>
      </w:r>
      <w:r w:rsidR="0057712B" w:rsidRPr="00750D63">
        <w:rPr>
          <w:b/>
          <w:szCs w:val="24"/>
        </w:rPr>
        <w:t xml:space="preserve">relacionado à cadeia de valor </w:t>
      </w:r>
      <w:r w:rsidR="007B75C9" w:rsidRPr="00750D63">
        <w:rPr>
          <w:b/>
          <w:szCs w:val="24"/>
        </w:rPr>
        <w:t xml:space="preserve">ou </w:t>
      </w:r>
    </w:p>
    <w:p w14:paraId="2AAA4603" w14:textId="63E58996" w:rsidR="00752562" w:rsidRPr="00750D63" w:rsidRDefault="00975249" w:rsidP="005F3B93">
      <w:pPr>
        <w:keepNext/>
        <w:pBdr>
          <w:top w:val="single" w:sz="4" w:space="1" w:color="auto"/>
          <w:left w:val="single" w:sz="4" w:space="4" w:color="auto"/>
          <w:bottom w:val="single" w:sz="4" w:space="1" w:color="auto"/>
          <w:right w:val="single" w:sz="4" w:space="0" w:color="auto"/>
        </w:pBdr>
        <w:shd w:val="clear" w:color="auto" w:fill="D9D9D9" w:themeFill="background1" w:themeFillShade="D9"/>
        <w:tabs>
          <w:tab w:val="num" w:pos="284"/>
        </w:tabs>
        <w:spacing w:after="60"/>
        <w:jc w:val="both"/>
        <w:rPr>
          <w:b/>
          <w:szCs w:val="24"/>
        </w:rPr>
      </w:pPr>
      <w:r w:rsidRPr="00750D63">
        <w:rPr>
          <w:b/>
          <w:szCs w:val="24"/>
        </w:rPr>
        <w:tab/>
      </w:r>
      <w:r w:rsidR="007B75C9" w:rsidRPr="00750D63">
        <w:rPr>
          <w:b/>
          <w:szCs w:val="24"/>
        </w:rPr>
        <w:t>(N</w:t>
      </w:r>
      <w:r w:rsidR="000B5E74" w:rsidRPr="00750D63">
        <w:rPr>
          <w:b/>
          <w:szCs w:val="24"/>
        </w:rPr>
        <w:t>,E,O</w:t>
      </w:r>
      <w:r w:rsidR="007B75C9" w:rsidRPr="00750D63">
        <w:rPr>
          <w:b/>
          <w:szCs w:val="24"/>
        </w:rPr>
        <w:t>)</w:t>
      </w:r>
      <w:r w:rsidR="00E67FEC" w:rsidRPr="00750D63">
        <w:rPr>
          <w:b/>
          <w:szCs w:val="24"/>
        </w:rPr>
        <w:t xml:space="preserve"> – </w:t>
      </w:r>
      <w:r w:rsidR="000B5E74" w:rsidRPr="00750D63">
        <w:rPr>
          <w:b/>
          <w:szCs w:val="24"/>
        </w:rPr>
        <w:t xml:space="preserve">qualquer </w:t>
      </w:r>
      <w:r w:rsidR="00E67FEC" w:rsidRPr="00750D63">
        <w:rPr>
          <w:b/>
          <w:szCs w:val="24"/>
        </w:rPr>
        <w:t xml:space="preserve">combinação </w:t>
      </w:r>
      <w:r w:rsidR="000B5E74" w:rsidRPr="00750D63">
        <w:rPr>
          <w:b/>
          <w:szCs w:val="24"/>
        </w:rPr>
        <w:t>entre os</w:t>
      </w:r>
      <w:r w:rsidR="00E67FEC" w:rsidRPr="00750D63">
        <w:rPr>
          <w:b/>
          <w:szCs w:val="24"/>
        </w:rPr>
        <w:t xml:space="preserve"> </w:t>
      </w:r>
      <w:r w:rsidR="000B5E74" w:rsidRPr="00750D63">
        <w:rPr>
          <w:b/>
          <w:szCs w:val="24"/>
        </w:rPr>
        <w:t>três tipos</w:t>
      </w:r>
      <w:r w:rsidR="00795275" w:rsidRPr="00750D63">
        <w:rPr>
          <w:b/>
          <w:szCs w:val="24"/>
        </w:rPr>
        <w:t>.</w:t>
      </w:r>
      <w:r w:rsidR="00752562" w:rsidRPr="00750D63">
        <w:rPr>
          <w:b/>
          <w:szCs w:val="24"/>
        </w:rPr>
        <w:t xml:space="preserve"> </w:t>
      </w:r>
    </w:p>
    <w:p w14:paraId="69243AFD" w14:textId="41A602CB" w:rsidR="007B75C9" w:rsidRPr="00750D63" w:rsidRDefault="007B75C9"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rPr>
          <w:b/>
          <w:szCs w:val="24"/>
        </w:rPr>
      </w:pPr>
      <w:r w:rsidRPr="00750D63">
        <w:rPr>
          <w:b/>
          <w:szCs w:val="24"/>
        </w:rPr>
        <w:t>Mostrar o sentido</w:t>
      </w:r>
      <w:r w:rsidR="00B95E31" w:rsidRPr="00750D63">
        <w:rPr>
          <w:rStyle w:val="Refdenotaderodap"/>
          <w:b/>
          <w:szCs w:val="24"/>
        </w:rPr>
        <w:footnoteReference w:id="3"/>
      </w:r>
      <w:r w:rsidRPr="00750D63">
        <w:rPr>
          <w:b/>
          <w:szCs w:val="24"/>
        </w:rPr>
        <w:t xml:space="preserve"> d</w:t>
      </w:r>
      <w:r w:rsidR="0024272B" w:rsidRPr="00750D63">
        <w:rPr>
          <w:b/>
          <w:szCs w:val="24"/>
        </w:rPr>
        <w:t xml:space="preserve">a evolução </w:t>
      </w:r>
      <w:r w:rsidR="00B95E31" w:rsidRPr="00750D63">
        <w:rPr>
          <w:b/>
          <w:szCs w:val="24"/>
          <w:u w:val="single"/>
        </w:rPr>
        <w:t>desejada</w:t>
      </w:r>
      <w:r w:rsidRPr="00750D63">
        <w:rPr>
          <w:b/>
          <w:szCs w:val="24"/>
        </w:rPr>
        <w:t xml:space="preserve"> de cada série histórica (mínimo 2 exercícios ou ciclos de avaliação):</w:t>
      </w:r>
    </w:p>
    <w:p w14:paraId="2DF7EB54" w14:textId="363290BB" w:rsidR="007B75C9" w:rsidRPr="00750D63" w:rsidRDefault="007B75C9" w:rsidP="005F3B93">
      <w:pPr>
        <w:pBdr>
          <w:top w:val="single" w:sz="4" w:space="1" w:color="auto"/>
          <w:left w:val="single" w:sz="4" w:space="4" w:color="auto"/>
          <w:bottom w:val="single" w:sz="4" w:space="1" w:color="auto"/>
          <w:right w:val="single" w:sz="4" w:space="0" w:color="auto"/>
        </w:pBdr>
        <w:shd w:val="clear" w:color="auto" w:fill="D9D9D9" w:themeFill="background1" w:themeFillShade="D9"/>
        <w:tabs>
          <w:tab w:val="center" w:pos="284"/>
        </w:tabs>
        <w:ind w:firstLine="284"/>
        <w:rPr>
          <w:b/>
          <w:szCs w:val="24"/>
        </w:rPr>
      </w:pPr>
      <w:r w:rsidRPr="00750D63">
        <w:rPr>
          <w:rFonts w:ascii="Wingdings 3" w:hAnsi="Wingdings 3"/>
          <w:b/>
          <w:szCs w:val="24"/>
        </w:rPr>
        <w:t></w:t>
      </w:r>
      <w:r w:rsidRPr="00750D63">
        <w:rPr>
          <w:b/>
          <w:szCs w:val="24"/>
        </w:rPr>
        <w:t xml:space="preserve"> : quanto maior, melhor ou;</w:t>
      </w:r>
    </w:p>
    <w:p w14:paraId="1B0BD32E" w14:textId="36C394C1" w:rsidR="007B75C9" w:rsidRPr="00750D63" w:rsidRDefault="007B75C9" w:rsidP="005F3B93">
      <w:pPr>
        <w:pBdr>
          <w:top w:val="single" w:sz="4" w:space="1" w:color="auto"/>
          <w:left w:val="single" w:sz="4" w:space="4" w:color="auto"/>
          <w:bottom w:val="single" w:sz="4" w:space="1" w:color="auto"/>
          <w:right w:val="single" w:sz="4" w:space="0" w:color="auto"/>
        </w:pBdr>
        <w:shd w:val="clear" w:color="auto" w:fill="D9D9D9" w:themeFill="background1" w:themeFillShade="D9"/>
        <w:tabs>
          <w:tab w:val="center" w:pos="284"/>
        </w:tabs>
        <w:ind w:firstLine="284"/>
        <w:rPr>
          <w:b/>
          <w:szCs w:val="24"/>
        </w:rPr>
      </w:pPr>
      <w:r w:rsidRPr="00750D63">
        <w:rPr>
          <w:rFonts w:ascii="Wingdings 3" w:hAnsi="Wingdings 3"/>
          <w:b/>
          <w:szCs w:val="24"/>
        </w:rPr>
        <w:t></w:t>
      </w:r>
      <w:r w:rsidRPr="00750D63">
        <w:rPr>
          <w:b/>
          <w:szCs w:val="24"/>
        </w:rPr>
        <w:t xml:space="preserve"> : quanto menor, melhor ou;</w:t>
      </w:r>
    </w:p>
    <w:p w14:paraId="037B7670" w14:textId="77777777" w:rsidR="0024272B" w:rsidRPr="00750D63" w:rsidRDefault="00B95E31" w:rsidP="005F3B93">
      <w:pPr>
        <w:pBdr>
          <w:top w:val="single" w:sz="4" w:space="1" w:color="auto"/>
          <w:left w:val="single" w:sz="4" w:space="4" w:color="auto"/>
          <w:bottom w:val="single" w:sz="4" w:space="1" w:color="auto"/>
          <w:right w:val="single" w:sz="4" w:space="0" w:color="auto"/>
        </w:pBdr>
        <w:shd w:val="clear" w:color="auto" w:fill="D9D9D9" w:themeFill="background1" w:themeFillShade="D9"/>
        <w:tabs>
          <w:tab w:val="center" w:pos="567"/>
          <w:tab w:val="center" w:pos="1276"/>
        </w:tabs>
        <w:spacing w:after="60"/>
        <w:ind w:left="284" w:hanging="284"/>
        <w:rPr>
          <w:b/>
          <w:szCs w:val="24"/>
        </w:rPr>
      </w:pPr>
      <w:r w:rsidRPr="00750D63">
        <w:rPr>
          <w:rFonts w:ascii="Wingdings 3" w:hAnsi="Wingdings 3"/>
          <w:b/>
          <w:szCs w:val="24"/>
        </w:rPr>
        <w:tab/>
      </w:r>
      <w:r w:rsidR="007B75C9" w:rsidRPr="00750D63">
        <w:rPr>
          <w:rFonts w:ascii="Wingdings 3" w:hAnsi="Wingdings 3"/>
          <w:b/>
          <w:szCs w:val="24"/>
        </w:rPr>
        <w:t></w:t>
      </w:r>
      <w:r w:rsidR="007B75C9" w:rsidRPr="00750D63">
        <w:rPr>
          <w:b/>
          <w:szCs w:val="24"/>
        </w:rPr>
        <w:t>:</w:t>
      </w:r>
      <w:r w:rsidR="0024272B" w:rsidRPr="00750D63">
        <w:rPr>
          <w:b/>
          <w:szCs w:val="24"/>
        </w:rPr>
        <w:t xml:space="preserve"> </w:t>
      </w:r>
      <w:r w:rsidR="007B75C9" w:rsidRPr="00750D63">
        <w:rPr>
          <w:b/>
          <w:szCs w:val="24"/>
        </w:rPr>
        <w:t xml:space="preserve">estabilização em nível aceitável, i.e., </w:t>
      </w:r>
      <w:r w:rsidRPr="00750D63">
        <w:rPr>
          <w:b/>
          <w:szCs w:val="24"/>
        </w:rPr>
        <w:t xml:space="preserve">em </w:t>
      </w:r>
      <w:r w:rsidR="007B75C9" w:rsidRPr="00750D63">
        <w:rPr>
          <w:b/>
          <w:szCs w:val="24"/>
        </w:rPr>
        <w:t>nível suficientemente competitivo ou cumprindo compromisso com requisito de parte interessada, ou ambos</w:t>
      </w:r>
      <w:r w:rsidR="0024272B" w:rsidRPr="00750D63">
        <w:rPr>
          <w:b/>
          <w:szCs w:val="24"/>
        </w:rPr>
        <w:t xml:space="preserve">. </w:t>
      </w:r>
    </w:p>
    <w:p w14:paraId="3E1CA2BF" w14:textId="1FFBE2ED" w:rsidR="007B75C9" w:rsidRPr="00750D63" w:rsidRDefault="0024272B" w:rsidP="005F3B93">
      <w:pPr>
        <w:pBdr>
          <w:top w:val="single" w:sz="4" w:space="1" w:color="auto"/>
          <w:left w:val="single" w:sz="4" w:space="4" w:color="auto"/>
          <w:bottom w:val="single" w:sz="4" w:space="1" w:color="auto"/>
          <w:right w:val="single" w:sz="4" w:space="0" w:color="auto"/>
        </w:pBdr>
        <w:shd w:val="clear" w:color="auto" w:fill="D9D9D9" w:themeFill="background1" w:themeFillShade="D9"/>
        <w:tabs>
          <w:tab w:val="center" w:pos="567"/>
          <w:tab w:val="center" w:pos="1276"/>
        </w:tabs>
        <w:spacing w:after="60"/>
        <w:ind w:left="284" w:hanging="284"/>
        <w:rPr>
          <w:b/>
          <w:szCs w:val="24"/>
        </w:rPr>
      </w:pPr>
      <w:r w:rsidRPr="00750D63">
        <w:rPr>
          <w:rFonts w:ascii="Wingdings 3" w:hAnsi="Wingdings 3"/>
          <w:b/>
          <w:szCs w:val="24"/>
        </w:rPr>
        <w:tab/>
      </w:r>
      <w:r w:rsidRPr="00750D63">
        <w:rPr>
          <w:b/>
          <w:szCs w:val="24"/>
        </w:rPr>
        <w:t xml:space="preserve">Para a evolução ser considerada favorável considera-se os </w:t>
      </w:r>
      <w:r w:rsidR="007B75C9" w:rsidRPr="00750D63">
        <w:rPr>
          <w:b/>
          <w:szCs w:val="24"/>
        </w:rPr>
        <w:t xml:space="preserve">dois últimos exercícios ou ciclos de avaliação. </w:t>
      </w:r>
    </w:p>
    <w:p w14:paraId="0F35FE12" w14:textId="1308DC0D" w:rsidR="00975249" w:rsidRPr="00750D63" w:rsidRDefault="0024272B"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ind w:left="284" w:hanging="284"/>
        <w:rPr>
          <w:b/>
          <w:szCs w:val="24"/>
        </w:rPr>
      </w:pPr>
      <w:r w:rsidRPr="00750D63">
        <w:rPr>
          <w:b/>
          <w:szCs w:val="24"/>
        </w:rPr>
        <w:t>Indicadores novos,</w:t>
      </w:r>
      <w:r w:rsidR="00975249" w:rsidRPr="00750D63">
        <w:rPr>
          <w:b/>
          <w:szCs w:val="24"/>
        </w:rPr>
        <w:t xml:space="preserve"> com apenas um</w:t>
      </w:r>
      <w:r w:rsidR="007C4636" w:rsidRPr="00750D63">
        <w:rPr>
          <w:b/>
          <w:szCs w:val="24"/>
        </w:rPr>
        <w:t xml:space="preserve"> resultado</w:t>
      </w:r>
      <w:r w:rsidRPr="00750D63">
        <w:rPr>
          <w:b/>
          <w:szCs w:val="24"/>
        </w:rPr>
        <w:t>,</w:t>
      </w:r>
      <w:r w:rsidR="00975249" w:rsidRPr="00750D63">
        <w:rPr>
          <w:b/>
          <w:szCs w:val="24"/>
        </w:rPr>
        <w:t xml:space="preserve"> podem ser apresentados se for útil para demonstrar nível de competitividade, por meio da apresentação de referencial comparativo pertinente, ou se for útil para demonstrar meta futura com explicação do potencial de seu alcance.</w:t>
      </w:r>
    </w:p>
    <w:p w14:paraId="68511CCF" w14:textId="77777777" w:rsidR="007B75C9" w:rsidRPr="00750D63" w:rsidRDefault="007B75C9"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spacing w:after="60"/>
        <w:ind w:left="284" w:hanging="284"/>
        <w:jc w:val="both"/>
        <w:rPr>
          <w:b/>
          <w:szCs w:val="24"/>
        </w:rPr>
      </w:pPr>
      <w:r w:rsidRPr="00750D63">
        <w:rPr>
          <w:b/>
          <w:szCs w:val="24"/>
        </w:rPr>
        <w:t xml:space="preserve">Incluir os </w:t>
      </w:r>
      <w:r w:rsidRPr="00750D63">
        <w:rPr>
          <w:b/>
          <w:i/>
          <w:szCs w:val="24"/>
        </w:rPr>
        <w:t>referenciais comparativos pertinentes</w:t>
      </w:r>
      <w:r w:rsidRPr="00750D63">
        <w:rPr>
          <w:b/>
          <w:szCs w:val="24"/>
        </w:rPr>
        <w:t xml:space="preserve"> e a quem se referem, relativos ao último exercício ou ciclo de avaliação, para indicadores que permitam comparações, a fim de avaliar a competitividade.</w:t>
      </w:r>
      <w:r w:rsidRPr="00750D63">
        <w:rPr>
          <w:b/>
          <w:sz w:val="24"/>
          <w:szCs w:val="24"/>
        </w:rPr>
        <w:t xml:space="preserve"> </w:t>
      </w:r>
      <w:r w:rsidRPr="00750D63">
        <w:rPr>
          <w:b/>
          <w:szCs w:val="24"/>
        </w:rPr>
        <w:t>Esclarecer, quando possível, níveis de desempenho desfavoráveis em relação ao referencial comparativo.</w:t>
      </w:r>
    </w:p>
    <w:p w14:paraId="0ACB14A2" w14:textId="77777777" w:rsidR="007B75C9" w:rsidRPr="00750D63" w:rsidRDefault="007B75C9"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spacing w:after="60"/>
        <w:ind w:left="284" w:hanging="284"/>
        <w:jc w:val="both"/>
        <w:rPr>
          <w:b/>
          <w:szCs w:val="24"/>
        </w:rPr>
      </w:pPr>
      <w:r w:rsidRPr="00750D63">
        <w:rPr>
          <w:b/>
          <w:szCs w:val="24"/>
        </w:rPr>
        <w:t>Incluir os níveis de desempenho ou melhorias esperadas, que expressem os principais requisitos de partes interessadas, e a que partes se referem, relativas ao último exercício ou ciclo de avaliação, para indicadores que são utilizados para avaliar o cumprimento desses requisitos.</w:t>
      </w:r>
      <w:r w:rsidRPr="00750D63">
        <w:rPr>
          <w:b/>
          <w:sz w:val="24"/>
          <w:szCs w:val="24"/>
        </w:rPr>
        <w:t xml:space="preserve"> </w:t>
      </w:r>
      <w:r w:rsidRPr="00750D63">
        <w:rPr>
          <w:b/>
          <w:szCs w:val="24"/>
        </w:rPr>
        <w:t>Esclarecer, quando possível, o não atendimento a esses requisitos.</w:t>
      </w:r>
    </w:p>
    <w:p w14:paraId="143DAA56" w14:textId="77777777" w:rsidR="00975249" w:rsidRPr="00750D63" w:rsidRDefault="00975249"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ind w:left="284" w:hanging="284"/>
        <w:rPr>
          <w:b/>
          <w:szCs w:val="24"/>
        </w:rPr>
      </w:pPr>
      <w:r w:rsidRPr="00750D63">
        <w:rPr>
          <w:b/>
          <w:szCs w:val="24"/>
        </w:rPr>
        <w:t>A competitividade do resultado em um tema pode ser avaliada por meio de indicadores com referenciais comparativos diferentes daqueles utilizados para avaliar a evolução do mesmo tema.</w:t>
      </w:r>
    </w:p>
    <w:p w14:paraId="2BE33FC1" w14:textId="77777777" w:rsidR="007B75C9" w:rsidRPr="00750D63" w:rsidRDefault="007B75C9"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ind w:left="284" w:hanging="284"/>
        <w:rPr>
          <w:b/>
          <w:szCs w:val="24"/>
        </w:rPr>
      </w:pPr>
      <w:r w:rsidRPr="00750D63">
        <w:rPr>
          <w:b/>
          <w:szCs w:val="24"/>
        </w:rPr>
        <w:t>Apresentar as metas de curto ou longo prazos para os indicadores estratégicos do negócio e as explicações do potencial de seu alcance, considerando o nível atual, planos e cenários.</w:t>
      </w:r>
    </w:p>
    <w:p w14:paraId="1936643B" w14:textId="0953DDC7" w:rsidR="00795275" w:rsidRPr="00750D63" w:rsidRDefault="00795275"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spacing w:after="60"/>
        <w:ind w:left="284" w:hanging="284"/>
        <w:jc w:val="both"/>
        <w:rPr>
          <w:b/>
          <w:szCs w:val="24"/>
        </w:rPr>
      </w:pPr>
      <w:r w:rsidRPr="00750D63">
        <w:rPr>
          <w:b/>
          <w:szCs w:val="24"/>
        </w:rPr>
        <w:t xml:space="preserve">No caso de </w:t>
      </w:r>
      <w:r w:rsidR="006A3A48" w:rsidRPr="00750D63">
        <w:rPr>
          <w:b/>
          <w:szCs w:val="24"/>
        </w:rPr>
        <w:t>U</w:t>
      </w:r>
      <w:r w:rsidRPr="00750D63">
        <w:rPr>
          <w:b/>
          <w:szCs w:val="24"/>
        </w:rPr>
        <w:t xml:space="preserve">nidade </w:t>
      </w:r>
      <w:r w:rsidR="006A3A48" w:rsidRPr="00750D63">
        <w:rPr>
          <w:b/>
          <w:szCs w:val="24"/>
        </w:rPr>
        <w:t>A</w:t>
      </w:r>
      <w:r w:rsidRPr="00750D63">
        <w:rPr>
          <w:b/>
          <w:szCs w:val="24"/>
        </w:rPr>
        <w:t>utônoma</w:t>
      </w:r>
      <w:r w:rsidR="006A3A48" w:rsidRPr="00750D63">
        <w:rPr>
          <w:b/>
          <w:szCs w:val="24"/>
        </w:rPr>
        <w:t xml:space="preserve"> ou de </w:t>
      </w:r>
      <w:r w:rsidR="00FF2DC2" w:rsidRPr="00750D63">
        <w:rPr>
          <w:b/>
          <w:szCs w:val="24"/>
        </w:rPr>
        <w:t xml:space="preserve">Unidade de </w:t>
      </w:r>
      <w:r w:rsidR="006A3A48" w:rsidRPr="00750D63">
        <w:rPr>
          <w:b/>
          <w:szCs w:val="24"/>
        </w:rPr>
        <w:t>A</w:t>
      </w:r>
      <w:r w:rsidRPr="00750D63">
        <w:rPr>
          <w:b/>
          <w:szCs w:val="24"/>
        </w:rPr>
        <w:t xml:space="preserve">poio, em indicadores cujo levantamento de resultados é realizado somente no nível corporativo, </w:t>
      </w:r>
      <w:r w:rsidR="00FF2DC2" w:rsidRPr="00750D63">
        <w:rPr>
          <w:b/>
          <w:szCs w:val="24"/>
        </w:rPr>
        <w:t>informar</w:t>
      </w:r>
      <w:r w:rsidRPr="00750D63">
        <w:rPr>
          <w:b/>
          <w:szCs w:val="24"/>
        </w:rPr>
        <w:t xml:space="preserve"> a contribuição da unidade para o resultado alcançado.</w:t>
      </w:r>
    </w:p>
    <w:p w14:paraId="10B20663" w14:textId="056D31A5" w:rsidR="00795275" w:rsidRPr="00750D63" w:rsidRDefault="0024272B"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spacing w:after="60"/>
        <w:ind w:left="284" w:hanging="284"/>
        <w:jc w:val="both"/>
        <w:rPr>
          <w:b/>
          <w:szCs w:val="24"/>
        </w:rPr>
      </w:pPr>
      <w:r w:rsidRPr="00750D63">
        <w:rPr>
          <w:b/>
          <w:szCs w:val="24"/>
        </w:rPr>
        <w:t>Esclarecer eventual resultado adverso quanto à evolução, competitividade ou compromisso, quanto possível.</w:t>
      </w:r>
    </w:p>
    <w:p w14:paraId="609E5DB7" w14:textId="1B040F55" w:rsidR="00795275" w:rsidRPr="00750D63" w:rsidRDefault="00795275"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spacing w:after="60"/>
        <w:ind w:left="284" w:hanging="284"/>
        <w:jc w:val="both"/>
        <w:rPr>
          <w:b/>
          <w:szCs w:val="24"/>
        </w:rPr>
      </w:pPr>
      <w:r w:rsidRPr="00750D63">
        <w:rPr>
          <w:b/>
          <w:szCs w:val="24"/>
        </w:rPr>
        <w:t>Podem ser apresentados indicadores, entre os relevantes, sem referencial comparativo pertinente, quando o resultado não for comparável; e sem requisito de parte interessada, quando não refletir necessidades e expectativas de partes interessadas, se eles forem relevantes para avaliar a evolução ou para explicar o potencial do alcance de meta.</w:t>
      </w:r>
    </w:p>
    <w:p w14:paraId="367E2F3D" w14:textId="5A7A4F3C" w:rsidR="00795275" w:rsidRPr="00750D63" w:rsidRDefault="00795275"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spacing w:after="60"/>
        <w:ind w:left="284" w:hanging="284"/>
        <w:jc w:val="both"/>
        <w:rPr>
          <w:b/>
          <w:szCs w:val="24"/>
        </w:rPr>
      </w:pPr>
      <w:r w:rsidRPr="00750D63">
        <w:rPr>
          <w:b/>
          <w:szCs w:val="24"/>
        </w:rPr>
        <w:t xml:space="preserve">Observar os indicadores requeridos </w:t>
      </w:r>
      <w:r w:rsidR="0024272B" w:rsidRPr="00750D63">
        <w:rPr>
          <w:b/>
          <w:szCs w:val="24"/>
        </w:rPr>
        <w:t xml:space="preserve">(ou equivalentes) </w:t>
      </w:r>
      <w:r w:rsidRPr="00750D63">
        <w:rPr>
          <w:b/>
          <w:szCs w:val="24"/>
        </w:rPr>
        <w:t>para o Nível no GRMD</w:t>
      </w:r>
      <w:r w:rsidR="0024272B" w:rsidRPr="00750D63">
        <w:rPr>
          <w:b/>
          <w:szCs w:val="24"/>
        </w:rPr>
        <w:t>,</w:t>
      </w:r>
      <w:r w:rsidRPr="00750D63">
        <w:rPr>
          <w:b/>
          <w:szCs w:val="24"/>
        </w:rPr>
        <w:t xml:space="preserve"> em cada tópico</w:t>
      </w:r>
      <w:r w:rsidR="0024272B" w:rsidRPr="00750D63">
        <w:rPr>
          <w:b/>
          <w:szCs w:val="24"/>
        </w:rPr>
        <w:t>, conforme aplicável</w:t>
      </w:r>
      <w:r w:rsidRPr="00750D63">
        <w:rPr>
          <w:b/>
          <w:szCs w:val="24"/>
        </w:rPr>
        <w:t>.</w:t>
      </w:r>
    </w:p>
    <w:p w14:paraId="3A6898A0" w14:textId="77777777" w:rsidR="009541FA" w:rsidRPr="00750D63" w:rsidRDefault="009541FA" w:rsidP="007B75C9">
      <w:pPr>
        <w:keepNext/>
        <w:rPr>
          <w:b/>
          <w:sz w:val="16"/>
        </w:rPr>
      </w:pPr>
    </w:p>
    <w:p w14:paraId="3D3A09CC" w14:textId="7696BC56" w:rsidR="00FC274C" w:rsidRPr="00750D63" w:rsidRDefault="00FC274C" w:rsidP="007B75C9">
      <w:pPr>
        <w:keepNext/>
        <w:rPr>
          <w:b/>
          <w:sz w:val="16"/>
        </w:rPr>
      </w:pPr>
    </w:p>
    <w:tbl>
      <w:tblPr>
        <w:tblStyle w:val="Tabelacomgrelha"/>
        <w:tblW w:w="0" w:type="auto"/>
        <w:tblLook w:val="04A0" w:firstRow="1" w:lastRow="0" w:firstColumn="1" w:lastColumn="0" w:noHBand="0" w:noVBand="1"/>
      </w:tblPr>
      <w:tblGrid>
        <w:gridCol w:w="4077"/>
        <w:gridCol w:w="5670"/>
      </w:tblGrid>
      <w:tr w:rsidR="002E7E7E" w:rsidRPr="00750D63" w14:paraId="1FE065C6" w14:textId="77777777" w:rsidTr="002E7E7E">
        <w:trPr>
          <w:trHeight w:val="176"/>
        </w:trPr>
        <w:tc>
          <w:tcPr>
            <w:tcW w:w="4077" w:type="dxa"/>
            <w:vAlign w:val="center"/>
          </w:tcPr>
          <w:p w14:paraId="1D0ECE20" w14:textId="66ACE724" w:rsidR="005A5693" w:rsidRPr="00750D63" w:rsidRDefault="005A5693" w:rsidP="005A5693">
            <w:pPr>
              <w:keepNext/>
              <w:jc w:val="center"/>
              <w:rPr>
                <w:b/>
                <w:sz w:val="16"/>
              </w:rPr>
            </w:pPr>
            <w:r w:rsidRPr="00750D63">
              <w:rPr>
                <w:b/>
                <w:sz w:val="16"/>
              </w:rPr>
              <w:t xml:space="preserve">Abreviações </w:t>
            </w:r>
          </w:p>
        </w:tc>
        <w:tc>
          <w:tcPr>
            <w:tcW w:w="5670" w:type="dxa"/>
            <w:vAlign w:val="center"/>
          </w:tcPr>
          <w:p w14:paraId="46B16E47" w14:textId="122C44BF" w:rsidR="005A5693" w:rsidRPr="00750D63" w:rsidRDefault="005A5693" w:rsidP="005A5693">
            <w:pPr>
              <w:keepNext/>
              <w:jc w:val="center"/>
              <w:rPr>
                <w:b/>
                <w:sz w:val="12"/>
                <w:szCs w:val="12"/>
              </w:rPr>
            </w:pPr>
            <w:r w:rsidRPr="00750D63">
              <w:rPr>
                <w:b/>
                <w:bCs/>
                <w:sz w:val="12"/>
                <w:szCs w:val="12"/>
              </w:rPr>
              <w:t>(completar com as próprias)</w:t>
            </w:r>
          </w:p>
        </w:tc>
      </w:tr>
      <w:tr w:rsidR="002E7E7E" w:rsidRPr="00750D63" w14:paraId="4514803F" w14:textId="77777777" w:rsidTr="002E7E7E">
        <w:tc>
          <w:tcPr>
            <w:tcW w:w="4077" w:type="dxa"/>
            <w:shd w:val="clear" w:color="auto" w:fill="F2F2F2" w:themeFill="background1" w:themeFillShade="F2"/>
          </w:tcPr>
          <w:p w14:paraId="4B2626FA" w14:textId="77777777" w:rsidR="005A5693" w:rsidRPr="00750D63" w:rsidRDefault="005A5693" w:rsidP="005A5693">
            <w:pPr>
              <w:keepNext/>
              <w:rPr>
                <w:bCs/>
                <w:i/>
                <w:iCs/>
                <w:sz w:val="16"/>
              </w:rPr>
            </w:pPr>
            <w:r w:rsidRPr="00750D63">
              <w:rPr>
                <w:bCs/>
                <w:i/>
                <w:iCs/>
                <w:sz w:val="16"/>
              </w:rPr>
              <w:t xml:space="preserve">Cód: </w:t>
            </w:r>
            <w:r w:rsidRPr="00750D63">
              <w:rPr>
                <w:bCs/>
                <w:i/>
                <w:iCs/>
                <w:sz w:val="16"/>
              </w:rPr>
              <w:tab/>
              <w:t>Código do indicador, quando existir</w:t>
            </w:r>
          </w:p>
          <w:p w14:paraId="11B2337E" w14:textId="77777777" w:rsidR="005A5693" w:rsidRPr="00750D63" w:rsidRDefault="005A5693" w:rsidP="005A5693">
            <w:pPr>
              <w:keepNext/>
              <w:rPr>
                <w:bCs/>
                <w:sz w:val="16"/>
              </w:rPr>
            </w:pPr>
            <w:r w:rsidRPr="00750D63">
              <w:rPr>
                <w:bCs/>
                <w:i/>
                <w:iCs/>
                <w:sz w:val="16"/>
              </w:rPr>
              <w:t>EVO:</w:t>
            </w:r>
            <w:r w:rsidRPr="00750D63">
              <w:rPr>
                <w:bCs/>
                <w:i/>
                <w:iCs/>
                <w:sz w:val="16"/>
              </w:rPr>
              <w:tab/>
              <w:t>Necessidade de evoluir conforme sentido</w:t>
            </w:r>
          </w:p>
          <w:p w14:paraId="7C6E271C" w14:textId="77777777" w:rsidR="005A5693" w:rsidRPr="00750D63" w:rsidRDefault="005A5693" w:rsidP="005A5693">
            <w:pPr>
              <w:keepNext/>
              <w:rPr>
                <w:bCs/>
                <w:i/>
                <w:iCs/>
                <w:sz w:val="16"/>
              </w:rPr>
            </w:pPr>
            <w:r w:rsidRPr="00750D63">
              <w:rPr>
                <w:bCs/>
                <w:i/>
                <w:iCs/>
                <w:sz w:val="16"/>
              </w:rPr>
              <w:t xml:space="preserve">PI  :  </w:t>
            </w:r>
            <w:r w:rsidRPr="00750D63">
              <w:rPr>
                <w:bCs/>
                <w:i/>
                <w:iCs/>
                <w:sz w:val="16"/>
              </w:rPr>
              <w:tab/>
              <w:t>Parte Interessada</w:t>
            </w:r>
          </w:p>
          <w:p w14:paraId="28DF622C" w14:textId="77777777" w:rsidR="005A5693" w:rsidRPr="00750D63" w:rsidRDefault="005A5693" w:rsidP="005A5693">
            <w:pPr>
              <w:keepNext/>
              <w:rPr>
                <w:bCs/>
                <w:sz w:val="16"/>
              </w:rPr>
            </w:pPr>
            <w:r w:rsidRPr="00750D63">
              <w:rPr>
                <w:bCs/>
                <w:sz w:val="16"/>
              </w:rPr>
              <w:t xml:space="preserve">RC:  </w:t>
            </w:r>
            <w:r w:rsidRPr="00750D63">
              <w:rPr>
                <w:bCs/>
                <w:sz w:val="16"/>
              </w:rPr>
              <w:tab/>
            </w:r>
            <w:r w:rsidRPr="00750D63">
              <w:rPr>
                <w:bCs/>
                <w:i/>
                <w:iCs/>
                <w:sz w:val="16"/>
              </w:rPr>
              <w:t>Referencial comparativo pertinente</w:t>
            </w:r>
            <w:r w:rsidRPr="00750D63">
              <w:rPr>
                <w:bCs/>
                <w:sz w:val="16"/>
              </w:rPr>
              <w:t xml:space="preserve"> </w:t>
            </w:r>
          </w:p>
          <w:p w14:paraId="1CC5F559" w14:textId="77777777" w:rsidR="005A5693" w:rsidRPr="00750D63" w:rsidRDefault="005A5693" w:rsidP="005A5693">
            <w:pPr>
              <w:keepNext/>
              <w:rPr>
                <w:bCs/>
                <w:i/>
                <w:iCs/>
                <w:sz w:val="16"/>
              </w:rPr>
            </w:pPr>
            <w:r w:rsidRPr="00750D63">
              <w:rPr>
                <w:bCs/>
                <w:sz w:val="16"/>
              </w:rPr>
              <w:t xml:space="preserve">RPI: </w:t>
            </w:r>
            <w:r w:rsidRPr="00750D63">
              <w:rPr>
                <w:bCs/>
                <w:sz w:val="16"/>
              </w:rPr>
              <w:tab/>
            </w:r>
            <w:r w:rsidRPr="00750D63">
              <w:rPr>
                <w:bCs/>
                <w:i/>
                <w:iCs/>
                <w:sz w:val="16"/>
              </w:rPr>
              <w:t xml:space="preserve">Requisito de Parte Interessada </w:t>
            </w:r>
          </w:p>
          <w:p w14:paraId="7162161F" w14:textId="77777777" w:rsidR="005A5693" w:rsidRPr="00750D63" w:rsidRDefault="005A5693" w:rsidP="005A5693">
            <w:pPr>
              <w:keepNext/>
              <w:rPr>
                <w:bCs/>
                <w:i/>
                <w:iCs/>
                <w:sz w:val="16"/>
              </w:rPr>
            </w:pPr>
            <w:r w:rsidRPr="00750D63">
              <w:rPr>
                <w:bCs/>
                <w:i/>
                <w:iCs/>
                <w:sz w:val="16"/>
              </w:rPr>
              <w:t xml:space="preserve">Sent: </w:t>
            </w:r>
            <w:r w:rsidRPr="00750D63">
              <w:rPr>
                <w:bCs/>
                <w:i/>
                <w:iCs/>
                <w:sz w:val="16"/>
              </w:rPr>
              <w:tab/>
              <w:t>Sentido desejado para o indicador</w:t>
            </w:r>
          </w:p>
          <w:p w14:paraId="5AF78557" w14:textId="77777777" w:rsidR="005A5693" w:rsidRPr="00750D63" w:rsidRDefault="005A5693" w:rsidP="005A5693">
            <w:pPr>
              <w:keepNext/>
              <w:rPr>
                <w:bCs/>
                <w:i/>
                <w:iCs/>
                <w:sz w:val="16"/>
              </w:rPr>
            </w:pPr>
            <w:r w:rsidRPr="00750D63">
              <w:rPr>
                <w:bCs/>
                <w:i/>
                <w:iCs/>
                <w:sz w:val="16"/>
              </w:rPr>
              <w:t xml:space="preserve">NC:   </w:t>
            </w:r>
            <w:r w:rsidRPr="00750D63">
              <w:rPr>
                <w:bCs/>
                <w:i/>
                <w:iCs/>
                <w:sz w:val="16"/>
              </w:rPr>
              <w:tab/>
              <w:t>Não é comparável</w:t>
            </w:r>
          </w:p>
          <w:p w14:paraId="62E67430" w14:textId="64C351F7" w:rsidR="005A5693" w:rsidRPr="00750D63" w:rsidRDefault="005A5693" w:rsidP="005A5693">
            <w:pPr>
              <w:keepNext/>
              <w:rPr>
                <w:b/>
                <w:sz w:val="16"/>
              </w:rPr>
            </w:pPr>
            <w:r w:rsidRPr="00750D63">
              <w:rPr>
                <w:bCs/>
                <w:i/>
                <w:iCs/>
                <w:sz w:val="16"/>
              </w:rPr>
              <w:t>UM:</w:t>
            </w:r>
            <w:r w:rsidRPr="00750D63">
              <w:rPr>
                <w:bCs/>
                <w:i/>
                <w:iCs/>
                <w:sz w:val="16"/>
              </w:rPr>
              <w:tab/>
              <w:t>Unidade de medida do desempenho</w:t>
            </w:r>
          </w:p>
        </w:tc>
        <w:tc>
          <w:tcPr>
            <w:tcW w:w="5670" w:type="dxa"/>
          </w:tcPr>
          <w:p w14:paraId="3E044694" w14:textId="2527840A" w:rsidR="005A5693" w:rsidRPr="00563422" w:rsidRDefault="005A5693" w:rsidP="007B75C9">
            <w:pPr>
              <w:keepNext/>
              <w:rPr>
                <w:b/>
                <w:color w:val="0000CC"/>
                <w:sz w:val="16"/>
              </w:rPr>
            </w:pPr>
          </w:p>
        </w:tc>
      </w:tr>
    </w:tbl>
    <w:p w14:paraId="0FC4184C" w14:textId="77777777" w:rsidR="00FC274C" w:rsidRPr="00750D63" w:rsidRDefault="00FC274C" w:rsidP="007B75C9">
      <w:pPr>
        <w:keepNext/>
        <w:rPr>
          <w:b/>
          <w:sz w:val="16"/>
        </w:rPr>
      </w:pPr>
    </w:p>
    <w:p w14:paraId="00495AD3" w14:textId="4F6803A9" w:rsidR="00FC274C" w:rsidRPr="00750D63" w:rsidRDefault="005D2210" w:rsidP="005A5693">
      <w:pPr>
        <w:autoSpaceDE w:val="0"/>
        <w:autoSpaceDN w:val="0"/>
        <w:adjustRightInd w:val="0"/>
        <w:spacing w:beforeLines="60" w:before="144"/>
        <w:jc w:val="both"/>
        <w:rPr>
          <w:b/>
          <w:bCs/>
          <w:sz w:val="10"/>
          <w:szCs w:val="10"/>
        </w:rPr>
      </w:pPr>
      <w:r w:rsidRPr="00750D63">
        <w:rPr>
          <w:b/>
          <w:szCs w:val="24"/>
        </w:rPr>
        <w:t>Preencher o</w:t>
      </w:r>
      <w:r w:rsidR="00E32DEF" w:rsidRPr="00750D63">
        <w:rPr>
          <w:b/>
          <w:szCs w:val="24"/>
        </w:rPr>
        <w:t>s</w:t>
      </w:r>
      <w:r w:rsidRPr="00750D63">
        <w:rPr>
          <w:b/>
          <w:szCs w:val="24"/>
        </w:rPr>
        <w:t xml:space="preserve"> quadro</w:t>
      </w:r>
      <w:r w:rsidR="00E32DEF" w:rsidRPr="00750D63">
        <w:rPr>
          <w:b/>
          <w:szCs w:val="24"/>
        </w:rPr>
        <w:t>s</w:t>
      </w:r>
      <w:r w:rsidR="00E53BE7" w:rsidRPr="00750D63">
        <w:rPr>
          <w:b/>
          <w:szCs w:val="24"/>
        </w:rPr>
        <w:t xml:space="preserve"> para avaliação </w:t>
      </w:r>
      <w:r w:rsidR="005A5693" w:rsidRPr="00750D63">
        <w:rPr>
          <w:b/>
          <w:szCs w:val="24"/>
        </w:rPr>
        <w:t>da</w:t>
      </w:r>
      <w:r w:rsidR="00E53BE7" w:rsidRPr="00750D63">
        <w:rPr>
          <w:b/>
          <w:szCs w:val="24"/>
        </w:rPr>
        <w:t xml:space="preserve"> </w:t>
      </w:r>
      <w:r w:rsidR="00E53BE7" w:rsidRPr="00750D63">
        <w:rPr>
          <w:b/>
          <w:sz w:val="16"/>
        </w:rPr>
        <w:t>EVOLUÇÃO, COMPETITIVIDADE E COMPROMISSO</w:t>
      </w:r>
      <w:r w:rsidR="005A5693" w:rsidRPr="00750D63">
        <w:rPr>
          <w:b/>
          <w:sz w:val="16"/>
        </w:rPr>
        <w:t xml:space="preserve"> </w:t>
      </w:r>
      <w:r w:rsidR="005A5693" w:rsidRPr="00750D63">
        <w:rPr>
          <w:b/>
          <w:szCs w:val="24"/>
        </w:rPr>
        <w:t>dos resultados</w:t>
      </w:r>
      <w:r w:rsidR="00E2257F" w:rsidRPr="00750D63">
        <w:rPr>
          <w:b/>
          <w:szCs w:val="24"/>
        </w:rPr>
        <w:t xml:space="preserve"> obtidos</w:t>
      </w:r>
      <w:r w:rsidR="0051064E" w:rsidRPr="00750D63">
        <w:rPr>
          <w:b/>
          <w:szCs w:val="24"/>
        </w:rPr>
        <w:t>, de cada conjunto de resultados</w:t>
      </w:r>
      <w:r w:rsidRPr="00750D63">
        <w:rPr>
          <w:b/>
          <w:szCs w:val="24"/>
        </w:rPr>
        <w:t>.</w:t>
      </w:r>
      <w:r w:rsidR="005A5693" w:rsidRPr="00750D63">
        <w:rPr>
          <w:b/>
          <w:szCs w:val="24"/>
        </w:rPr>
        <w:t xml:space="preserve"> </w:t>
      </w:r>
      <w:r w:rsidR="00FC274C" w:rsidRPr="00750D63">
        <w:rPr>
          <w:b/>
          <w:bCs/>
          <w:sz w:val="12"/>
          <w:szCs w:val="12"/>
        </w:rPr>
        <w:t>(adicionar linhas aos quadros, se necessário)</w:t>
      </w:r>
    </w:p>
    <w:p w14:paraId="0924ABE3" w14:textId="77777777" w:rsidR="00E32DEF" w:rsidRPr="00750D63" w:rsidRDefault="00E32DEF" w:rsidP="000042E0">
      <w:pPr>
        <w:autoSpaceDE w:val="0"/>
        <w:autoSpaceDN w:val="0"/>
        <w:adjustRightInd w:val="0"/>
        <w:jc w:val="both"/>
        <w:rPr>
          <w:b/>
          <w:bCs/>
          <w:sz w:val="16"/>
          <w:szCs w:val="16"/>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2835"/>
        <w:gridCol w:w="426"/>
        <w:gridCol w:w="425"/>
        <w:gridCol w:w="425"/>
        <w:gridCol w:w="567"/>
        <w:gridCol w:w="567"/>
        <w:gridCol w:w="567"/>
        <w:gridCol w:w="992"/>
        <w:gridCol w:w="567"/>
        <w:gridCol w:w="1701"/>
      </w:tblGrid>
      <w:tr w:rsidR="002E7E7E" w:rsidRPr="00750D63" w14:paraId="12AFAD40" w14:textId="77777777" w:rsidTr="002E7E7E">
        <w:trPr>
          <w:cantSplit/>
        </w:trPr>
        <w:tc>
          <w:tcPr>
            <w:tcW w:w="642" w:type="dxa"/>
            <w:vMerge w:val="restart"/>
            <w:shd w:val="clear" w:color="auto" w:fill="D9D9D9" w:themeFill="background1" w:themeFillShade="D9"/>
            <w:vAlign w:val="center"/>
          </w:tcPr>
          <w:p w14:paraId="1C02B9C1" w14:textId="12863469" w:rsidR="00314024" w:rsidRPr="00750D63" w:rsidRDefault="00314024" w:rsidP="00314024">
            <w:pPr>
              <w:autoSpaceDE w:val="0"/>
              <w:autoSpaceDN w:val="0"/>
              <w:adjustRightInd w:val="0"/>
              <w:jc w:val="center"/>
              <w:rPr>
                <w:b/>
                <w:bCs/>
                <w:sz w:val="12"/>
                <w:szCs w:val="12"/>
              </w:rPr>
            </w:pPr>
            <w:r w:rsidRPr="00750D63">
              <w:rPr>
                <w:b/>
                <w:bCs/>
                <w:sz w:val="12"/>
                <w:szCs w:val="12"/>
              </w:rPr>
              <w:t>Cód</w:t>
            </w:r>
          </w:p>
        </w:tc>
        <w:tc>
          <w:tcPr>
            <w:tcW w:w="2835" w:type="dxa"/>
            <w:vMerge w:val="restart"/>
            <w:shd w:val="clear" w:color="auto" w:fill="D9D9D9" w:themeFill="background1" w:themeFillShade="D9"/>
            <w:vAlign w:val="center"/>
          </w:tcPr>
          <w:p w14:paraId="0C1A16E0" w14:textId="77777777" w:rsidR="00E53BE7" w:rsidRPr="00750D63" w:rsidRDefault="00314024" w:rsidP="00314024">
            <w:pPr>
              <w:autoSpaceDE w:val="0"/>
              <w:autoSpaceDN w:val="0"/>
              <w:adjustRightInd w:val="0"/>
              <w:jc w:val="center"/>
              <w:rPr>
                <w:b/>
                <w:bCs/>
                <w:sz w:val="12"/>
                <w:szCs w:val="12"/>
              </w:rPr>
            </w:pPr>
            <w:r w:rsidRPr="00750D63">
              <w:rPr>
                <w:b/>
                <w:bCs/>
                <w:sz w:val="12"/>
                <w:szCs w:val="12"/>
              </w:rPr>
              <w:t>Indicador</w:t>
            </w:r>
            <w:r w:rsidR="009710CE" w:rsidRPr="00750D63">
              <w:rPr>
                <w:b/>
                <w:bCs/>
                <w:sz w:val="12"/>
                <w:szCs w:val="12"/>
              </w:rPr>
              <w:t xml:space="preserve"> de gestão </w:t>
            </w:r>
          </w:p>
          <w:p w14:paraId="2F9CE1B4" w14:textId="05020A27" w:rsidR="00314024" w:rsidRPr="00750D63" w:rsidRDefault="00E53BE7" w:rsidP="00314024">
            <w:pPr>
              <w:autoSpaceDE w:val="0"/>
              <w:autoSpaceDN w:val="0"/>
              <w:adjustRightInd w:val="0"/>
              <w:jc w:val="center"/>
              <w:rPr>
                <w:b/>
                <w:bCs/>
                <w:sz w:val="12"/>
                <w:szCs w:val="12"/>
              </w:rPr>
            </w:pPr>
            <w:r w:rsidRPr="00750D63">
              <w:rPr>
                <w:b/>
                <w:bCs/>
                <w:sz w:val="12"/>
                <w:szCs w:val="12"/>
              </w:rPr>
              <w:t>ECONÔMICO-FINANCEIRA</w:t>
            </w:r>
          </w:p>
        </w:tc>
        <w:tc>
          <w:tcPr>
            <w:tcW w:w="426" w:type="dxa"/>
            <w:vMerge w:val="restart"/>
            <w:shd w:val="clear" w:color="auto" w:fill="D9D9D9" w:themeFill="background1" w:themeFillShade="D9"/>
            <w:vAlign w:val="center"/>
          </w:tcPr>
          <w:p w14:paraId="0FE649CB" w14:textId="77777777" w:rsidR="00314024" w:rsidRPr="00750D63" w:rsidRDefault="00314024" w:rsidP="00314024">
            <w:pPr>
              <w:autoSpaceDE w:val="0"/>
              <w:autoSpaceDN w:val="0"/>
              <w:adjustRightInd w:val="0"/>
              <w:jc w:val="center"/>
              <w:rPr>
                <w:b/>
                <w:bCs/>
                <w:sz w:val="12"/>
                <w:szCs w:val="12"/>
              </w:rPr>
            </w:pPr>
            <w:r w:rsidRPr="00750D63">
              <w:rPr>
                <w:b/>
                <w:bCs/>
                <w:sz w:val="12"/>
                <w:szCs w:val="12"/>
              </w:rPr>
              <w:t>Tipo</w:t>
            </w:r>
          </w:p>
          <w:p w14:paraId="308B7FE6" w14:textId="1AE54A4E" w:rsidR="00314024" w:rsidRPr="00750D63" w:rsidRDefault="00314024" w:rsidP="00314024">
            <w:pPr>
              <w:autoSpaceDE w:val="0"/>
              <w:autoSpaceDN w:val="0"/>
              <w:adjustRightInd w:val="0"/>
              <w:jc w:val="center"/>
              <w:rPr>
                <w:b/>
                <w:bCs/>
                <w:sz w:val="12"/>
                <w:szCs w:val="12"/>
              </w:rPr>
            </w:pPr>
            <w:r w:rsidRPr="00750D63">
              <w:rPr>
                <w:b/>
                <w:bCs/>
                <w:sz w:val="10"/>
                <w:szCs w:val="10"/>
              </w:rPr>
              <w:t>N,E,O</w:t>
            </w:r>
          </w:p>
        </w:tc>
        <w:tc>
          <w:tcPr>
            <w:tcW w:w="425" w:type="dxa"/>
            <w:vMerge w:val="restart"/>
            <w:shd w:val="clear" w:color="auto" w:fill="D9D9D9" w:themeFill="background1" w:themeFillShade="D9"/>
            <w:vAlign w:val="center"/>
          </w:tcPr>
          <w:p w14:paraId="3F4029A3" w14:textId="099816E2" w:rsidR="00314024" w:rsidRPr="00750D63" w:rsidRDefault="00314024" w:rsidP="002F4FFC">
            <w:pPr>
              <w:autoSpaceDE w:val="0"/>
              <w:autoSpaceDN w:val="0"/>
              <w:adjustRightInd w:val="0"/>
              <w:ind w:left="-70" w:right="-69"/>
              <w:jc w:val="center"/>
              <w:rPr>
                <w:b/>
                <w:bCs/>
                <w:sz w:val="12"/>
                <w:szCs w:val="12"/>
              </w:rPr>
            </w:pPr>
            <w:r w:rsidRPr="00750D63">
              <w:rPr>
                <w:b/>
                <w:bCs/>
                <w:sz w:val="12"/>
                <w:szCs w:val="12"/>
              </w:rPr>
              <w:t>UM</w:t>
            </w:r>
          </w:p>
        </w:tc>
        <w:tc>
          <w:tcPr>
            <w:tcW w:w="425" w:type="dxa"/>
            <w:vMerge w:val="restart"/>
            <w:shd w:val="clear" w:color="auto" w:fill="D9D9D9" w:themeFill="background1" w:themeFillShade="D9"/>
            <w:vAlign w:val="center"/>
          </w:tcPr>
          <w:p w14:paraId="72B6554C" w14:textId="1C88981C" w:rsidR="00314024" w:rsidRPr="00750D63" w:rsidRDefault="00314024" w:rsidP="00314024">
            <w:pPr>
              <w:autoSpaceDE w:val="0"/>
              <w:autoSpaceDN w:val="0"/>
              <w:adjustRightInd w:val="0"/>
              <w:jc w:val="center"/>
              <w:rPr>
                <w:b/>
                <w:bCs/>
                <w:sz w:val="12"/>
                <w:szCs w:val="12"/>
              </w:rPr>
            </w:pPr>
            <w:r w:rsidRPr="00750D63">
              <w:rPr>
                <w:b/>
                <w:bCs/>
                <w:sz w:val="12"/>
                <w:szCs w:val="12"/>
              </w:rPr>
              <w:t>Sent</w:t>
            </w:r>
          </w:p>
          <w:p w14:paraId="57F32E08" w14:textId="77777777" w:rsidR="00314024" w:rsidRPr="00750D63" w:rsidRDefault="00314024" w:rsidP="00314024">
            <w:pPr>
              <w:autoSpaceDE w:val="0"/>
              <w:autoSpaceDN w:val="0"/>
              <w:adjustRightInd w:val="0"/>
              <w:jc w:val="center"/>
              <w:rPr>
                <w:rFonts w:ascii="Wingdings 3" w:hAnsi="Wingdings 3"/>
                <w:b/>
                <w:bCs/>
                <w:sz w:val="12"/>
                <w:szCs w:val="12"/>
              </w:rPr>
            </w:pPr>
            <w:r w:rsidRPr="00750D63">
              <w:rPr>
                <w:rFonts w:ascii="Wingdings 3" w:hAnsi="Wingdings 3"/>
                <w:b/>
                <w:bCs/>
                <w:sz w:val="12"/>
                <w:szCs w:val="12"/>
              </w:rPr>
              <w:t></w:t>
            </w:r>
            <w:r w:rsidRPr="00750D63">
              <w:rPr>
                <w:rFonts w:ascii="Wingdings 3" w:hAnsi="Wingdings 3"/>
                <w:b/>
                <w:bCs/>
                <w:sz w:val="12"/>
                <w:szCs w:val="12"/>
              </w:rPr>
              <w:t></w:t>
            </w:r>
            <w:r w:rsidRPr="00750D63">
              <w:rPr>
                <w:rFonts w:ascii="Wingdings 3" w:hAnsi="Wingdings 3"/>
                <w:b/>
                <w:bCs/>
                <w:sz w:val="12"/>
                <w:szCs w:val="12"/>
              </w:rPr>
              <w:t></w:t>
            </w:r>
          </w:p>
        </w:tc>
        <w:tc>
          <w:tcPr>
            <w:tcW w:w="1134" w:type="dxa"/>
            <w:gridSpan w:val="2"/>
            <w:shd w:val="clear" w:color="auto" w:fill="D9D9D9" w:themeFill="background1" w:themeFillShade="D9"/>
            <w:vAlign w:val="center"/>
          </w:tcPr>
          <w:p w14:paraId="7138454B" w14:textId="12D2C0C1" w:rsidR="00314024" w:rsidRPr="00750D63" w:rsidRDefault="00314024" w:rsidP="00314024">
            <w:pPr>
              <w:autoSpaceDE w:val="0"/>
              <w:autoSpaceDN w:val="0"/>
              <w:adjustRightInd w:val="0"/>
              <w:jc w:val="center"/>
              <w:rPr>
                <w:b/>
                <w:bCs/>
                <w:sz w:val="12"/>
                <w:szCs w:val="12"/>
              </w:rPr>
            </w:pPr>
            <w:r w:rsidRPr="00750D63">
              <w:rPr>
                <w:b/>
                <w:bCs/>
                <w:sz w:val="12"/>
                <w:szCs w:val="12"/>
              </w:rPr>
              <w:t>Evolução</w:t>
            </w:r>
            <w:r w:rsidR="002E65C9" w:rsidRPr="00750D63">
              <w:rPr>
                <w:rStyle w:val="Refdenotaderodap"/>
                <w:b/>
                <w:bCs/>
                <w:sz w:val="12"/>
                <w:szCs w:val="12"/>
              </w:rPr>
              <w:footnoteReference w:id="4"/>
            </w:r>
          </w:p>
        </w:tc>
        <w:tc>
          <w:tcPr>
            <w:tcW w:w="1559" w:type="dxa"/>
            <w:gridSpan w:val="2"/>
            <w:shd w:val="clear" w:color="auto" w:fill="D9D9D9" w:themeFill="background1" w:themeFillShade="D9"/>
            <w:vAlign w:val="center"/>
          </w:tcPr>
          <w:p w14:paraId="16C73FEA" w14:textId="41CC0FCE" w:rsidR="00314024" w:rsidRPr="00750D63" w:rsidRDefault="00314024" w:rsidP="00314024">
            <w:pPr>
              <w:autoSpaceDE w:val="0"/>
              <w:autoSpaceDN w:val="0"/>
              <w:adjustRightInd w:val="0"/>
              <w:jc w:val="center"/>
              <w:rPr>
                <w:b/>
                <w:bCs/>
                <w:sz w:val="12"/>
                <w:szCs w:val="12"/>
              </w:rPr>
            </w:pPr>
            <w:r w:rsidRPr="00750D63">
              <w:rPr>
                <w:b/>
                <w:bCs/>
                <w:sz w:val="12"/>
                <w:szCs w:val="12"/>
              </w:rPr>
              <w:t>Competitividade</w:t>
            </w:r>
          </w:p>
        </w:tc>
        <w:tc>
          <w:tcPr>
            <w:tcW w:w="2268" w:type="dxa"/>
            <w:gridSpan w:val="2"/>
            <w:shd w:val="clear" w:color="auto" w:fill="D9D9D9" w:themeFill="background1" w:themeFillShade="D9"/>
            <w:vAlign w:val="center"/>
          </w:tcPr>
          <w:p w14:paraId="74EBBC9C" w14:textId="69A9A967" w:rsidR="00314024" w:rsidRPr="00750D63" w:rsidRDefault="00314024" w:rsidP="00314024">
            <w:pPr>
              <w:autoSpaceDE w:val="0"/>
              <w:autoSpaceDN w:val="0"/>
              <w:adjustRightInd w:val="0"/>
              <w:jc w:val="center"/>
              <w:rPr>
                <w:b/>
                <w:bCs/>
                <w:sz w:val="12"/>
                <w:szCs w:val="12"/>
              </w:rPr>
            </w:pPr>
            <w:r w:rsidRPr="00750D63">
              <w:rPr>
                <w:b/>
                <w:bCs/>
                <w:sz w:val="12"/>
                <w:szCs w:val="12"/>
              </w:rPr>
              <w:t>Compromisso</w:t>
            </w:r>
          </w:p>
        </w:tc>
      </w:tr>
      <w:tr w:rsidR="002E7E7E" w:rsidRPr="00750D63" w14:paraId="2B830A59" w14:textId="77777777" w:rsidTr="002E7E7E">
        <w:trPr>
          <w:cantSplit/>
          <w:trHeight w:val="88"/>
        </w:trPr>
        <w:tc>
          <w:tcPr>
            <w:tcW w:w="642" w:type="dxa"/>
            <w:vMerge/>
            <w:shd w:val="clear" w:color="auto" w:fill="D9D9D9" w:themeFill="background1" w:themeFillShade="D9"/>
            <w:vAlign w:val="center"/>
          </w:tcPr>
          <w:p w14:paraId="78963E66" w14:textId="77777777" w:rsidR="00314024" w:rsidRPr="00750D63" w:rsidRDefault="00314024" w:rsidP="00314024">
            <w:pPr>
              <w:autoSpaceDE w:val="0"/>
              <w:autoSpaceDN w:val="0"/>
              <w:adjustRightInd w:val="0"/>
              <w:spacing w:beforeLines="60" w:before="144"/>
              <w:jc w:val="center"/>
              <w:rPr>
                <w:b/>
                <w:bCs/>
                <w:sz w:val="12"/>
                <w:szCs w:val="12"/>
              </w:rPr>
            </w:pPr>
          </w:p>
        </w:tc>
        <w:tc>
          <w:tcPr>
            <w:tcW w:w="2835" w:type="dxa"/>
            <w:vMerge/>
            <w:shd w:val="clear" w:color="auto" w:fill="D9D9D9" w:themeFill="background1" w:themeFillShade="D9"/>
            <w:vAlign w:val="center"/>
          </w:tcPr>
          <w:p w14:paraId="36E4BA34" w14:textId="77777777" w:rsidR="00314024" w:rsidRPr="00750D63" w:rsidRDefault="00314024" w:rsidP="00314024">
            <w:pPr>
              <w:autoSpaceDE w:val="0"/>
              <w:autoSpaceDN w:val="0"/>
              <w:adjustRightInd w:val="0"/>
              <w:spacing w:beforeLines="60" w:before="144"/>
              <w:jc w:val="center"/>
              <w:rPr>
                <w:b/>
                <w:bCs/>
                <w:sz w:val="12"/>
                <w:szCs w:val="12"/>
              </w:rPr>
            </w:pPr>
          </w:p>
        </w:tc>
        <w:tc>
          <w:tcPr>
            <w:tcW w:w="426" w:type="dxa"/>
            <w:vMerge/>
            <w:shd w:val="clear" w:color="auto" w:fill="D9D9D9" w:themeFill="background1" w:themeFillShade="D9"/>
            <w:vAlign w:val="center"/>
          </w:tcPr>
          <w:p w14:paraId="7FC82D23" w14:textId="77777777" w:rsidR="00314024" w:rsidRPr="00750D63" w:rsidRDefault="00314024" w:rsidP="00314024">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1DEB90B8" w14:textId="77777777" w:rsidR="00314024" w:rsidRPr="00750D63" w:rsidRDefault="00314024" w:rsidP="00314024">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3D788629" w14:textId="1B8A2649" w:rsidR="00314024" w:rsidRPr="00750D63" w:rsidRDefault="00314024" w:rsidP="00314024">
            <w:pPr>
              <w:autoSpaceDE w:val="0"/>
              <w:autoSpaceDN w:val="0"/>
              <w:adjustRightInd w:val="0"/>
              <w:spacing w:beforeLines="60" w:before="144"/>
              <w:jc w:val="center"/>
              <w:rPr>
                <w:b/>
                <w:bCs/>
                <w:sz w:val="12"/>
                <w:szCs w:val="12"/>
              </w:rPr>
            </w:pPr>
          </w:p>
        </w:tc>
        <w:tc>
          <w:tcPr>
            <w:tcW w:w="567" w:type="dxa"/>
            <w:shd w:val="clear" w:color="auto" w:fill="D9D9D9" w:themeFill="background1" w:themeFillShade="D9"/>
            <w:vAlign w:val="center"/>
          </w:tcPr>
          <w:p w14:paraId="79D70B09" w14:textId="77777777" w:rsidR="00314024" w:rsidRPr="00750D63" w:rsidRDefault="00314024" w:rsidP="00314024">
            <w:pPr>
              <w:autoSpaceDE w:val="0"/>
              <w:autoSpaceDN w:val="0"/>
              <w:adjustRightInd w:val="0"/>
              <w:jc w:val="center"/>
              <w:rPr>
                <w:b/>
                <w:bCs/>
                <w:sz w:val="12"/>
                <w:szCs w:val="12"/>
              </w:rPr>
            </w:pPr>
            <w:r w:rsidRPr="00750D63">
              <w:rPr>
                <w:b/>
                <w:bCs/>
                <w:sz w:val="12"/>
                <w:szCs w:val="12"/>
              </w:rPr>
              <w:t>2018</w:t>
            </w:r>
          </w:p>
        </w:tc>
        <w:tc>
          <w:tcPr>
            <w:tcW w:w="567" w:type="dxa"/>
            <w:shd w:val="clear" w:color="auto" w:fill="D9D9D9" w:themeFill="background1" w:themeFillShade="D9"/>
            <w:vAlign w:val="center"/>
          </w:tcPr>
          <w:p w14:paraId="49CF5EEA" w14:textId="77777777" w:rsidR="00314024" w:rsidRPr="00750D63" w:rsidRDefault="00314024" w:rsidP="00314024">
            <w:pPr>
              <w:autoSpaceDE w:val="0"/>
              <w:autoSpaceDN w:val="0"/>
              <w:adjustRightInd w:val="0"/>
              <w:jc w:val="center"/>
              <w:rPr>
                <w:b/>
                <w:bCs/>
                <w:sz w:val="12"/>
                <w:szCs w:val="12"/>
              </w:rPr>
            </w:pPr>
            <w:r w:rsidRPr="00750D63">
              <w:rPr>
                <w:b/>
                <w:bCs/>
                <w:sz w:val="12"/>
                <w:szCs w:val="12"/>
              </w:rPr>
              <w:t>2019</w:t>
            </w:r>
          </w:p>
        </w:tc>
        <w:tc>
          <w:tcPr>
            <w:tcW w:w="567" w:type="dxa"/>
            <w:shd w:val="clear" w:color="auto" w:fill="D9D9D9" w:themeFill="background1" w:themeFillShade="D9"/>
            <w:vAlign w:val="center"/>
          </w:tcPr>
          <w:p w14:paraId="47DB8643" w14:textId="77777777" w:rsidR="00314024" w:rsidRPr="00750D63" w:rsidRDefault="00314024" w:rsidP="00314024">
            <w:pPr>
              <w:autoSpaceDE w:val="0"/>
              <w:autoSpaceDN w:val="0"/>
              <w:adjustRightInd w:val="0"/>
              <w:ind w:right="-67" w:hanging="71"/>
              <w:jc w:val="center"/>
              <w:rPr>
                <w:b/>
                <w:bCs/>
                <w:sz w:val="12"/>
                <w:szCs w:val="12"/>
              </w:rPr>
            </w:pPr>
            <w:r w:rsidRPr="00750D63">
              <w:rPr>
                <w:b/>
                <w:bCs/>
                <w:sz w:val="12"/>
                <w:szCs w:val="12"/>
              </w:rPr>
              <w:t>Valor RC</w:t>
            </w:r>
          </w:p>
          <w:p w14:paraId="33792095" w14:textId="2C865544" w:rsidR="00314024" w:rsidRPr="00750D63" w:rsidRDefault="00314024" w:rsidP="00314024">
            <w:pPr>
              <w:autoSpaceDE w:val="0"/>
              <w:autoSpaceDN w:val="0"/>
              <w:adjustRightInd w:val="0"/>
              <w:ind w:right="-67" w:hanging="71"/>
              <w:jc w:val="center"/>
              <w:rPr>
                <w:b/>
                <w:bCs/>
                <w:sz w:val="12"/>
                <w:szCs w:val="12"/>
              </w:rPr>
            </w:pPr>
            <w:r w:rsidRPr="00750D63">
              <w:rPr>
                <w:b/>
                <w:bCs/>
                <w:sz w:val="12"/>
                <w:szCs w:val="12"/>
              </w:rPr>
              <w:t>ou NC</w:t>
            </w:r>
          </w:p>
        </w:tc>
        <w:tc>
          <w:tcPr>
            <w:tcW w:w="992" w:type="dxa"/>
            <w:shd w:val="clear" w:color="auto" w:fill="D9D9D9" w:themeFill="background1" w:themeFillShade="D9"/>
            <w:vAlign w:val="center"/>
          </w:tcPr>
          <w:p w14:paraId="48E3CB58" w14:textId="74A8DF35" w:rsidR="00314024" w:rsidRPr="00750D63" w:rsidRDefault="00E5711E" w:rsidP="00314024">
            <w:pPr>
              <w:autoSpaceDE w:val="0"/>
              <w:autoSpaceDN w:val="0"/>
              <w:adjustRightInd w:val="0"/>
              <w:jc w:val="center"/>
              <w:rPr>
                <w:b/>
                <w:bCs/>
                <w:sz w:val="12"/>
                <w:szCs w:val="12"/>
              </w:rPr>
            </w:pPr>
            <w:r w:rsidRPr="00750D63">
              <w:rPr>
                <w:b/>
                <w:bCs/>
                <w:sz w:val="12"/>
                <w:szCs w:val="12"/>
              </w:rPr>
              <w:t>Origem</w:t>
            </w:r>
            <w:r w:rsidR="00314024" w:rsidRPr="00750D63">
              <w:rPr>
                <w:b/>
                <w:bCs/>
                <w:sz w:val="12"/>
                <w:szCs w:val="12"/>
              </w:rPr>
              <w:t xml:space="preserve"> RC</w:t>
            </w:r>
          </w:p>
        </w:tc>
        <w:tc>
          <w:tcPr>
            <w:tcW w:w="567" w:type="dxa"/>
            <w:shd w:val="clear" w:color="auto" w:fill="D9D9D9" w:themeFill="background1" w:themeFillShade="D9"/>
            <w:vAlign w:val="center"/>
          </w:tcPr>
          <w:p w14:paraId="65FCD94A" w14:textId="1AB6E2BD" w:rsidR="00314024" w:rsidRPr="00750D63" w:rsidRDefault="00314024" w:rsidP="00314024">
            <w:pPr>
              <w:autoSpaceDE w:val="0"/>
              <w:autoSpaceDN w:val="0"/>
              <w:adjustRightInd w:val="0"/>
              <w:ind w:left="-67" w:right="-68"/>
              <w:jc w:val="center"/>
              <w:rPr>
                <w:b/>
                <w:bCs/>
                <w:sz w:val="12"/>
                <w:szCs w:val="12"/>
              </w:rPr>
            </w:pPr>
            <w:r w:rsidRPr="00750D63">
              <w:rPr>
                <w:b/>
                <w:bCs/>
                <w:sz w:val="12"/>
                <w:szCs w:val="12"/>
              </w:rPr>
              <w:t>Valor RPI ou EVO</w:t>
            </w:r>
          </w:p>
        </w:tc>
        <w:tc>
          <w:tcPr>
            <w:tcW w:w="1701" w:type="dxa"/>
            <w:shd w:val="clear" w:color="auto" w:fill="D9D9D9" w:themeFill="background1" w:themeFillShade="D9"/>
            <w:vAlign w:val="center"/>
          </w:tcPr>
          <w:p w14:paraId="3028E26C" w14:textId="6181DB1C" w:rsidR="00314024" w:rsidRPr="00750D63" w:rsidRDefault="00314024" w:rsidP="00314024">
            <w:pPr>
              <w:autoSpaceDE w:val="0"/>
              <w:autoSpaceDN w:val="0"/>
              <w:adjustRightInd w:val="0"/>
              <w:jc w:val="center"/>
              <w:rPr>
                <w:b/>
                <w:bCs/>
                <w:sz w:val="12"/>
                <w:szCs w:val="12"/>
              </w:rPr>
            </w:pPr>
            <w:r w:rsidRPr="00750D63">
              <w:rPr>
                <w:b/>
                <w:bCs/>
                <w:sz w:val="12"/>
                <w:szCs w:val="12"/>
              </w:rPr>
              <w:t>PI</w:t>
            </w:r>
          </w:p>
        </w:tc>
      </w:tr>
      <w:tr w:rsidR="002E7E7E" w:rsidRPr="00563422" w14:paraId="0C37DFA6" w14:textId="77777777" w:rsidTr="002E7E7E">
        <w:trPr>
          <w:cantSplit/>
        </w:trPr>
        <w:tc>
          <w:tcPr>
            <w:tcW w:w="642" w:type="dxa"/>
            <w:vAlign w:val="center"/>
          </w:tcPr>
          <w:p w14:paraId="5D30CC40" w14:textId="3189B258" w:rsidR="00314024" w:rsidRPr="00563422" w:rsidRDefault="00314024" w:rsidP="002F4FFC">
            <w:pPr>
              <w:autoSpaceDE w:val="0"/>
              <w:autoSpaceDN w:val="0"/>
              <w:adjustRightInd w:val="0"/>
              <w:ind w:left="-27" w:right="-3"/>
              <w:rPr>
                <w:color w:val="0000CC"/>
                <w:sz w:val="16"/>
                <w:szCs w:val="16"/>
              </w:rPr>
            </w:pPr>
          </w:p>
        </w:tc>
        <w:tc>
          <w:tcPr>
            <w:tcW w:w="2835" w:type="dxa"/>
            <w:vAlign w:val="center"/>
          </w:tcPr>
          <w:p w14:paraId="34189DE0" w14:textId="4723553C" w:rsidR="00314024" w:rsidRPr="00563422" w:rsidRDefault="00314024" w:rsidP="00314024">
            <w:pPr>
              <w:autoSpaceDE w:val="0"/>
              <w:autoSpaceDN w:val="0"/>
              <w:adjustRightInd w:val="0"/>
              <w:rPr>
                <w:color w:val="0000CC"/>
                <w:sz w:val="16"/>
                <w:szCs w:val="16"/>
              </w:rPr>
            </w:pPr>
          </w:p>
        </w:tc>
        <w:tc>
          <w:tcPr>
            <w:tcW w:w="426" w:type="dxa"/>
            <w:vAlign w:val="center"/>
          </w:tcPr>
          <w:p w14:paraId="2F6D600F" w14:textId="77777777" w:rsidR="00314024" w:rsidRPr="00563422" w:rsidRDefault="00314024" w:rsidP="00314024">
            <w:pPr>
              <w:autoSpaceDE w:val="0"/>
              <w:autoSpaceDN w:val="0"/>
              <w:adjustRightInd w:val="0"/>
              <w:ind w:left="-70" w:right="-69"/>
              <w:jc w:val="center"/>
              <w:rPr>
                <w:color w:val="0000CC"/>
                <w:sz w:val="16"/>
                <w:szCs w:val="16"/>
              </w:rPr>
            </w:pPr>
          </w:p>
        </w:tc>
        <w:tc>
          <w:tcPr>
            <w:tcW w:w="425" w:type="dxa"/>
            <w:vAlign w:val="center"/>
          </w:tcPr>
          <w:p w14:paraId="4BE0E843" w14:textId="7B48659E" w:rsidR="00314024" w:rsidRPr="00563422" w:rsidRDefault="00314024" w:rsidP="009710CE">
            <w:pPr>
              <w:autoSpaceDE w:val="0"/>
              <w:autoSpaceDN w:val="0"/>
              <w:adjustRightInd w:val="0"/>
              <w:ind w:left="-73" w:right="-73"/>
              <w:rPr>
                <w:color w:val="0000CC"/>
                <w:sz w:val="16"/>
                <w:szCs w:val="16"/>
              </w:rPr>
            </w:pPr>
          </w:p>
        </w:tc>
        <w:tc>
          <w:tcPr>
            <w:tcW w:w="425" w:type="dxa"/>
            <w:vAlign w:val="center"/>
          </w:tcPr>
          <w:p w14:paraId="120AF672" w14:textId="711BA048" w:rsidR="00314024" w:rsidRPr="00563422" w:rsidRDefault="00314024" w:rsidP="00314024">
            <w:pPr>
              <w:autoSpaceDE w:val="0"/>
              <w:autoSpaceDN w:val="0"/>
              <w:adjustRightInd w:val="0"/>
              <w:ind w:left="-73" w:right="-73"/>
              <w:jc w:val="center"/>
              <w:rPr>
                <w:color w:val="0000CC"/>
                <w:sz w:val="16"/>
                <w:szCs w:val="16"/>
              </w:rPr>
            </w:pPr>
          </w:p>
        </w:tc>
        <w:tc>
          <w:tcPr>
            <w:tcW w:w="567" w:type="dxa"/>
            <w:vAlign w:val="center"/>
          </w:tcPr>
          <w:p w14:paraId="2C403222" w14:textId="77777777" w:rsidR="00314024" w:rsidRPr="00563422" w:rsidRDefault="00314024" w:rsidP="00314024">
            <w:pPr>
              <w:autoSpaceDE w:val="0"/>
              <w:autoSpaceDN w:val="0"/>
              <w:adjustRightInd w:val="0"/>
              <w:ind w:left="-70" w:right="-68"/>
              <w:rPr>
                <w:color w:val="0000CC"/>
                <w:sz w:val="16"/>
                <w:szCs w:val="16"/>
              </w:rPr>
            </w:pPr>
          </w:p>
        </w:tc>
        <w:tc>
          <w:tcPr>
            <w:tcW w:w="567" w:type="dxa"/>
            <w:vAlign w:val="center"/>
          </w:tcPr>
          <w:p w14:paraId="35D00257" w14:textId="77777777" w:rsidR="00314024" w:rsidRPr="00563422" w:rsidRDefault="00314024" w:rsidP="00314024">
            <w:pPr>
              <w:autoSpaceDE w:val="0"/>
              <w:autoSpaceDN w:val="0"/>
              <w:adjustRightInd w:val="0"/>
              <w:ind w:left="-67" w:right="-71"/>
              <w:rPr>
                <w:color w:val="0000CC"/>
                <w:sz w:val="16"/>
                <w:szCs w:val="16"/>
              </w:rPr>
            </w:pPr>
          </w:p>
        </w:tc>
        <w:tc>
          <w:tcPr>
            <w:tcW w:w="567" w:type="dxa"/>
            <w:vAlign w:val="center"/>
          </w:tcPr>
          <w:p w14:paraId="07F6A218" w14:textId="69C6A3EF" w:rsidR="00314024" w:rsidRPr="00563422" w:rsidRDefault="00314024" w:rsidP="00314024">
            <w:pPr>
              <w:autoSpaceDE w:val="0"/>
              <w:autoSpaceDN w:val="0"/>
              <w:adjustRightInd w:val="0"/>
              <w:rPr>
                <w:color w:val="0000CC"/>
                <w:sz w:val="16"/>
                <w:szCs w:val="16"/>
              </w:rPr>
            </w:pPr>
          </w:p>
        </w:tc>
        <w:tc>
          <w:tcPr>
            <w:tcW w:w="992" w:type="dxa"/>
            <w:vAlign w:val="center"/>
          </w:tcPr>
          <w:p w14:paraId="1BB52812" w14:textId="7E14FD1C" w:rsidR="00314024" w:rsidRPr="00563422" w:rsidRDefault="00314024" w:rsidP="00314024">
            <w:pPr>
              <w:autoSpaceDE w:val="0"/>
              <w:autoSpaceDN w:val="0"/>
              <w:adjustRightInd w:val="0"/>
              <w:ind w:left="-68" w:right="-68"/>
              <w:rPr>
                <w:color w:val="0000CC"/>
                <w:sz w:val="16"/>
                <w:szCs w:val="16"/>
              </w:rPr>
            </w:pPr>
          </w:p>
        </w:tc>
        <w:tc>
          <w:tcPr>
            <w:tcW w:w="567" w:type="dxa"/>
            <w:vAlign w:val="center"/>
          </w:tcPr>
          <w:p w14:paraId="0FCEFA9B" w14:textId="19E463E1" w:rsidR="00314024" w:rsidRPr="00563422" w:rsidRDefault="00314024" w:rsidP="00314024">
            <w:pPr>
              <w:autoSpaceDE w:val="0"/>
              <w:autoSpaceDN w:val="0"/>
              <w:adjustRightInd w:val="0"/>
              <w:ind w:left="-67" w:right="-71"/>
              <w:rPr>
                <w:color w:val="0000CC"/>
                <w:sz w:val="16"/>
                <w:szCs w:val="16"/>
              </w:rPr>
            </w:pPr>
          </w:p>
        </w:tc>
        <w:tc>
          <w:tcPr>
            <w:tcW w:w="1701" w:type="dxa"/>
            <w:vAlign w:val="center"/>
          </w:tcPr>
          <w:p w14:paraId="1270CB67" w14:textId="77777777" w:rsidR="00314024" w:rsidRPr="00563422" w:rsidRDefault="00314024" w:rsidP="00314024">
            <w:pPr>
              <w:autoSpaceDE w:val="0"/>
              <w:autoSpaceDN w:val="0"/>
              <w:adjustRightInd w:val="0"/>
              <w:ind w:left="-71" w:right="-3"/>
              <w:rPr>
                <w:color w:val="0000CC"/>
                <w:sz w:val="16"/>
                <w:szCs w:val="16"/>
              </w:rPr>
            </w:pPr>
          </w:p>
        </w:tc>
      </w:tr>
      <w:tr w:rsidR="002E7E7E" w:rsidRPr="00563422" w14:paraId="70837A58" w14:textId="77777777" w:rsidTr="002E7E7E">
        <w:trPr>
          <w:cantSplit/>
        </w:trPr>
        <w:tc>
          <w:tcPr>
            <w:tcW w:w="642" w:type="dxa"/>
            <w:vAlign w:val="center"/>
          </w:tcPr>
          <w:p w14:paraId="568BA3BE" w14:textId="29C91D0A" w:rsidR="00314024" w:rsidRPr="00563422" w:rsidRDefault="00314024" w:rsidP="002F4FFC">
            <w:pPr>
              <w:autoSpaceDE w:val="0"/>
              <w:autoSpaceDN w:val="0"/>
              <w:adjustRightInd w:val="0"/>
              <w:ind w:left="-27" w:right="-3"/>
              <w:rPr>
                <w:color w:val="0000CC"/>
                <w:sz w:val="16"/>
                <w:szCs w:val="16"/>
              </w:rPr>
            </w:pPr>
          </w:p>
        </w:tc>
        <w:tc>
          <w:tcPr>
            <w:tcW w:w="2835" w:type="dxa"/>
            <w:shd w:val="clear" w:color="auto" w:fill="auto"/>
            <w:vAlign w:val="center"/>
          </w:tcPr>
          <w:p w14:paraId="461591F4" w14:textId="0A8BA1C1" w:rsidR="00314024" w:rsidRPr="00563422" w:rsidRDefault="00314024" w:rsidP="00314024">
            <w:pPr>
              <w:autoSpaceDE w:val="0"/>
              <w:autoSpaceDN w:val="0"/>
              <w:adjustRightInd w:val="0"/>
              <w:rPr>
                <w:color w:val="0000CC"/>
                <w:sz w:val="16"/>
                <w:szCs w:val="16"/>
              </w:rPr>
            </w:pPr>
          </w:p>
        </w:tc>
        <w:tc>
          <w:tcPr>
            <w:tcW w:w="426" w:type="dxa"/>
            <w:vAlign w:val="center"/>
          </w:tcPr>
          <w:p w14:paraId="448D26FD" w14:textId="77777777" w:rsidR="00314024" w:rsidRPr="00563422" w:rsidRDefault="00314024" w:rsidP="00314024">
            <w:pPr>
              <w:autoSpaceDE w:val="0"/>
              <w:autoSpaceDN w:val="0"/>
              <w:adjustRightInd w:val="0"/>
              <w:ind w:left="-70" w:right="-69"/>
              <w:jc w:val="center"/>
              <w:rPr>
                <w:color w:val="0000CC"/>
                <w:sz w:val="16"/>
                <w:szCs w:val="16"/>
              </w:rPr>
            </w:pPr>
          </w:p>
        </w:tc>
        <w:tc>
          <w:tcPr>
            <w:tcW w:w="425" w:type="dxa"/>
            <w:vAlign w:val="center"/>
          </w:tcPr>
          <w:p w14:paraId="0D65C60B" w14:textId="77777777" w:rsidR="00314024" w:rsidRPr="00563422" w:rsidRDefault="00314024" w:rsidP="00314024">
            <w:pPr>
              <w:autoSpaceDE w:val="0"/>
              <w:autoSpaceDN w:val="0"/>
              <w:adjustRightInd w:val="0"/>
              <w:ind w:left="-73" w:right="-73"/>
              <w:jc w:val="center"/>
              <w:rPr>
                <w:color w:val="0000CC"/>
                <w:sz w:val="16"/>
                <w:szCs w:val="16"/>
              </w:rPr>
            </w:pPr>
          </w:p>
        </w:tc>
        <w:tc>
          <w:tcPr>
            <w:tcW w:w="425" w:type="dxa"/>
            <w:vAlign w:val="center"/>
          </w:tcPr>
          <w:p w14:paraId="761DA095" w14:textId="0E3B20CB" w:rsidR="00314024" w:rsidRPr="00563422" w:rsidRDefault="00314024" w:rsidP="00314024">
            <w:pPr>
              <w:autoSpaceDE w:val="0"/>
              <w:autoSpaceDN w:val="0"/>
              <w:adjustRightInd w:val="0"/>
              <w:ind w:left="-73" w:right="-73"/>
              <w:jc w:val="center"/>
              <w:rPr>
                <w:color w:val="0000CC"/>
                <w:sz w:val="16"/>
                <w:szCs w:val="16"/>
              </w:rPr>
            </w:pPr>
          </w:p>
        </w:tc>
        <w:tc>
          <w:tcPr>
            <w:tcW w:w="567" w:type="dxa"/>
            <w:vAlign w:val="center"/>
          </w:tcPr>
          <w:p w14:paraId="305CA2FA" w14:textId="77777777" w:rsidR="00314024" w:rsidRPr="00563422" w:rsidRDefault="00314024" w:rsidP="00314024">
            <w:pPr>
              <w:autoSpaceDE w:val="0"/>
              <w:autoSpaceDN w:val="0"/>
              <w:adjustRightInd w:val="0"/>
              <w:ind w:left="-70" w:right="-68"/>
              <w:rPr>
                <w:color w:val="0000CC"/>
                <w:sz w:val="16"/>
                <w:szCs w:val="16"/>
              </w:rPr>
            </w:pPr>
          </w:p>
        </w:tc>
        <w:tc>
          <w:tcPr>
            <w:tcW w:w="567" w:type="dxa"/>
            <w:vAlign w:val="center"/>
          </w:tcPr>
          <w:p w14:paraId="6CE51C7F" w14:textId="77777777" w:rsidR="00314024" w:rsidRPr="00563422" w:rsidRDefault="00314024" w:rsidP="00314024">
            <w:pPr>
              <w:autoSpaceDE w:val="0"/>
              <w:autoSpaceDN w:val="0"/>
              <w:adjustRightInd w:val="0"/>
              <w:ind w:left="-67" w:right="-71"/>
              <w:rPr>
                <w:color w:val="0000CC"/>
                <w:sz w:val="16"/>
                <w:szCs w:val="16"/>
              </w:rPr>
            </w:pPr>
          </w:p>
        </w:tc>
        <w:tc>
          <w:tcPr>
            <w:tcW w:w="567" w:type="dxa"/>
            <w:vAlign w:val="center"/>
          </w:tcPr>
          <w:p w14:paraId="2C831F83" w14:textId="77777777" w:rsidR="00314024" w:rsidRPr="00563422" w:rsidRDefault="00314024" w:rsidP="00314024">
            <w:pPr>
              <w:autoSpaceDE w:val="0"/>
              <w:autoSpaceDN w:val="0"/>
              <w:adjustRightInd w:val="0"/>
              <w:rPr>
                <w:color w:val="0000CC"/>
                <w:sz w:val="16"/>
                <w:szCs w:val="16"/>
              </w:rPr>
            </w:pPr>
          </w:p>
        </w:tc>
        <w:tc>
          <w:tcPr>
            <w:tcW w:w="992" w:type="dxa"/>
            <w:vAlign w:val="center"/>
          </w:tcPr>
          <w:p w14:paraId="3D5CA34E" w14:textId="77777777" w:rsidR="00314024" w:rsidRPr="00563422" w:rsidRDefault="00314024" w:rsidP="00314024">
            <w:pPr>
              <w:autoSpaceDE w:val="0"/>
              <w:autoSpaceDN w:val="0"/>
              <w:adjustRightInd w:val="0"/>
              <w:ind w:left="-68" w:right="-68"/>
              <w:rPr>
                <w:color w:val="0000CC"/>
                <w:sz w:val="16"/>
                <w:szCs w:val="16"/>
              </w:rPr>
            </w:pPr>
          </w:p>
        </w:tc>
        <w:tc>
          <w:tcPr>
            <w:tcW w:w="567" w:type="dxa"/>
            <w:vAlign w:val="center"/>
          </w:tcPr>
          <w:p w14:paraId="25F1C273" w14:textId="77777777" w:rsidR="00314024" w:rsidRPr="00563422" w:rsidRDefault="00314024" w:rsidP="00314024">
            <w:pPr>
              <w:autoSpaceDE w:val="0"/>
              <w:autoSpaceDN w:val="0"/>
              <w:adjustRightInd w:val="0"/>
              <w:ind w:left="-67" w:right="-71"/>
              <w:rPr>
                <w:color w:val="0000CC"/>
                <w:sz w:val="16"/>
                <w:szCs w:val="16"/>
              </w:rPr>
            </w:pPr>
          </w:p>
        </w:tc>
        <w:tc>
          <w:tcPr>
            <w:tcW w:w="1701" w:type="dxa"/>
            <w:vAlign w:val="center"/>
          </w:tcPr>
          <w:p w14:paraId="46BD8AD2" w14:textId="77777777" w:rsidR="00314024" w:rsidRPr="00563422" w:rsidRDefault="00314024" w:rsidP="00314024">
            <w:pPr>
              <w:autoSpaceDE w:val="0"/>
              <w:autoSpaceDN w:val="0"/>
              <w:adjustRightInd w:val="0"/>
              <w:ind w:left="-71" w:right="-3"/>
              <w:rPr>
                <w:color w:val="0000CC"/>
                <w:sz w:val="16"/>
                <w:szCs w:val="16"/>
              </w:rPr>
            </w:pPr>
          </w:p>
        </w:tc>
      </w:tr>
      <w:tr w:rsidR="002E7E7E" w:rsidRPr="00563422" w14:paraId="37229C99" w14:textId="77777777" w:rsidTr="002E7E7E">
        <w:trPr>
          <w:cantSplit/>
        </w:trPr>
        <w:tc>
          <w:tcPr>
            <w:tcW w:w="642" w:type="dxa"/>
            <w:vAlign w:val="center"/>
          </w:tcPr>
          <w:p w14:paraId="7EF97CEC" w14:textId="77777777" w:rsidR="00314024" w:rsidRPr="00563422" w:rsidRDefault="00314024" w:rsidP="002F4FFC">
            <w:pPr>
              <w:autoSpaceDE w:val="0"/>
              <w:autoSpaceDN w:val="0"/>
              <w:adjustRightInd w:val="0"/>
              <w:ind w:left="-27" w:right="-3"/>
              <w:rPr>
                <w:color w:val="0000CC"/>
                <w:sz w:val="16"/>
                <w:szCs w:val="16"/>
              </w:rPr>
            </w:pPr>
          </w:p>
        </w:tc>
        <w:tc>
          <w:tcPr>
            <w:tcW w:w="2835" w:type="dxa"/>
            <w:shd w:val="clear" w:color="auto" w:fill="auto"/>
            <w:vAlign w:val="center"/>
          </w:tcPr>
          <w:p w14:paraId="443A6CC9" w14:textId="77777777" w:rsidR="00314024" w:rsidRPr="00563422" w:rsidRDefault="00314024" w:rsidP="00314024">
            <w:pPr>
              <w:autoSpaceDE w:val="0"/>
              <w:autoSpaceDN w:val="0"/>
              <w:adjustRightInd w:val="0"/>
              <w:rPr>
                <w:color w:val="0000CC"/>
                <w:sz w:val="16"/>
                <w:szCs w:val="16"/>
              </w:rPr>
            </w:pPr>
          </w:p>
        </w:tc>
        <w:tc>
          <w:tcPr>
            <w:tcW w:w="426" w:type="dxa"/>
            <w:vAlign w:val="center"/>
          </w:tcPr>
          <w:p w14:paraId="106C2906" w14:textId="77777777" w:rsidR="00314024" w:rsidRPr="00563422" w:rsidRDefault="00314024" w:rsidP="00314024">
            <w:pPr>
              <w:autoSpaceDE w:val="0"/>
              <w:autoSpaceDN w:val="0"/>
              <w:adjustRightInd w:val="0"/>
              <w:ind w:left="-70" w:right="-69"/>
              <w:jc w:val="center"/>
              <w:rPr>
                <w:color w:val="0000CC"/>
                <w:sz w:val="16"/>
                <w:szCs w:val="16"/>
              </w:rPr>
            </w:pPr>
          </w:p>
        </w:tc>
        <w:tc>
          <w:tcPr>
            <w:tcW w:w="425" w:type="dxa"/>
            <w:vAlign w:val="center"/>
          </w:tcPr>
          <w:p w14:paraId="747369AD" w14:textId="77777777" w:rsidR="00314024" w:rsidRPr="00563422" w:rsidRDefault="00314024" w:rsidP="00314024">
            <w:pPr>
              <w:autoSpaceDE w:val="0"/>
              <w:autoSpaceDN w:val="0"/>
              <w:adjustRightInd w:val="0"/>
              <w:ind w:left="-73" w:right="-73"/>
              <w:jc w:val="center"/>
              <w:rPr>
                <w:color w:val="0000CC"/>
                <w:sz w:val="16"/>
                <w:szCs w:val="16"/>
              </w:rPr>
            </w:pPr>
          </w:p>
        </w:tc>
        <w:tc>
          <w:tcPr>
            <w:tcW w:w="425" w:type="dxa"/>
            <w:vAlign w:val="center"/>
          </w:tcPr>
          <w:p w14:paraId="206E8208" w14:textId="146B539D" w:rsidR="00314024" w:rsidRPr="00563422" w:rsidRDefault="00314024" w:rsidP="00314024">
            <w:pPr>
              <w:autoSpaceDE w:val="0"/>
              <w:autoSpaceDN w:val="0"/>
              <w:adjustRightInd w:val="0"/>
              <w:ind w:left="-73" w:right="-73"/>
              <w:jc w:val="center"/>
              <w:rPr>
                <w:color w:val="0000CC"/>
                <w:sz w:val="16"/>
                <w:szCs w:val="16"/>
              </w:rPr>
            </w:pPr>
          </w:p>
        </w:tc>
        <w:tc>
          <w:tcPr>
            <w:tcW w:w="567" w:type="dxa"/>
            <w:vAlign w:val="center"/>
          </w:tcPr>
          <w:p w14:paraId="09D0A3DD" w14:textId="77777777" w:rsidR="00314024" w:rsidRPr="00563422" w:rsidRDefault="00314024" w:rsidP="00314024">
            <w:pPr>
              <w:autoSpaceDE w:val="0"/>
              <w:autoSpaceDN w:val="0"/>
              <w:adjustRightInd w:val="0"/>
              <w:ind w:left="-70" w:right="-68"/>
              <w:rPr>
                <w:color w:val="0000CC"/>
                <w:sz w:val="16"/>
                <w:szCs w:val="16"/>
              </w:rPr>
            </w:pPr>
          </w:p>
        </w:tc>
        <w:tc>
          <w:tcPr>
            <w:tcW w:w="567" w:type="dxa"/>
            <w:vAlign w:val="center"/>
          </w:tcPr>
          <w:p w14:paraId="242B0E02" w14:textId="77777777" w:rsidR="00314024" w:rsidRPr="00563422" w:rsidRDefault="00314024" w:rsidP="00314024">
            <w:pPr>
              <w:autoSpaceDE w:val="0"/>
              <w:autoSpaceDN w:val="0"/>
              <w:adjustRightInd w:val="0"/>
              <w:ind w:left="-67" w:right="-71"/>
              <w:rPr>
                <w:color w:val="0000CC"/>
                <w:sz w:val="16"/>
                <w:szCs w:val="16"/>
              </w:rPr>
            </w:pPr>
          </w:p>
        </w:tc>
        <w:tc>
          <w:tcPr>
            <w:tcW w:w="567" w:type="dxa"/>
            <w:vAlign w:val="center"/>
          </w:tcPr>
          <w:p w14:paraId="22C52976" w14:textId="77777777" w:rsidR="00314024" w:rsidRPr="00563422" w:rsidRDefault="00314024" w:rsidP="00314024">
            <w:pPr>
              <w:autoSpaceDE w:val="0"/>
              <w:autoSpaceDN w:val="0"/>
              <w:adjustRightInd w:val="0"/>
              <w:rPr>
                <w:color w:val="0000CC"/>
                <w:sz w:val="16"/>
                <w:szCs w:val="16"/>
              </w:rPr>
            </w:pPr>
          </w:p>
        </w:tc>
        <w:tc>
          <w:tcPr>
            <w:tcW w:w="992" w:type="dxa"/>
            <w:vAlign w:val="center"/>
          </w:tcPr>
          <w:p w14:paraId="00D45954" w14:textId="77777777" w:rsidR="00314024" w:rsidRPr="00563422" w:rsidRDefault="00314024" w:rsidP="00314024">
            <w:pPr>
              <w:autoSpaceDE w:val="0"/>
              <w:autoSpaceDN w:val="0"/>
              <w:adjustRightInd w:val="0"/>
              <w:ind w:left="-68" w:right="-68"/>
              <w:rPr>
                <w:color w:val="0000CC"/>
                <w:sz w:val="16"/>
                <w:szCs w:val="16"/>
              </w:rPr>
            </w:pPr>
          </w:p>
        </w:tc>
        <w:tc>
          <w:tcPr>
            <w:tcW w:w="567" w:type="dxa"/>
            <w:vAlign w:val="center"/>
          </w:tcPr>
          <w:p w14:paraId="6D73AD9A" w14:textId="77777777" w:rsidR="00314024" w:rsidRPr="00563422" w:rsidRDefault="00314024" w:rsidP="00314024">
            <w:pPr>
              <w:autoSpaceDE w:val="0"/>
              <w:autoSpaceDN w:val="0"/>
              <w:adjustRightInd w:val="0"/>
              <w:ind w:left="-67" w:right="-71"/>
              <w:rPr>
                <w:color w:val="0000CC"/>
                <w:sz w:val="16"/>
                <w:szCs w:val="16"/>
              </w:rPr>
            </w:pPr>
          </w:p>
        </w:tc>
        <w:tc>
          <w:tcPr>
            <w:tcW w:w="1701" w:type="dxa"/>
            <w:vAlign w:val="center"/>
          </w:tcPr>
          <w:p w14:paraId="09D7CEBB" w14:textId="77777777" w:rsidR="00314024" w:rsidRPr="00563422" w:rsidRDefault="00314024" w:rsidP="00314024">
            <w:pPr>
              <w:autoSpaceDE w:val="0"/>
              <w:autoSpaceDN w:val="0"/>
              <w:adjustRightInd w:val="0"/>
              <w:ind w:left="-71" w:right="-3"/>
              <w:rPr>
                <w:color w:val="0000CC"/>
                <w:sz w:val="16"/>
                <w:szCs w:val="16"/>
              </w:rPr>
            </w:pPr>
          </w:p>
        </w:tc>
      </w:tr>
      <w:tr w:rsidR="002E7E7E" w:rsidRPr="00563422" w14:paraId="07E301E9" w14:textId="77777777" w:rsidTr="002E7E7E">
        <w:trPr>
          <w:cantSplit/>
        </w:trPr>
        <w:tc>
          <w:tcPr>
            <w:tcW w:w="642" w:type="dxa"/>
            <w:vAlign w:val="center"/>
          </w:tcPr>
          <w:p w14:paraId="45DE6A0E" w14:textId="77777777" w:rsidR="00314024" w:rsidRPr="00563422" w:rsidRDefault="00314024" w:rsidP="002F4FFC">
            <w:pPr>
              <w:autoSpaceDE w:val="0"/>
              <w:autoSpaceDN w:val="0"/>
              <w:adjustRightInd w:val="0"/>
              <w:ind w:left="-27" w:right="-3"/>
              <w:rPr>
                <w:color w:val="0000CC"/>
                <w:sz w:val="16"/>
                <w:szCs w:val="16"/>
              </w:rPr>
            </w:pPr>
          </w:p>
        </w:tc>
        <w:tc>
          <w:tcPr>
            <w:tcW w:w="2835" w:type="dxa"/>
            <w:shd w:val="clear" w:color="auto" w:fill="auto"/>
            <w:vAlign w:val="center"/>
          </w:tcPr>
          <w:p w14:paraId="00977813" w14:textId="77777777" w:rsidR="00314024" w:rsidRPr="00563422" w:rsidRDefault="00314024" w:rsidP="00314024">
            <w:pPr>
              <w:autoSpaceDE w:val="0"/>
              <w:autoSpaceDN w:val="0"/>
              <w:adjustRightInd w:val="0"/>
              <w:rPr>
                <w:color w:val="0000CC"/>
                <w:sz w:val="16"/>
                <w:szCs w:val="16"/>
              </w:rPr>
            </w:pPr>
          </w:p>
        </w:tc>
        <w:tc>
          <w:tcPr>
            <w:tcW w:w="426" w:type="dxa"/>
            <w:vAlign w:val="center"/>
          </w:tcPr>
          <w:p w14:paraId="4DE63456" w14:textId="77777777" w:rsidR="00314024" w:rsidRPr="00563422" w:rsidRDefault="00314024" w:rsidP="00314024">
            <w:pPr>
              <w:autoSpaceDE w:val="0"/>
              <w:autoSpaceDN w:val="0"/>
              <w:adjustRightInd w:val="0"/>
              <w:ind w:left="-70" w:right="-69"/>
              <w:jc w:val="center"/>
              <w:rPr>
                <w:color w:val="0000CC"/>
                <w:sz w:val="16"/>
                <w:szCs w:val="16"/>
              </w:rPr>
            </w:pPr>
          </w:p>
        </w:tc>
        <w:tc>
          <w:tcPr>
            <w:tcW w:w="425" w:type="dxa"/>
            <w:vAlign w:val="center"/>
          </w:tcPr>
          <w:p w14:paraId="3721E9E3" w14:textId="77777777" w:rsidR="00314024" w:rsidRPr="00563422" w:rsidRDefault="00314024" w:rsidP="00314024">
            <w:pPr>
              <w:autoSpaceDE w:val="0"/>
              <w:autoSpaceDN w:val="0"/>
              <w:adjustRightInd w:val="0"/>
              <w:ind w:left="-73" w:right="-73"/>
              <w:jc w:val="center"/>
              <w:rPr>
                <w:color w:val="0000CC"/>
                <w:sz w:val="16"/>
                <w:szCs w:val="16"/>
              </w:rPr>
            </w:pPr>
          </w:p>
        </w:tc>
        <w:tc>
          <w:tcPr>
            <w:tcW w:w="425" w:type="dxa"/>
            <w:vAlign w:val="center"/>
          </w:tcPr>
          <w:p w14:paraId="1372B35E" w14:textId="0AAA022B" w:rsidR="00314024" w:rsidRPr="00563422" w:rsidRDefault="00314024" w:rsidP="00314024">
            <w:pPr>
              <w:autoSpaceDE w:val="0"/>
              <w:autoSpaceDN w:val="0"/>
              <w:adjustRightInd w:val="0"/>
              <w:ind w:left="-73" w:right="-73"/>
              <w:jc w:val="center"/>
              <w:rPr>
                <w:color w:val="0000CC"/>
                <w:sz w:val="16"/>
                <w:szCs w:val="16"/>
              </w:rPr>
            </w:pPr>
          </w:p>
        </w:tc>
        <w:tc>
          <w:tcPr>
            <w:tcW w:w="567" w:type="dxa"/>
            <w:vAlign w:val="center"/>
          </w:tcPr>
          <w:p w14:paraId="704140E5" w14:textId="77777777" w:rsidR="00314024" w:rsidRPr="00563422" w:rsidRDefault="00314024" w:rsidP="00314024">
            <w:pPr>
              <w:autoSpaceDE w:val="0"/>
              <w:autoSpaceDN w:val="0"/>
              <w:adjustRightInd w:val="0"/>
              <w:ind w:left="-70" w:right="-68"/>
              <w:rPr>
                <w:color w:val="0000CC"/>
                <w:sz w:val="16"/>
                <w:szCs w:val="16"/>
              </w:rPr>
            </w:pPr>
          </w:p>
        </w:tc>
        <w:tc>
          <w:tcPr>
            <w:tcW w:w="567" w:type="dxa"/>
            <w:vAlign w:val="center"/>
          </w:tcPr>
          <w:p w14:paraId="126383C3" w14:textId="77777777" w:rsidR="00314024" w:rsidRPr="00563422" w:rsidRDefault="00314024" w:rsidP="00314024">
            <w:pPr>
              <w:autoSpaceDE w:val="0"/>
              <w:autoSpaceDN w:val="0"/>
              <w:adjustRightInd w:val="0"/>
              <w:ind w:left="-67" w:right="-71"/>
              <w:rPr>
                <w:color w:val="0000CC"/>
                <w:sz w:val="16"/>
                <w:szCs w:val="16"/>
              </w:rPr>
            </w:pPr>
          </w:p>
        </w:tc>
        <w:tc>
          <w:tcPr>
            <w:tcW w:w="567" w:type="dxa"/>
            <w:vAlign w:val="center"/>
          </w:tcPr>
          <w:p w14:paraId="0EC278FB" w14:textId="77777777" w:rsidR="00314024" w:rsidRPr="00563422" w:rsidRDefault="00314024" w:rsidP="00314024">
            <w:pPr>
              <w:autoSpaceDE w:val="0"/>
              <w:autoSpaceDN w:val="0"/>
              <w:adjustRightInd w:val="0"/>
              <w:rPr>
                <w:color w:val="0000CC"/>
                <w:sz w:val="16"/>
                <w:szCs w:val="16"/>
              </w:rPr>
            </w:pPr>
          </w:p>
        </w:tc>
        <w:tc>
          <w:tcPr>
            <w:tcW w:w="992" w:type="dxa"/>
            <w:vAlign w:val="center"/>
          </w:tcPr>
          <w:p w14:paraId="55A7DDF2" w14:textId="77777777" w:rsidR="00314024" w:rsidRPr="00563422" w:rsidRDefault="00314024" w:rsidP="00314024">
            <w:pPr>
              <w:autoSpaceDE w:val="0"/>
              <w:autoSpaceDN w:val="0"/>
              <w:adjustRightInd w:val="0"/>
              <w:ind w:left="-68" w:right="-68"/>
              <w:rPr>
                <w:color w:val="0000CC"/>
                <w:sz w:val="16"/>
                <w:szCs w:val="16"/>
              </w:rPr>
            </w:pPr>
          </w:p>
        </w:tc>
        <w:tc>
          <w:tcPr>
            <w:tcW w:w="567" w:type="dxa"/>
            <w:vAlign w:val="center"/>
          </w:tcPr>
          <w:p w14:paraId="23FA5F90" w14:textId="77777777" w:rsidR="00314024" w:rsidRPr="00563422" w:rsidRDefault="00314024" w:rsidP="00314024">
            <w:pPr>
              <w:autoSpaceDE w:val="0"/>
              <w:autoSpaceDN w:val="0"/>
              <w:adjustRightInd w:val="0"/>
              <w:ind w:left="-67" w:right="-71"/>
              <w:rPr>
                <w:color w:val="0000CC"/>
                <w:sz w:val="16"/>
                <w:szCs w:val="16"/>
              </w:rPr>
            </w:pPr>
          </w:p>
        </w:tc>
        <w:tc>
          <w:tcPr>
            <w:tcW w:w="1701" w:type="dxa"/>
            <w:vAlign w:val="center"/>
          </w:tcPr>
          <w:p w14:paraId="5730D833" w14:textId="77777777" w:rsidR="00314024" w:rsidRPr="00563422" w:rsidRDefault="00314024" w:rsidP="00314024">
            <w:pPr>
              <w:autoSpaceDE w:val="0"/>
              <w:autoSpaceDN w:val="0"/>
              <w:adjustRightInd w:val="0"/>
              <w:ind w:left="-71" w:right="-3"/>
              <w:rPr>
                <w:color w:val="0000CC"/>
                <w:sz w:val="16"/>
                <w:szCs w:val="16"/>
              </w:rPr>
            </w:pPr>
          </w:p>
        </w:tc>
      </w:tr>
      <w:tr w:rsidR="002E7E7E" w:rsidRPr="00563422" w14:paraId="2DCD20C6" w14:textId="77777777" w:rsidTr="002E7E7E">
        <w:trPr>
          <w:cantSplit/>
        </w:trPr>
        <w:tc>
          <w:tcPr>
            <w:tcW w:w="642" w:type="dxa"/>
            <w:vAlign w:val="center"/>
          </w:tcPr>
          <w:p w14:paraId="2FDA6D09" w14:textId="77777777" w:rsidR="00314024" w:rsidRPr="00563422" w:rsidRDefault="00314024" w:rsidP="002F4FFC">
            <w:pPr>
              <w:autoSpaceDE w:val="0"/>
              <w:autoSpaceDN w:val="0"/>
              <w:adjustRightInd w:val="0"/>
              <w:ind w:left="-27" w:right="-3"/>
              <w:rPr>
                <w:color w:val="0000CC"/>
                <w:sz w:val="16"/>
                <w:szCs w:val="16"/>
              </w:rPr>
            </w:pPr>
          </w:p>
        </w:tc>
        <w:tc>
          <w:tcPr>
            <w:tcW w:w="2835" w:type="dxa"/>
            <w:shd w:val="clear" w:color="auto" w:fill="auto"/>
            <w:vAlign w:val="center"/>
          </w:tcPr>
          <w:p w14:paraId="6995AC1D" w14:textId="77777777" w:rsidR="00314024" w:rsidRPr="00563422" w:rsidRDefault="00314024" w:rsidP="00314024">
            <w:pPr>
              <w:autoSpaceDE w:val="0"/>
              <w:autoSpaceDN w:val="0"/>
              <w:adjustRightInd w:val="0"/>
              <w:rPr>
                <w:color w:val="0000CC"/>
                <w:sz w:val="16"/>
                <w:szCs w:val="16"/>
              </w:rPr>
            </w:pPr>
          </w:p>
        </w:tc>
        <w:tc>
          <w:tcPr>
            <w:tcW w:w="426" w:type="dxa"/>
            <w:vAlign w:val="center"/>
          </w:tcPr>
          <w:p w14:paraId="2DF8B711" w14:textId="77777777" w:rsidR="00314024" w:rsidRPr="00563422" w:rsidRDefault="00314024" w:rsidP="00314024">
            <w:pPr>
              <w:autoSpaceDE w:val="0"/>
              <w:autoSpaceDN w:val="0"/>
              <w:adjustRightInd w:val="0"/>
              <w:ind w:left="-70" w:right="-69"/>
              <w:jc w:val="center"/>
              <w:rPr>
                <w:color w:val="0000CC"/>
                <w:sz w:val="16"/>
                <w:szCs w:val="16"/>
              </w:rPr>
            </w:pPr>
          </w:p>
        </w:tc>
        <w:tc>
          <w:tcPr>
            <w:tcW w:w="425" w:type="dxa"/>
            <w:vAlign w:val="center"/>
          </w:tcPr>
          <w:p w14:paraId="1964BCC3" w14:textId="77777777" w:rsidR="00314024" w:rsidRPr="00563422" w:rsidRDefault="00314024" w:rsidP="00314024">
            <w:pPr>
              <w:autoSpaceDE w:val="0"/>
              <w:autoSpaceDN w:val="0"/>
              <w:adjustRightInd w:val="0"/>
              <w:ind w:left="-73" w:right="-73"/>
              <w:jc w:val="center"/>
              <w:rPr>
                <w:color w:val="0000CC"/>
                <w:sz w:val="16"/>
                <w:szCs w:val="16"/>
              </w:rPr>
            </w:pPr>
          </w:p>
        </w:tc>
        <w:tc>
          <w:tcPr>
            <w:tcW w:w="425" w:type="dxa"/>
            <w:vAlign w:val="center"/>
          </w:tcPr>
          <w:p w14:paraId="3993DB8C" w14:textId="2B168122" w:rsidR="00314024" w:rsidRPr="00563422" w:rsidRDefault="00314024" w:rsidP="00314024">
            <w:pPr>
              <w:autoSpaceDE w:val="0"/>
              <w:autoSpaceDN w:val="0"/>
              <w:adjustRightInd w:val="0"/>
              <w:ind w:left="-73" w:right="-73"/>
              <w:jc w:val="center"/>
              <w:rPr>
                <w:color w:val="0000CC"/>
                <w:sz w:val="16"/>
                <w:szCs w:val="16"/>
              </w:rPr>
            </w:pPr>
          </w:p>
        </w:tc>
        <w:tc>
          <w:tcPr>
            <w:tcW w:w="567" w:type="dxa"/>
            <w:vAlign w:val="center"/>
          </w:tcPr>
          <w:p w14:paraId="3BF7FAFF" w14:textId="77777777" w:rsidR="00314024" w:rsidRPr="00563422" w:rsidRDefault="00314024" w:rsidP="00314024">
            <w:pPr>
              <w:autoSpaceDE w:val="0"/>
              <w:autoSpaceDN w:val="0"/>
              <w:adjustRightInd w:val="0"/>
              <w:ind w:left="-70" w:right="-68"/>
              <w:rPr>
                <w:color w:val="0000CC"/>
                <w:sz w:val="16"/>
                <w:szCs w:val="16"/>
              </w:rPr>
            </w:pPr>
          </w:p>
        </w:tc>
        <w:tc>
          <w:tcPr>
            <w:tcW w:w="567" w:type="dxa"/>
            <w:vAlign w:val="center"/>
          </w:tcPr>
          <w:p w14:paraId="3364E1E1" w14:textId="77777777" w:rsidR="00314024" w:rsidRPr="00563422" w:rsidRDefault="00314024" w:rsidP="00314024">
            <w:pPr>
              <w:autoSpaceDE w:val="0"/>
              <w:autoSpaceDN w:val="0"/>
              <w:adjustRightInd w:val="0"/>
              <w:ind w:left="-67" w:right="-71"/>
              <w:rPr>
                <w:color w:val="0000CC"/>
                <w:sz w:val="16"/>
                <w:szCs w:val="16"/>
              </w:rPr>
            </w:pPr>
          </w:p>
        </w:tc>
        <w:tc>
          <w:tcPr>
            <w:tcW w:w="567" w:type="dxa"/>
            <w:vAlign w:val="center"/>
          </w:tcPr>
          <w:p w14:paraId="403A3507" w14:textId="77777777" w:rsidR="00314024" w:rsidRPr="00563422" w:rsidRDefault="00314024" w:rsidP="00314024">
            <w:pPr>
              <w:autoSpaceDE w:val="0"/>
              <w:autoSpaceDN w:val="0"/>
              <w:adjustRightInd w:val="0"/>
              <w:ind w:left="-71" w:right="-67"/>
              <w:rPr>
                <w:color w:val="0000CC"/>
                <w:sz w:val="16"/>
                <w:szCs w:val="16"/>
              </w:rPr>
            </w:pPr>
          </w:p>
        </w:tc>
        <w:tc>
          <w:tcPr>
            <w:tcW w:w="992" w:type="dxa"/>
            <w:vAlign w:val="center"/>
          </w:tcPr>
          <w:p w14:paraId="1411218A" w14:textId="77777777" w:rsidR="00314024" w:rsidRPr="00563422" w:rsidRDefault="00314024" w:rsidP="00314024">
            <w:pPr>
              <w:autoSpaceDE w:val="0"/>
              <w:autoSpaceDN w:val="0"/>
              <w:adjustRightInd w:val="0"/>
              <w:ind w:left="-68" w:right="-68"/>
              <w:rPr>
                <w:color w:val="0000CC"/>
                <w:sz w:val="16"/>
                <w:szCs w:val="16"/>
              </w:rPr>
            </w:pPr>
          </w:p>
        </w:tc>
        <w:tc>
          <w:tcPr>
            <w:tcW w:w="567" w:type="dxa"/>
            <w:vAlign w:val="center"/>
          </w:tcPr>
          <w:p w14:paraId="7040765C" w14:textId="77777777" w:rsidR="00314024" w:rsidRPr="00563422" w:rsidRDefault="00314024" w:rsidP="00314024">
            <w:pPr>
              <w:autoSpaceDE w:val="0"/>
              <w:autoSpaceDN w:val="0"/>
              <w:adjustRightInd w:val="0"/>
              <w:ind w:left="-67" w:right="-71"/>
              <w:rPr>
                <w:color w:val="0000CC"/>
                <w:sz w:val="16"/>
                <w:szCs w:val="16"/>
              </w:rPr>
            </w:pPr>
          </w:p>
        </w:tc>
        <w:tc>
          <w:tcPr>
            <w:tcW w:w="1701" w:type="dxa"/>
            <w:vAlign w:val="center"/>
          </w:tcPr>
          <w:p w14:paraId="74098F58" w14:textId="77777777" w:rsidR="00314024" w:rsidRPr="00563422" w:rsidRDefault="00314024" w:rsidP="00314024">
            <w:pPr>
              <w:autoSpaceDE w:val="0"/>
              <w:autoSpaceDN w:val="0"/>
              <w:adjustRightInd w:val="0"/>
              <w:ind w:left="-71" w:right="-3"/>
              <w:rPr>
                <w:color w:val="0000CC"/>
                <w:sz w:val="16"/>
                <w:szCs w:val="16"/>
              </w:rPr>
            </w:pPr>
          </w:p>
        </w:tc>
      </w:tr>
      <w:tr w:rsidR="002E7E7E" w:rsidRPr="00563422" w14:paraId="44112C05" w14:textId="77777777" w:rsidTr="002E7E7E">
        <w:trPr>
          <w:cantSplit/>
        </w:trPr>
        <w:tc>
          <w:tcPr>
            <w:tcW w:w="642" w:type="dxa"/>
            <w:vAlign w:val="center"/>
          </w:tcPr>
          <w:p w14:paraId="02F7543F" w14:textId="77777777" w:rsidR="00314024" w:rsidRPr="00563422" w:rsidRDefault="00314024" w:rsidP="002F4FFC">
            <w:pPr>
              <w:autoSpaceDE w:val="0"/>
              <w:autoSpaceDN w:val="0"/>
              <w:adjustRightInd w:val="0"/>
              <w:ind w:left="-27" w:right="-3"/>
              <w:rPr>
                <w:color w:val="0000CC"/>
                <w:sz w:val="16"/>
                <w:szCs w:val="16"/>
              </w:rPr>
            </w:pPr>
          </w:p>
        </w:tc>
        <w:tc>
          <w:tcPr>
            <w:tcW w:w="2835" w:type="dxa"/>
            <w:shd w:val="clear" w:color="auto" w:fill="auto"/>
            <w:vAlign w:val="center"/>
          </w:tcPr>
          <w:p w14:paraId="6567A7C3" w14:textId="77777777" w:rsidR="00314024" w:rsidRPr="00563422" w:rsidRDefault="00314024" w:rsidP="00314024">
            <w:pPr>
              <w:autoSpaceDE w:val="0"/>
              <w:autoSpaceDN w:val="0"/>
              <w:adjustRightInd w:val="0"/>
              <w:rPr>
                <w:color w:val="0000CC"/>
                <w:sz w:val="16"/>
                <w:szCs w:val="16"/>
              </w:rPr>
            </w:pPr>
          </w:p>
        </w:tc>
        <w:tc>
          <w:tcPr>
            <w:tcW w:w="426" w:type="dxa"/>
            <w:vAlign w:val="center"/>
          </w:tcPr>
          <w:p w14:paraId="549BCA7E" w14:textId="77777777" w:rsidR="00314024" w:rsidRPr="00563422" w:rsidRDefault="00314024" w:rsidP="00314024">
            <w:pPr>
              <w:autoSpaceDE w:val="0"/>
              <w:autoSpaceDN w:val="0"/>
              <w:adjustRightInd w:val="0"/>
              <w:ind w:left="-70" w:right="-69"/>
              <w:jc w:val="center"/>
              <w:rPr>
                <w:color w:val="0000CC"/>
                <w:sz w:val="16"/>
                <w:szCs w:val="16"/>
              </w:rPr>
            </w:pPr>
          </w:p>
        </w:tc>
        <w:tc>
          <w:tcPr>
            <w:tcW w:w="425" w:type="dxa"/>
            <w:vAlign w:val="center"/>
          </w:tcPr>
          <w:p w14:paraId="45D7A63E" w14:textId="77777777" w:rsidR="00314024" w:rsidRPr="00563422" w:rsidRDefault="00314024" w:rsidP="00314024">
            <w:pPr>
              <w:autoSpaceDE w:val="0"/>
              <w:autoSpaceDN w:val="0"/>
              <w:adjustRightInd w:val="0"/>
              <w:ind w:left="-73" w:right="-73"/>
              <w:jc w:val="center"/>
              <w:rPr>
                <w:color w:val="0000CC"/>
                <w:sz w:val="16"/>
                <w:szCs w:val="16"/>
              </w:rPr>
            </w:pPr>
          </w:p>
        </w:tc>
        <w:tc>
          <w:tcPr>
            <w:tcW w:w="425" w:type="dxa"/>
            <w:vAlign w:val="center"/>
          </w:tcPr>
          <w:p w14:paraId="77B42EC5" w14:textId="48AA3C49" w:rsidR="00314024" w:rsidRPr="00563422" w:rsidRDefault="00314024" w:rsidP="00314024">
            <w:pPr>
              <w:autoSpaceDE w:val="0"/>
              <w:autoSpaceDN w:val="0"/>
              <w:adjustRightInd w:val="0"/>
              <w:ind w:left="-73" w:right="-73"/>
              <w:jc w:val="center"/>
              <w:rPr>
                <w:color w:val="0000CC"/>
                <w:sz w:val="16"/>
                <w:szCs w:val="16"/>
              </w:rPr>
            </w:pPr>
          </w:p>
        </w:tc>
        <w:tc>
          <w:tcPr>
            <w:tcW w:w="567" w:type="dxa"/>
            <w:vAlign w:val="center"/>
          </w:tcPr>
          <w:p w14:paraId="1A3C6F2F" w14:textId="77777777" w:rsidR="00314024" w:rsidRPr="00563422" w:rsidRDefault="00314024" w:rsidP="00314024">
            <w:pPr>
              <w:autoSpaceDE w:val="0"/>
              <w:autoSpaceDN w:val="0"/>
              <w:adjustRightInd w:val="0"/>
              <w:ind w:left="-70" w:right="-68"/>
              <w:rPr>
                <w:color w:val="0000CC"/>
                <w:sz w:val="16"/>
                <w:szCs w:val="16"/>
              </w:rPr>
            </w:pPr>
          </w:p>
        </w:tc>
        <w:tc>
          <w:tcPr>
            <w:tcW w:w="567" w:type="dxa"/>
            <w:vAlign w:val="center"/>
          </w:tcPr>
          <w:p w14:paraId="1B8215F9" w14:textId="77777777" w:rsidR="00314024" w:rsidRPr="00563422" w:rsidRDefault="00314024" w:rsidP="00314024">
            <w:pPr>
              <w:autoSpaceDE w:val="0"/>
              <w:autoSpaceDN w:val="0"/>
              <w:adjustRightInd w:val="0"/>
              <w:ind w:left="-67" w:right="-71"/>
              <w:rPr>
                <w:color w:val="0000CC"/>
                <w:sz w:val="16"/>
                <w:szCs w:val="16"/>
              </w:rPr>
            </w:pPr>
          </w:p>
        </w:tc>
        <w:tc>
          <w:tcPr>
            <w:tcW w:w="567" w:type="dxa"/>
            <w:vAlign w:val="center"/>
          </w:tcPr>
          <w:p w14:paraId="6891B843" w14:textId="77777777" w:rsidR="00314024" w:rsidRPr="00563422" w:rsidRDefault="00314024" w:rsidP="00314024">
            <w:pPr>
              <w:autoSpaceDE w:val="0"/>
              <w:autoSpaceDN w:val="0"/>
              <w:adjustRightInd w:val="0"/>
              <w:ind w:left="-71" w:right="-67"/>
              <w:rPr>
                <w:color w:val="0000CC"/>
                <w:sz w:val="16"/>
                <w:szCs w:val="16"/>
              </w:rPr>
            </w:pPr>
          </w:p>
        </w:tc>
        <w:tc>
          <w:tcPr>
            <w:tcW w:w="992" w:type="dxa"/>
            <w:vAlign w:val="center"/>
          </w:tcPr>
          <w:p w14:paraId="3956D521" w14:textId="77777777" w:rsidR="00314024" w:rsidRPr="00563422" w:rsidRDefault="00314024" w:rsidP="00314024">
            <w:pPr>
              <w:autoSpaceDE w:val="0"/>
              <w:autoSpaceDN w:val="0"/>
              <w:adjustRightInd w:val="0"/>
              <w:ind w:left="-68" w:right="-68"/>
              <w:rPr>
                <w:color w:val="0000CC"/>
                <w:sz w:val="16"/>
                <w:szCs w:val="16"/>
              </w:rPr>
            </w:pPr>
          </w:p>
        </w:tc>
        <w:tc>
          <w:tcPr>
            <w:tcW w:w="567" w:type="dxa"/>
            <w:vAlign w:val="center"/>
          </w:tcPr>
          <w:p w14:paraId="533B3751" w14:textId="77777777" w:rsidR="00314024" w:rsidRPr="00563422" w:rsidRDefault="00314024" w:rsidP="00314024">
            <w:pPr>
              <w:autoSpaceDE w:val="0"/>
              <w:autoSpaceDN w:val="0"/>
              <w:adjustRightInd w:val="0"/>
              <w:ind w:left="-67" w:right="-71"/>
              <w:rPr>
                <w:color w:val="0000CC"/>
                <w:sz w:val="16"/>
                <w:szCs w:val="16"/>
              </w:rPr>
            </w:pPr>
          </w:p>
        </w:tc>
        <w:tc>
          <w:tcPr>
            <w:tcW w:w="1701" w:type="dxa"/>
            <w:vAlign w:val="center"/>
          </w:tcPr>
          <w:p w14:paraId="21C60096" w14:textId="77777777" w:rsidR="00314024" w:rsidRPr="00563422" w:rsidRDefault="00314024" w:rsidP="00314024">
            <w:pPr>
              <w:autoSpaceDE w:val="0"/>
              <w:autoSpaceDN w:val="0"/>
              <w:adjustRightInd w:val="0"/>
              <w:ind w:left="-71" w:right="-3"/>
              <w:rPr>
                <w:color w:val="0000CC"/>
                <w:sz w:val="16"/>
                <w:szCs w:val="16"/>
              </w:rPr>
            </w:pPr>
          </w:p>
        </w:tc>
      </w:tr>
      <w:tr w:rsidR="002E7E7E" w:rsidRPr="00750D63" w14:paraId="0A423D0E" w14:textId="77777777" w:rsidTr="002E7E7E">
        <w:trPr>
          <w:cantSplit/>
        </w:trPr>
        <w:tc>
          <w:tcPr>
            <w:tcW w:w="9714" w:type="dxa"/>
            <w:gridSpan w:val="11"/>
            <w:vAlign w:val="center"/>
          </w:tcPr>
          <w:p w14:paraId="56AB7206" w14:textId="4D45738A" w:rsidR="000F7266" w:rsidRPr="00750D63" w:rsidRDefault="000F7266" w:rsidP="006A2BFE">
            <w:pPr>
              <w:autoSpaceDE w:val="0"/>
              <w:autoSpaceDN w:val="0"/>
              <w:adjustRightInd w:val="0"/>
              <w:ind w:left="-71" w:right="-3"/>
              <w:rPr>
                <w:i/>
                <w:iCs/>
                <w:sz w:val="12"/>
                <w:szCs w:val="12"/>
              </w:rPr>
            </w:pPr>
            <w:r w:rsidRPr="00750D63">
              <w:rPr>
                <w:b/>
                <w:bCs/>
                <w:sz w:val="12"/>
                <w:szCs w:val="12"/>
              </w:rPr>
              <w:t>Notas:</w:t>
            </w:r>
          </w:p>
        </w:tc>
      </w:tr>
    </w:tbl>
    <w:p w14:paraId="6CE212ED" w14:textId="3F37B8B0" w:rsidR="009710CE" w:rsidRPr="00750D63" w:rsidRDefault="009710CE" w:rsidP="00A948EF">
      <w:pPr>
        <w:autoSpaceDE w:val="0"/>
        <w:autoSpaceDN w:val="0"/>
        <w:adjustRightInd w:val="0"/>
        <w:jc w:val="both"/>
        <w:rPr>
          <w:b/>
          <w:bCs/>
          <w:sz w:val="16"/>
          <w:szCs w:val="16"/>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2835"/>
        <w:gridCol w:w="426"/>
        <w:gridCol w:w="425"/>
        <w:gridCol w:w="425"/>
        <w:gridCol w:w="567"/>
        <w:gridCol w:w="567"/>
        <w:gridCol w:w="567"/>
        <w:gridCol w:w="992"/>
        <w:gridCol w:w="567"/>
        <w:gridCol w:w="1701"/>
      </w:tblGrid>
      <w:tr w:rsidR="002E7E7E" w:rsidRPr="00750D63" w14:paraId="2D811676" w14:textId="77777777" w:rsidTr="002E7E7E">
        <w:trPr>
          <w:cantSplit/>
        </w:trPr>
        <w:tc>
          <w:tcPr>
            <w:tcW w:w="642" w:type="dxa"/>
            <w:vMerge w:val="restart"/>
            <w:shd w:val="clear" w:color="auto" w:fill="D9D9D9" w:themeFill="background1" w:themeFillShade="D9"/>
            <w:vAlign w:val="center"/>
          </w:tcPr>
          <w:p w14:paraId="37FCECA8" w14:textId="77777777" w:rsidR="009710CE" w:rsidRPr="00750D63" w:rsidRDefault="009710CE" w:rsidP="006A2BFE">
            <w:pPr>
              <w:autoSpaceDE w:val="0"/>
              <w:autoSpaceDN w:val="0"/>
              <w:adjustRightInd w:val="0"/>
              <w:jc w:val="center"/>
              <w:rPr>
                <w:b/>
                <w:bCs/>
                <w:sz w:val="12"/>
                <w:szCs w:val="12"/>
              </w:rPr>
            </w:pPr>
            <w:r w:rsidRPr="00750D63">
              <w:rPr>
                <w:b/>
                <w:bCs/>
                <w:sz w:val="12"/>
                <w:szCs w:val="12"/>
              </w:rPr>
              <w:t>Código</w:t>
            </w:r>
          </w:p>
        </w:tc>
        <w:tc>
          <w:tcPr>
            <w:tcW w:w="2835" w:type="dxa"/>
            <w:vMerge w:val="restart"/>
            <w:shd w:val="clear" w:color="auto" w:fill="D9D9D9" w:themeFill="background1" w:themeFillShade="D9"/>
            <w:vAlign w:val="center"/>
          </w:tcPr>
          <w:p w14:paraId="6D69F2FC" w14:textId="77777777" w:rsidR="00E53BE7" w:rsidRPr="00750D63" w:rsidRDefault="009710CE" w:rsidP="006A2BFE">
            <w:pPr>
              <w:autoSpaceDE w:val="0"/>
              <w:autoSpaceDN w:val="0"/>
              <w:adjustRightInd w:val="0"/>
              <w:jc w:val="center"/>
              <w:rPr>
                <w:b/>
                <w:bCs/>
                <w:sz w:val="12"/>
                <w:szCs w:val="12"/>
              </w:rPr>
            </w:pPr>
            <w:r w:rsidRPr="00750D63">
              <w:rPr>
                <w:b/>
                <w:bCs/>
                <w:sz w:val="12"/>
                <w:szCs w:val="12"/>
              </w:rPr>
              <w:t>Indicador</w:t>
            </w:r>
            <w:r w:rsidR="00E32DEF" w:rsidRPr="00750D63">
              <w:rPr>
                <w:b/>
                <w:bCs/>
                <w:sz w:val="12"/>
                <w:szCs w:val="12"/>
              </w:rPr>
              <w:t xml:space="preserve"> de gestão </w:t>
            </w:r>
          </w:p>
          <w:p w14:paraId="7D0FCBDC" w14:textId="5E719538" w:rsidR="009710CE" w:rsidRPr="00750D63" w:rsidRDefault="00E53BE7" w:rsidP="006A2BFE">
            <w:pPr>
              <w:autoSpaceDE w:val="0"/>
              <w:autoSpaceDN w:val="0"/>
              <w:adjustRightInd w:val="0"/>
              <w:jc w:val="center"/>
              <w:rPr>
                <w:b/>
                <w:bCs/>
                <w:sz w:val="12"/>
                <w:szCs w:val="12"/>
              </w:rPr>
            </w:pPr>
            <w:r w:rsidRPr="00750D63">
              <w:rPr>
                <w:b/>
                <w:bCs/>
                <w:sz w:val="12"/>
                <w:szCs w:val="12"/>
              </w:rPr>
              <w:t xml:space="preserve">SOCIAL </w:t>
            </w:r>
            <w:r w:rsidR="00E14AC5" w:rsidRPr="00750D63">
              <w:rPr>
                <w:b/>
                <w:bCs/>
                <w:sz w:val="12"/>
                <w:szCs w:val="12"/>
              </w:rPr>
              <w:t>&amp;</w:t>
            </w:r>
            <w:r w:rsidRPr="00750D63">
              <w:rPr>
                <w:b/>
                <w:bCs/>
                <w:sz w:val="12"/>
                <w:szCs w:val="12"/>
              </w:rPr>
              <w:t xml:space="preserve"> AMBIENTAL</w:t>
            </w:r>
          </w:p>
        </w:tc>
        <w:tc>
          <w:tcPr>
            <w:tcW w:w="426" w:type="dxa"/>
            <w:vMerge w:val="restart"/>
            <w:shd w:val="clear" w:color="auto" w:fill="D9D9D9" w:themeFill="background1" w:themeFillShade="D9"/>
            <w:vAlign w:val="center"/>
          </w:tcPr>
          <w:p w14:paraId="620CA72A" w14:textId="77777777" w:rsidR="009710CE" w:rsidRPr="00750D63" w:rsidRDefault="009710CE" w:rsidP="006A2BFE">
            <w:pPr>
              <w:autoSpaceDE w:val="0"/>
              <w:autoSpaceDN w:val="0"/>
              <w:adjustRightInd w:val="0"/>
              <w:jc w:val="center"/>
              <w:rPr>
                <w:b/>
                <w:bCs/>
                <w:sz w:val="12"/>
                <w:szCs w:val="12"/>
              </w:rPr>
            </w:pPr>
            <w:r w:rsidRPr="00750D63">
              <w:rPr>
                <w:b/>
                <w:bCs/>
                <w:sz w:val="12"/>
                <w:szCs w:val="12"/>
              </w:rPr>
              <w:t>Tipo</w:t>
            </w:r>
          </w:p>
          <w:p w14:paraId="1A75D3FF" w14:textId="77777777" w:rsidR="009710CE" w:rsidRPr="00750D63" w:rsidRDefault="009710CE" w:rsidP="006A2BFE">
            <w:pPr>
              <w:autoSpaceDE w:val="0"/>
              <w:autoSpaceDN w:val="0"/>
              <w:adjustRightInd w:val="0"/>
              <w:jc w:val="center"/>
              <w:rPr>
                <w:b/>
                <w:bCs/>
                <w:sz w:val="12"/>
                <w:szCs w:val="12"/>
              </w:rPr>
            </w:pPr>
            <w:r w:rsidRPr="00750D63">
              <w:rPr>
                <w:b/>
                <w:bCs/>
                <w:sz w:val="10"/>
                <w:szCs w:val="10"/>
              </w:rPr>
              <w:t>N,E,O</w:t>
            </w:r>
          </w:p>
        </w:tc>
        <w:tc>
          <w:tcPr>
            <w:tcW w:w="425" w:type="dxa"/>
            <w:vMerge w:val="restart"/>
            <w:shd w:val="clear" w:color="auto" w:fill="D9D9D9" w:themeFill="background1" w:themeFillShade="D9"/>
            <w:vAlign w:val="center"/>
          </w:tcPr>
          <w:p w14:paraId="35529A08" w14:textId="77777777" w:rsidR="009710CE" w:rsidRPr="00750D63" w:rsidRDefault="009710CE" w:rsidP="006A2BFE">
            <w:pPr>
              <w:autoSpaceDE w:val="0"/>
              <w:autoSpaceDN w:val="0"/>
              <w:adjustRightInd w:val="0"/>
              <w:ind w:left="-70" w:right="-69"/>
              <w:jc w:val="center"/>
              <w:rPr>
                <w:b/>
                <w:bCs/>
                <w:sz w:val="12"/>
                <w:szCs w:val="12"/>
              </w:rPr>
            </w:pPr>
            <w:r w:rsidRPr="00750D63">
              <w:rPr>
                <w:b/>
                <w:bCs/>
                <w:sz w:val="12"/>
                <w:szCs w:val="12"/>
              </w:rPr>
              <w:t>UM</w:t>
            </w:r>
          </w:p>
        </w:tc>
        <w:tc>
          <w:tcPr>
            <w:tcW w:w="425" w:type="dxa"/>
            <w:vMerge w:val="restart"/>
            <w:shd w:val="clear" w:color="auto" w:fill="D9D9D9" w:themeFill="background1" w:themeFillShade="D9"/>
            <w:vAlign w:val="center"/>
          </w:tcPr>
          <w:p w14:paraId="3CEBE7D1" w14:textId="77777777" w:rsidR="009710CE" w:rsidRPr="00750D63" w:rsidRDefault="009710CE" w:rsidP="006A2BFE">
            <w:pPr>
              <w:autoSpaceDE w:val="0"/>
              <w:autoSpaceDN w:val="0"/>
              <w:adjustRightInd w:val="0"/>
              <w:jc w:val="center"/>
              <w:rPr>
                <w:b/>
                <w:bCs/>
                <w:sz w:val="12"/>
                <w:szCs w:val="12"/>
              </w:rPr>
            </w:pPr>
            <w:r w:rsidRPr="00750D63">
              <w:rPr>
                <w:b/>
                <w:bCs/>
                <w:sz w:val="12"/>
                <w:szCs w:val="12"/>
              </w:rPr>
              <w:t>Sent</w:t>
            </w:r>
          </w:p>
          <w:p w14:paraId="41291EA2" w14:textId="77777777" w:rsidR="009710CE" w:rsidRPr="00750D63" w:rsidRDefault="009710CE" w:rsidP="006A2BFE">
            <w:pPr>
              <w:autoSpaceDE w:val="0"/>
              <w:autoSpaceDN w:val="0"/>
              <w:adjustRightInd w:val="0"/>
              <w:jc w:val="center"/>
              <w:rPr>
                <w:rFonts w:ascii="Wingdings 3" w:hAnsi="Wingdings 3"/>
                <w:b/>
                <w:bCs/>
                <w:sz w:val="12"/>
                <w:szCs w:val="12"/>
              </w:rPr>
            </w:pPr>
            <w:r w:rsidRPr="00750D63">
              <w:rPr>
                <w:rFonts w:ascii="Wingdings 3" w:hAnsi="Wingdings 3"/>
                <w:b/>
                <w:bCs/>
                <w:sz w:val="12"/>
                <w:szCs w:val="12"/>
              </w:rPr>
              <w:t></w:t>
            </w:r>
            <w:r w:rsidRPr="00750D63">
              <w:rPr>
                <w:rFonts w:ascii="Wingdings 3" w:hAnsi="Wingdings 3"/>
                <w:b/>
                <w:bCs/>
                <w:sz w:val="12"/>
                <w:szCs w:val="12"/>
              </w:rPr>
              <w:t></w:t>
            </w:r>
            <w:r w:rsidRPr="00750D63">
              <w:rPr>
                <w:rFonts w:ascii="Wingdings 3" w:hAnsi="Wingdings 3"/>
                <w:b/>
                <w:bCs/>
                <w:sz w:val="12"/>
                <w:szCs w:val="12"/>
              </w:rPr>
              <w:t></w:t>
            </w:r>
          </w:p>
        </w:tc>
        <w:tc>
          <w:tcPr>
            <w:tcW w:w="1134" w:type="dxa"/>
            <w:gridSpan w:val="2"/>
            <w:shd w:val="clear" w:color="auto" w:fill="D9D9D9" w:themeFill="background1" w:themeFillShade="D9"/>
            <w:vAlign w:val="center"/>
          </w:tcPr>
          <w:p w14:paraId="6189014B" w14:textId="77777777" w:rsidR="009710CE" w:rsidRPr="00750D63" w:rsidRDefault="009710CE" w:rsidP="006A2BFE">
            <w:pPr>
              <w:autoSpaceDE w:val="0"/>
              <w:autoSpaceDN w:val="0"/>
              <w:adjustRightInd w:val="0"/>
              <w:jc w:val="center"/>
              <w:rPr>
                <w:b/>
                <w:bCs/>
                <w:sz w:val="12"/>
                <w:szCs w:val="12"/>
              </w:rPr>
            </w:pPr>
            <w:r w:rsidRPr="00750D63">
              <w:rPr>
                <w:b/>
                <w:bCs/>
                <w:sz w:val="12"/>
                <w:szCs w:val="12"/>
              </w:rPr>
              <w:t>Evolução</w:t>
            </w:r>
          </w:p>
        </w:tc>
        <w:tc>
          <w:tcPr>
            <w:tcW w:w="1559" w:type="dxa"/>
            <w:gridSpan w:val="2"/>
            <w:shd w:val="clear" w:color="auto" w:fill="D9D9D9" w:themeFill="background1" w:themeFillShade="D9"/>
            <w:vAlign w:val="center"/>
          </w:tcPr>
          <w:p w14:paraId="60038F48" w14:textId="77777777" w:rsidR="009710CE" w:rsidRPr="00750D63" w:rsidRDefault="009710CE" w:rsidP="006A2BFE">
            <w:pPr>
              <w:autoSpaceDE w:val="0"/>
              <w:autoSpaceDN w:val="0"/>
              <w:adjustRightInd w:val="0"/>
              <w:jc w:val="center"/>
              <w:rPr>
                <w:b/>
                <w:bCs/>
                <w:sz w:val="12"/>
                <w:szCs w:val="12"/>
              </w:rPr>
            </w:pPr>
            <w:r w:rsidRPr="00750D63">
              <w:rPr>
                <w:b/>
                <w:bCs/>
                <w:sz w:val="12"/>
                <w:szCs w:val="12"/>
              </w:rPr>
              <w:t>Competitividade</w:t>
            </w:r>
          </w:p>
        </w:tc>
        <w:tc>
          <w:tcPr>
            <w:tcW w:w="2268" w:type="dxa"/>
            <w:gridSpan w:val="2"/>
            <w:shd w:val="clear" w:color="auto" w:fill="D9D9D9" w:themeFill="background1" w:themeFillShade="D9"/>
            <w:vAlign w:val="center"/>
          </w:tcPr>
          <w:p w14:paraId="039CB2B9" w14:textId="77777777" w:rsidR="009710CE" w:rsidRPr="00750D63" w:rsidRDefault="009710CE" w:rsidP="006A2BFE">
            <w:pPr>
              <w:autoSpaceDE w:val="0"/>
              <w:autoSpaceDN w:val="0"/>
              <w:adjustRightInd w:val="0"/>
              <w:jc w:val="center"/>
              <w:rPr>
                <w:b/>
                <w:bCs/>
                <w:sz w:val="12"/>
                <w:szCs w:val="12"/>
              </w:rPr>
            </w:pPr>
            <w:r w:rsidRPr="00750D63">
              <w:rPr>
                <w:b/>
                <w:bCs/>
                <w:sz w:val="12"/>
                <w:szCs w:val="12"/>
              </w:rPr>
              <w:t>Compromisso</w:t>
            </w:r>
          </w:p>
        </w:tc>
      </w:tr>
      <w:tr w:rsidR="002E7E7E" w:rsidRPr="00750D63" w14:paraId="17E13A62" w14:textId="77777777" w:rsidTr="002E7E7E">
        <w:trPr>
          <w:cantSplit/>
          <w:trHeight w:val="88"/>
        </w:trPr>
        <w:tc>
          <w:tcPr>
            <w:tcW w:w="642" w:type="dxa"/>
            <w:vMerge/>
            <w:shd w:val="clear" w:color="auto" w:fill="D9D9D9" w:themeFill="background1" w:themeFillShade="D9"/>
            <w:vAlign w:val="center"/>
          </w:tcPr>
          <w:p w14:paraId="4C4769A2" w14:textId="77777777" w:rsidR="009710CE" w:rsidRPr="00750D63" w:rsidRDefault="009710CE" w:rsidP="006A2BFE">
            <w:pPr>
              <w:autoSpaceDE w:val="0"/>
              <w:autoSpaceDN w:val="0"/>
              <w:adjustRightInd w:val="0"/>
              <w:spacing w:beforeLines="60" w:before="144"/>
              <w:jc w:val="center"/>
              <w:rPr>
                <w:b/>
                <w:bCs/>
                <w:sz w:val="12"/>
                <w:szCs w:val="12"/>
              </w:rPr>
            </w:pPr>
          </w:p>
        </w:tc>
        <w:tc>
          <w:tcPr>
            <w:tcW w:w="2835" w:type="dxa"/>
            <w:vMerge/>
            <w:shd w:val="clear" w:color="auto" w:fill="D9D9D9" w:themeFill="background1" w:themeFillShade="D9"/>
            <w:vAlign w:val="center"/>
          </w:tcPr>
          <w:p w14:paraId="6AAC519A" w14:textId="77777777" w:rsidR="009710CE" w:rsidRPr="00750D63" w:rsidRDefault="009710CE" w:rsidP="006A2BFE">
            <w:pPr>
              <w:autoSpaceDE w:val="0"/>
              <w:autoSpaceDN w:val="0"/>
              <w:adjustRightInd w:val="0"/>
              <w:spacing w:beforeLines="60" w:before="144"/>
              <w:jc w:val="center"/>
              <w:rPr>
                <w:b/>
                <w:bCs/>
                <w:sz w:val="12"/>
                <w:szCs w:val="12"/>
              </w:rPr>
            </w:pPr>
          </w:p>
        </w:tc>
        <w:tc>
          <w:tcPr>
            <w:tcW w:w="426" w:type="dxa"/>
            <w:vMerge/>
            <w:shd w:val="clear" w:color="auto" w:fill="D9D9D9" w:themeFill="background1" w:themeFillShade="D9"/>
            <w:vAlign w:val="center"/>
          </w:tcPr>
          <w:p w14:paraId="6FC37468" w14:textId="77777777" w:rsidR="009710CE" w:rsidRPr="00750D63" w:rsidRDefault="009710CE" w:rsidP="006A2BFE">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3855B676" w14:textId="77777777" w:rsidR="009710CE" w:rsidRPr="00750D63" w:rsidRDefault="009710CE" w:rsidP="006A2BFE">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4B45B04C" w14:textId="77777777" w:rsidR="009710CE" w:rsidRPr="00750D63" w:rsidRDefault="009710CE" w:rsidP="006A2BFE">
            <w:pPr>
              <w:autoSpaceDE w:val="0"/>
              <w:autoSpaceDN w:val="0"/>
              <w:adjustRightInd w:val="0"/>
              <w:spacing w:beforeLines="60" w:before="144"/>
              <w:jc w:val="center"/>
              <w:rPr>
                <w:b/>
                <w:bCs/>
                <w:sz w:val="12"/>
                <w:szCs w:val="12"/>
              </w:rPr>
            </w:pPr>
          </w:p>
        </w:tc>
        <w:tc>
          <w:tcPr>
            <w:tcW w:w="567" w:type="dxa"/>
            <w:shd w:val="clear" w:color="auto" w:fill="D9D9D9" w:themeFill="background1" w:themeFillShade="D9"/>
            <w:vAlign w:val="center"/>
          </w:tcPr>
          <w:p w14:paraId="4B892EDF" w14:textId="77777777" w:rsidR="009710CE" w:rsidRPr="00750D63" w:rsidRDefault="009710CE" w:rsidP="006A2BFE">
            <w:pPr>
              <w:autoSpaceDE w:val="0"/>
              <w:autoSpaceDN w:val="0"/>
              <w:adjustRightInd w:val="0"/>
              <w:jc w:val="center"/>
              <w:rPr>
                <w:b/>
                <w:bCs/>
                <w:sz w:val="12"/>
                <w:szCs w:val="12"/>
              </w:rPr>
            </w:pPr>
            <w:r w:rsidRPr="00750D63">
              <w:rPr>
                <w:b/>
                <w:bCs/>
                <w:sz w:val="12"/>
                <w:szCs w:val="12"/>
              </w:rPr>
              <w:t>2018</w:t>
            </w:r>
          </w:p>
        </w:tc>
        <w:tc>
          <w:tcPr>
            <w:tcW w:w="567" w:type="dxa"/>
            <w:shd w:val="clear" w:color="auto" w:fill="D9D9D9" w:themeFill="background1" w:themeFillShade="D9"/>
            <w:vAlign w:val="center"/>
          </w:tcPr>
          <w:p w14:paraId="68D803FD" w14:textId="77777777" w:rsidR="009710CE" w:rsidRPr="00750D63" w:rsidRDefault="009710CE" w:rsidP="006A2BFE">
            <w:pPr>
              <w:autoSpaceDE w:val="0"/>
              <w:autoSpaceDN w:val="0"/>
              <w:adjustRightInd w:val="0"/>
              <w:jc w:val="center"/>
              <w:rPr>
                <w:b/>
                <w:bCs/>
                <w:sz w:val="12"/>
                <w:szCs w:val="12"/>
              </w:rPr>
            </w:pPr>
            <w:r w:rsidRPr="00750D63">
              <w:rPr>
                <w:b/>
                <w:bCs/>
                <w:sz w:val="12"/>
                <w:szCs w:val="12"/>
              </w:rPr>
              <w:t>2019</w:t>
            </w:r>
          </w:p>
        </w:tc>
        <w:tc>
          <w:tcPr>
            <w:tcW w:w="567" w:type="dxa"/>
            <w:shd w:val="clear" w:color="auto" w:fill="D9D9D9" w:themeFill="background1" w:themeFillShade="D9"/>
            <w:vAlign w:val="center"/>
          </w:tcPr>
          <w:p w14:paraId="421DFF17" w14:textId="77777777" w:rsidR="009710CE" w:rsidRPr="00750D63" w:rsidRDefault="009710CE" w:rsidP="006A2BFE">
            <w:pPr>
              <w:autoSpaceDE w:val="0"/>
              <w:autoSpaceDN w:val="0"/>
              <w:adjustRightInd w:val="0"/>
              <w:ind w:right="-67" w:hanging="71"/>
              <w:jc w:val="center"/>
              <w:rPr>
                <w:b/>
                <w:bCs/>
                <w:sz w:val="12"/>
                <w:szCs w:val="12"/>
              </w:rPr>
            </w:pPr>
            <w:r w:rsidRPr="00750D63">
              <w:rPr>
                <w:b/>
                <w:bCs/>
                <w:sz w:val="12"/>
                <w:szCs w:val="12"/>
              </w:rPr>
              <w:t>Valor RC</w:t>
            </w:r>
          </w:p>
          <w:p w14:paraId="13CFEAB4" w14:textId="77777777" w:rsidR="009710CE" w:rsidRPr="00750D63" w:rsidRDefault="009710CE" w:rsidP="006A2BFE">
            <w:pPr>
              <w:autoSpaceDE w:val="0"/>
              <w:autoSpaceDN w:val="0"/>
              <w:adjustRightInd w:val="0"/>
              <w:ind w:right="-67" w:hanging="71"/>
              <w:jc w:val="center"/>
              <w:rPr>
                <w:b/>
                <w:bCs/>
                <w:sz w:val="12"/>
                <w:szCs w:val="12"/>
              </w:rPr>
            </w:pPr>
            <w:r w:rsidRPr="00750D63">
              <w:rPr>
                <w:b/>
                <w:bCs/>
                <w:sz w:val="12"/>
                <w:szCs w:val="12"/>
              </w:rPr>
              <w:t>ou NC</w:t>
            </w:r>
          </w:p>
        </w:tc>
        <w:tc>
          <w:tcPr>
            <w:tcW w:w="992" w:type="dxa"/>
            <w:shd w:val="clear" w:color="auto" w:fill="D9D9D9" w:themeFill="background1" w:themeFillShade="D9"/>
            <w:vAlign w:val="center"/>
          </w:tcPr>
          <w:p w14:paraId="2A6BAA99" w14:textId="77777777" w:rsidR="009710CE" w:rsidRPr="00750D63" w:rsidRDefault="009710CE" w:rsidP="006A2BFE">
            <w:pPr>
              <w:autoSpaceDE w:val="0"/>
              <w:autoSpaceDN w:val="0"/>
              <w:adjustRightInd w:val="0"/>
              <w:jc w:val="center"/>
              <w:rPr>
                <w:b/>
                <w:bCs/>
                <w:sz w:val="12"/>
                <w:szCs w:val="12"/>
              </w:rPr>
            </w:pPr>
            <w:r w:rsidRPr="00750D63">
              <w:rPr>
                <w:b/>
                <w:bCs/>
                <w:sz w:val="12"/>
                <w:szCs w:val="12"/>
              </w:rPr>
              <w:t>Origem RC</w:t>
            </w:r>
          </w:p>
        </w:tc>
        <w:tc>
          <w:tcPr>
            <w:tcW w:w="567" w:type="dxa"/>
            <w:shd w:val="clear" w:color="auto" w:fill="D9D9D9" w:themeFill="background1" w:themeFillShade="D9"/>
            <w:vAlign w:val="center"/>
          </w:tcPr>
          <w:p w14:paraId="7F7C73B0" w14:textId="77777777" w:rsidR="009710CE" w:rsidRPr="00750D63" w:rsidRDefault="009710CE" w:rsidP="006A2BFE">
            <w:pPr>
              <w:autoSpaceDE w:val="0"/>
              <w:autoSpaceDN w:val="0"/>
              <w:adjustRightInd w:val="0"/>
              <w:ind w:left="-67" w:right="-68"/>
              <w:jc w:val="center"/>
              <w:rPr>
                <w:b/>
                <w:bCs/>
                <w:sz w:val="12"/>
                <w:szCs w:val="12"/>
              </w:rPr>
            </w:pPr>
            <w:r w:rsidRPr="00750D63">
              <w:rPr>
                <w:b/>
                <w:bCs/>
                <w:sz w:val="12"/>
                <w:szCs w:val="12"/>
              </w:rPr>
              <w:t>Valor RPI ou EVO</w:t>
            </w:r>
          </w:p>
        </w:tc>
        <w:tc>
          <w:tcPr>
            <w:tcW w:w="1701" w:type="dxa"/>
            <w:shd w:val="clear" w:color="auto" w:fill="D9D9D9" w:themeFill="background1" w:themeFillShade="D9"/>
            <w:vAlign w:val="center"/>
          </w:tcPr>
          <w:p w14:paraId="646F2B69" w14:textId="77777777" w:rsidR="009710CE" w:rsidRPr="00750D63" w:rsidRDefault="009710CE" w:rsidP="006A2BFE">
            <w:pPr>
              <w:autoSpaceDE w:val="0"/>
              <w:autoSpaceDN w:val="0"/>
              <w:adjustRightInd w:val="0"/>
              <w:jc w:val="center"/>
              <w:rPr>
                <w:b/>
                <w:bCs/>
                <w:sz w:val="12"/>
                <w:szCs w:val="12"/>
              </w:rPr>
            </w:pPr>
            <w:r w:rsidRPr="00750D63">
              <w:rPr>
                <w:b/>
                <w:bCs/>
                <w:sz w:val="12"/>
                <w:szCs w:val="12"/>
              </w:rPr>
              <w:t>PI</w:t>
            </w:r>
          </w:p>
        </w:tc>
      </w:tr>
      <w:tr w:rsidR="002E7E7E" w:rsidRPr="00563422" w14:paraId="55E7D059" w14:textId="77777777" w:rsidTr="002E7E7E">
        <w:trPr>
          <w:cantSplit/>
        </w:trPr>
        <w:tc>
          <w:tcPr>
            <w:tcW w:w="642" w:type="dxa"/>
          </w:tcPr>
          <w:p w14:paraId="36896FE8" w14:textId="7C26F5C6" w:rsidR="009710CE" w:rsidRPr="00563422" w:rsidRDefault="009710CE" w:rsidP="009710CE">
            <w:pPr>
              <w:autoSpaceDE w:val="0"/>
              <w:autoSpaceDN w:val="0"/>
              <w:adjustRightInd w:val="0"/>
              <w:ind w:left="-27" w:right="-3"/>
              <w:rPr>
                <w:color w:val="0000CC"/>
                <w:sz w:val="16"/>
                <w:szCs w:val="16"/>
              </w:rPr>
            </w:pPr>
          </w:p>
        </w:tc>
        <w:tc>
          <w:tcPr>
            <w:tcW w:w="2835" w:type="dxa"/>
          </w:tcPr>
          <w:p w14:paraId="5196FADC" w14:textId="236BDDC1" w:rsidR="009710CE" w:rsidRPr="00563422" w:rsidRDefault="009710CE" w:rsidP="00874F6A">
            <w:pPr>
              <w:autoSpaceDE w:val="0"/>
              <w:autoSpaceDN w:val="0"/>
              <w:adjustRightInd w:val="0"/>
              <w:ind w:left="-27" w:right="-3"/>
              <w:rPr>
                <w:color w:val="0000CC"/>
                <w:sz w:val="16"/>
                <w:szCs w:val="16"/>
              </w:rPr>
            </w:pPr>
          </w:p>
        </w:tc>
        <w:tc>
          <w:tcPr>
            <w:tcW w:w="426" w:type="dxa"/>
            <w:vAlign w:val="center"/>
          </w:tcPr>
          <w:p w14:paraId="2822B31F"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563E8700"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37CDE391"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709FFFF9"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452BEC8B"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411E585A" w14:textId="77777777" w:rsidR="009710CE" w:rsidRPr="00563422" w:rsidRDefault="009710CE" w:rsidP="00874F6A">
            <w:pPr>
              <w:autoSpaceDE w:val="0"/>
              <w:autoSpaceDN w:val="0"/>
              <w:adjustRightInd w:val="0"/>
              <w:ind w:left="-27" w:right="-3"/>
              <w:rPr>
                <w:color w:val="0000CC"/>
                <w:sz w:val="16"/>
                <w:szCs w:val="16"/>
              </w:rPr>
            </w:pPr>
          </w:p>
        </w:tc>
        <w:tc>
          <w:tcPr>
            <w:tcW w:w="992" w:type="dxa"/>
            <w:vAlign w:val="center"/>
          </w:tcPr>
          <w:p w14:paraId="443055F4"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0D5E42A4" w14:textId="77777777" w:rsidR="009710CE" w:rsidRPr="00563422" w:rsidRDefault="009710CE" w:rsidP="00874F6A">
            <w:pPr>
              <w:autoSpaceDE w:val="0"/>
              <w:autoSpaceDN w:val="0"/>
              <w:adjustRightInd w:val="0"/>
              <w:ind w:left="-27" w:right="-3"/>
              <w:rPr>
                <w:color w:val="0000CC"/>
                <w:sz w:val="16"/>
                <w:szCs w:val="16"/>
              </w:rPr>
            </w:pPr>
          </w:p>
        </w:tc>
        <w:tc>
          <w:tcPr>
            <w:tcW w:w="1701" w:type="dxa"/>
            <w:vAlign w:val="center"/>
          </w:tcPr>
          <w:p w14:paraId="742F4E9D" w14:textId="77777777" w:rsidR="009710CE" w:rsidRPr="00563422" w:rsidRDefault="009710CE" w:rsidP="00874F6A">
            <w:pPr>
              <w:autoSpaceDE w:val="0"/>
              <w:autoSpaceDN w:val="0"/>
              <w:adjustRightInd w:val="0"/>
              <w:ind w:left="-27" w:right="-3"/>
              <w:rPr>
                <w:color w:val="0000CC"/>
                <w:sz w:val="16"/>
                <w:szCs w:val="16"/>
              </w:rPr>
            </w:pPr>
          </w:p>
        </w:tc>
      </w:tr>
      <w:tr w:rsidR="002E7E7E" w:rsidRPr="00563422" w14:paraId="0EB60EA0" w14:textId="77777777" w:rsidTr="002E7E7E">
        <w:trPr>
          <w:cantSplit/>
        </w:trPr>
        <w:tc>
          <w:tcPr>
            <w:tcW w:w="642" w:type="dxa"/>
          </w:tcPr>
          <w:p w14:paraId="3930D527" w14:textId="562A7357" w:rsidR="009710CE" w:rsidRPr="00563422" w:rsidRDefault="009710CE" w:rsidP="009710CE">
            <w:pPr>
              <w:autoSpaceDE w:val="0"/>
              <w:autoSpaceDN w:val="0"/>
              <w:adjustRightInd w:val="0"/>
              <w:ind w:left="-27" w:right="-3"/>
              <w:rPr>
                <w:color w:val="0000CC"/>
                <w:sz w:val="16"/>
                <w:szCs w:val="16"/>
              </w:rPr>
            </w:pPr>
          </w:p>
        </w:tc>
        <w:tc>
          <w:tcPr>
            <w:tcW w:w="2835" w:type="dxa"/>
            <w:shd w:val="clear" w:color="auto" w:fill="auto"/>
          </w:tcPr>
          <w:p w14:paraId="216E0572" w14:textId="7DAFA3C3" w:rsidR="009710CE" w:rsidRPr="00563422" w:rsidRDefault="009710CE" w:rsidP="00874F6A">
            <w:pPr>
              <w:autoSpaceDE w:val="0"/>
              <w:autoSpaceDN w:val="0"/>
              <w:adjustRightInd w:val="0"/>
              <w:ind w:left="-27" w:right="-3"/>
              <w:rPr>
                <w:color w:val="0000CC"/>
                <w:sz w:val="16"/>
                <w:szCs w:val="16"/>
              </w:rPr>
            </w:pPr>
          </w:p>
        </w:tc>
        <w:tc>
          <w:tcPr>
            <w:tcW w:w="426" w:type="dxa"/>
            <w:vAlign w:val="center"/>
          </w:tcPr>
          <w:p w14:paraId="14D3BCCF"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19FF153D"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69DE75F0"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165F5B8C"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6347B7CA"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5162A77C" w14:textId="77777777" w:rsidR="009710CE" w:rsidRPr="00563422" w:rsidRDefault="009710CE" w:rsidP="00874F6A">
            <w:pPr>
              <w:autoSpaceDE w:val="0"/>
              <w:autoSpaceDN w:val="0"/>
              <w:adjustRightInd w:val="0"/>
              <w:ind w:left="-27" w:right="-3"/>
              <w:rPr>
                <w:color w:val="0000CC"/>
                <w:sz w:val="16"/>
                <w:szCs w:val="16"/>
              </w:rPr>
            </w:pPr>
          </w:p>
        </w:tc>
        <w:tc>
          <w:tcPr>
            <w:tcW w:w="992" w:type="dxa"/>
            <w:vAlign w:val="center"/>
          </w:tcPr>
          <w:p w14:paraId="50C0177D"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7451EF46" w14:textId="77777777" w:rsidR="009710CE" w:rsidRPr="00563422" w:rsidRDefault="009710CE" w:rsidP="00874F6A">
            <w:pPr>
              <w:autoSpaceDE w:val="0"/>
              <w:autoSpaceDN w:val="0"/>
              <w:adjustRightInd w:val="0"/>
              <w:ind w:left="-27" w:right="-3"/>
              <w:rPr>
                <w:color w:val="0000CC"/>
                <w:sz w:val="16"/>
                <w:szCs w:val="16"/>
              </w:rPr>
            </w:pPr>
          </w:p>
        </w:tc>
        <w:tc>
          <w:tcPr>
            <w:tcW w:w="1701" w:type="dxa"/>
            <w:vAlign w:val="center"/>
          </w:tcPr>
          <w:p w14:paraId="06553A9B" w14:textId="77777777" w:rsidR="009710CE" w:rsidRPr="00563422" w:rsidRDefault="009710CE" w:rsidP="00874F6A">
            <w:pPr>
              <w:autoSpaceDE w:val="0"/>
              <w:autoSpaceDN w:val="0"/>
              <w:adjustRightInd w:val="0"/>
              <w:ind w:left="-27" w:right="-3"/>
              <w:rPr>
                <w:color w:val="0000CC"/>
                <w:sz w:val="16"/>
                <w:szCs w:val="16"/>
              </w:rPr>
            </w:pPr>
          </w:p>
        </w:tc>
      </w:tr>
      <w:tr w:rsidR="002E7E7E" w:rsidRPr="00563422" w14:paraId="0C0D9BCB" w14:textId="77777777" w:rsidTr="002E7E7E">
        <w:trPr>
          <w:cantSplit/>
        </w:trPr>
        <w:tc>
          <w:tcPr>
            <w:tcW w:w="642" w:type="dxa"/>
          </w:tcPr>
          <w:p w14:paraId="795BBA15" w14:textId="1530B793" w:rsidR="009710CE" w:rsidRPr="00563422" w:rsidRDefault="009710CE" w:rsidP="009710CE">
            <w:pPr>
              <w:autoSpaceDE w:val="0"/>
              <w:autoSpaceDN w:val="0"/>
              <w:adjustRightInd w:val="0"/>
              <w:ind w:left="-27" w:right="-3"/>
              <w:rPr>
                <w:color w:val="0000CC"/>
                <w:sz w:val="16"/>
                <w:szCs w:val="16"/>
              </w:rPr>
            </w:pPr>
          </w:p>
        </w:tc>
        <w:tc>
          <w:tcPr>
            <w:tcW w:w="2835" w:type="dxa"/>
            <w:shd w:val="clear" w:color="auto" w:fill="auto"/>
          </w:tcPr>
          <w:p w14:paraId="4EFEAD0A" w14:textId="3597A20E" w:rsidR="009710CE" w:rsidRPr="00563422" w:rsidRDefault="009710CE" w:rsidP="00874F6A">
            <w:pPr>
              <w:autoSpaceDE w:val="0"/>
              <w:autoSpaceDN w:val="0"/>
              <w:adjustRightInd w:val="0"/>
              <w:ind w:left="-27" w:right="-3"/>
              <w:rPr>
                <w:color w:val="0000CC"/>
                <w:sz w:val="16"/>
                <w:szCs w:val="16"/>
              </w:rPr>
            </w:pPr>
          </w:p>
        </w:tc>
        <w:tc>
          <w:tcPr>
            <w:tcW w:w="426" w:type="dxa"/>
            <w:vAlign w:val="center"/>
          </w:tcPr>
          <w:p w14:paraId="1B414AC0"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32DD73BA"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74AD8773"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403241A9"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630DC609"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227338B7" w14:textId="77777777" w:rsidR="009710CE" w:rsidRPr="00563422" w:rsidRDefault="009710CE" w:rsidP="00874F6A">
            <w:pPr>
              <w:autoSpaceDE w:val="0"/>
              <w:autoSpaceDN w:val="0"/>
              <w:adjustRightInd w:val="0"/>
              <w:ind w:left="-27" w:right="-3"/>
              <w:rPr>
                <w:color w:val="0000CC"/>
                <w:sz w:val="16"/>
                <w:szCs w:val="16"/>
              </w:rPr>
            </w:pPr>
          </w:p>
        </w:tc>
        <w:tc>
          <w:tcPr>
            <w:tcW w:w="992" w:type="dxa"/>
            <w:vAlign w:val="center"/>
          </w:tcPr>
          <w:p w14:paraId="3953781B"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5233836B" w14:textId="77777777" w:rsidR="009710CE" w:rsidRPr="00563422" w:rsidRDefault="009710CE" w:rsidP="00874F6A">
            <w:pPr>
              <w:autoSpaceDE w:val="0"/>
              <w:autoSpaceDN w:val="0"/>
              <w:adjustRightInd w:val="0"/>
              <w:ind w:left="-27" w:right="-3"/>
              <w:rPr>
                <w:color w:val="0000CC"/>
                <w:sz w:val="16"/>
                <w:szCs w:val="16"/>
              </w:rPr>
            </w:pPr>
          </w:p>
        </w:tc>
        <w:tc>
          <w:tcPr>
            <w:tcW w:w="1701" w:type="dxa"/>
            <w:vAlign w:val="center"/>
          </w:tcPr>
          <w:p w14:paraId="1D457105" w14:textId="77777777" w:rsidR="009710CE" w:rsidRPr="00563422" w:rsidRDefault="009710CE" w:rsidP="00874F6A">
            <w:pPr>
              <w:autoSpaceDE w:val="0"/>
              <w:autoSpaceDN w:val="0"/>
              <w:adjustRightInd w:val="0"/>
              <w:ind w:left="-27" w:right="-3"/>
              <w:rPr>
                <w:color w:val="0000CC"/>
                <w:sz w:val="16"/>
                <w:szCs w:val="16"/>
              </w:rPr>
            </w:pPr>
          </w:p>
        </w:tc>
      </w:tr>
      <w:tr w:rsidR="002E7E7E" w:rsidRPr="00563422" w14:paraId="01A3F148" w14:textId="77777777" w:rsidTr="002E7E7E">
        <w:trPr>
          <w:cantSplit/>
        </w:trPr>
        <w:tc>
          <w:tcPr>
            <w:tcW w:w="642" w:type="dxa"/>
            <w:vAlign w:val="center"/>
          </w:tcPr>
          <w:p w14:paraId="011E7F76" w14:textId="77777777" w:rsidR="009710CE" w:rsidRPr="00563422" w:rsidRDefault="009710CE" w:rsidP="006A2BFE">
            <w:pPr>
              <w:autoSpaceDE w:val="0"/>
              <w:autoSpaceDN w:val="0"/>
              <w:adjustRightInd w:val="0"/>
              <w:ind w:left="-27" w:right="-3"/>
              <w:rPr>
                <w:color w:val="0000CC"/>
                <w:sz w:val="16"/>
                <w:szCs w:val="16"/>
              </w:rPr>
            </w:pPr>
          </w:p>
        </w:tc>
        <w:tc>
          <w:tcPr>
            <w:tcW w:w="2835" w:type="dxa"/>
            <w:shd w:val="clear" w:color="auto" w:fill="auto"/>
            <w:vAlign w:val="center"/>
          </w:tcPr>
          <w:p w14:paraId="0A0C74A3" w14:textId="77777777" w:rsidR="009710CE" w:rsidRPr="00563422" w:rsidRDefault="009710CE" w:rsidP="00874F6A">
            <w:pPr>
              <w:autoSpaceDE w:val="0"/>
              <w:autoSpaceDN w:val="0"/>
              <w:adjustRightInd w:val="0"/>
              <w:ind w:left="-27" w:right="-3"/>
              <w:rPr>
                <w:color w:val="0000CC"/>
                <w:sz w:val="16"/>
                <w:szCs w:val="16"/>
              </w:rPr>
            </w:pPr>
          </w:p>
        </w:tc>
        <w:tc>
          <w:tcPr>
            <w:tcW w:w="426" w:type="dxa"/>
            <w:vAlign w:val="center"/>
          </w:tcPr>
          <w:p w14:paraId="1AE34F7C"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1D6D04DB"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7A5FF53F"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4E507679"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7FDDD67F"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7C7ABE78" w14:textId="77777777" w:rsidR="009710CE" w:rsidRPr="00563422" w:rsidRDefault="009710CE" w:rsidP="00874F6A">
            <w:pPr>
              <w:autoSpaceDE w:val="0"/>
              <w:autoSpaceDN w:val="0"/>
              <w:adjustRightInd w:val="0"/>
              <w:ind w:left="-27" w:right="-3"/>
              <w:rPr>
                <w:color w:val="0000CC"/>
                <w:sz w:val="16"/>
                <w:szCs w:val="16"/>
              </w:rPr>
            </w:pPr>
          </w:p>
        </w:tc>
        <w:tc>
          <w:tcPr>
            <w:tcW w:w="992" w:type="dxa"/>
            <w:vAlign w:val="center"/>
          </w:tcPr>
          <w:p w14:paraId="0BE9F703"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29B5D37B" w14:textId="77777777" w:rsidR="009710CE" w:rsidRPr="00563422" w:rsidRDefault="009710CE" w:rsidP="00874F6A">
            <w:pPr>
              <w:autoSpaceDE w:val="0"/>
              <w:autoSpaceDN w:val="0"/>
              <w:adjustRightInd w:val="0"/>
              <w:ind w:left="-27" w:right="-3"/>
              <w:rPr>
                <w:color w:val="0000CC"/>
                <w:sz w:val="16"/>
                <w:szCs w:val="16"/>
              </w:rPr>
            </w:pPr>
          </w:p>
        </w:tc>
        <w:tc>
          <w:tcPr>
            <w:tcW w:w="1701" w:type="dxa"/>
            <w:vAlign w:val="center"/>
          </w:tcPr>
          <w:p w14:paraId="3F7EE1A9" w14:textId="77777777" w:rsidR="009710CE" w:rsidRPr="00563422" w:rsidRDefault="009710CE" w:rsidP="00874F6A">
            <w:pPr>
              <w:autoSpaceDE w:val="0"/>
              <w:autoSpaceDN w:val="0"/>
              <w:adjustRightInd w:val="0"/>
              <w:ind w:left="-27" w:right="-3"/>
              <w:rPr>
                <w:color w:val="0000CC"/>
                <w:sz w:val="16"/>
                <w:szCs w:val="16"/>
              </w:rPr>
            </w:pPr>
          </w:p>
        </w:tc>
      </w:tr>
      <w:tr w:rsidR="002E7E7E" w:rsidRPr="00563422" w14:paraId="6C0C1F8E" w14:textId="77777777" w:rsidTr="002E7E7E">
        <w:trPr>
          <w:cantSplit/>
        </w:trPr>
        <w:tc>
          <w:tcPr>
            <w:tcW w:w="642" w:type="dxa"/>
            <w:vAlign w:val="center"/>
          </w:tcPr>
          <w:p w14:paraId="096C0551" w14:textId="77777777" w:rsidR="009710CE" w:rsidRPr="00563422" w:rsidRDefault="009710CE" w:rsidP="006A2BFE">
            <w:pPr>
              <w:autoSpaceDE w:val="0"/>
              <w:autoSpaceDN w:val="0"/>
              <w:adjustRightInd w:val="0"/>
              <w:ind w:left="-27" w:right="-3"/>
              <w:rPr>
                <w:color w:val="0000CC"/>
                <w:sz w:val="16"/>
                <w:szCs w:val="16"/>
              </w:rPr>
            </w:pPr>
          </w:p>
        </w:tc>
        <w:tc>
          <w:tcPr>
            <w:tcW w:w="2835" w:type="dxa"/>
            <w:shd w:val="clear" w:color="auto" w:fill="auto"/>
            <w:vAlign w:val="center"/>
          </w:tcPr>
          <w:p w14:paraId="1014A3B6" w14:textId="77777777" w:rsidR="009710CE" w:rsidRPr="00563422" w:rsidRDefault="009710CE" w:rsidP="00874F6A">
            <w:pPr>
              <w:autoSpaceDE w:val="0"/>
              <w:autoSpaceDN w:val="0"/>
              <w:adjustRightInd w:val="0"/>
              <w:ind w:left="-27" w:right="-3"/>
              <w:rPr>
                <w:color w:val="0000CC"/>
                <w:sz w:val="16"/>
                <w:szCs w:val="16"/>
              </w:rPr>
            </w:pPr>
          </w:p>
        </w:tc>
        <w:tc>
          <w:tcPr>
            <w:tcW w:w="426" w:type="dxa"/>
            <w:vAlign w:val="center"/>
          </w:tcPr>
          <w:p w14:paraId="02D92D56"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60ACFE84"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67ACEDF9"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703264B6"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584E929A"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595AFAC8" w14:textId="77777777" w:rsidR="009710CE" w:rsidRPr="00563422" w:rsidRDefault="009710CE" w:rsidP="00874F6A">
            <w:pPr>
              <w:autoSpaceDE w:val="0"/>
              <w:autoSpaceDN w:val="0"/>
              <w:adjustRightInd w:val="0"/>
              <w:ind w:left="-27" w:right="-3"/>
              <w:rPr>
                <w:color w:val="0000CC"/>
                <w:sz w:val="16"/>
                <w:szCs w:val="16"/>
              </w:rPr>
            </w:pPr>
          </w:p>
        </w:tc>
        <w:tc>
          <w:tcPr>
            <w:tcW w:w="992" w:type="dxa"/>
            <w:vAlign w:val="center"/>
          </w:tcPr>
          <w:p w14:paraId="1253A685"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2E280A51" w14:textId="77777777" w:rsidR="009710CE" w:rsidRPr="00563422" w:rsidRDefault="009710CE" w:rsidP="00874F6A">
            <w:pPr>
              <w:autoSpaceDE w:val="0"/>
              <w:autoSpaceDN w:val="0"/>
              <w:adjustRightInd w:val="0"/>
              <w:ind w:left="-27" w:right="-3"/>
              <w:rPr>
                <w:color w:val="0000CC"/>
                <w:sz w:val="16"/>
                <w:szCs w:val="16"/>
              </w:rPr>
            </w:pPr>
          </w:p>
        </w:tc>
        <w:tc>
          <w:tcPr>
            <w:tcW w:w="1701" w:type="dxa"/>
            <w:vAlign w:val="center"/>
          </w:tcPr>
          <w:p w14:paraId="5120A2A3" w14:textId="77777777" w:rsidR="009710CE" w:rsidRPr="00563422" w:rsidRDefault="009710CE" w:rsidP="00874F6A">
            <w:pPr>
              <w:autoSpaceDE w:val="0"/>
              <w:autoSpaceDN w:val="0"/>
              <w:adjustRightInd w:val="0"/>
              <w:ind w:left="-27" w:right="-3"/>
              <w:rPr>
                <w:color w:val="0000CC"/>
                <w:sz w:val="16"/>
                <w:szCs w:val="16"/>
              </w:rPr>
            </w:pPr>
          </w:p>
        </w:tc>
      </w:tr>
      <w:tr w:rsidR="002E7E7E" w:rsidRPr="00563422" w14:paraId="235C43FB" w14:textId="77777777" w:rsidTr="002E7E7E">
        <w:trPr>
          <w:cantSplit/>
        </w:trPr>
        <w:tc>
          <w:tcPr>
            <w:tcW w:w="642" w:type="dxa"/>
            <w:vAlign w:val="center"/>
          </w:tcPr>
          <w:p w14:paraId="28236A59" w14:textId="77777777" w:rsidR="009710CE" w:rsidRPr="00563422" w:rsidRDefault="009710CE" w:rsidP="006A2BFE">
            <w:pPr>
              <w:autoSpaceDE w:val="0"/>
              <w:autoSpaceDN w:val="0"/>
              <w:adjustRightInd w:val="0"/>
              <w:ind w:left="-27" w:right="-3"/>
              <w:rPr>
                <w:color w:val="0000CC"/>
                <w:sz w:val="16"/>
                <w:szCs w:val="16"/>
              </w:rPr>
            </w:pPr>
          </w:p>
        </w:tc>
        <w:tc>
          <w:tcPr>
            <w:tcW w:w="2835" w:type="dxa"/>
            <w:shd w:val="clear" w:color="auto" w:fill="auto"/>
            <w:vAlign w:val="center"/>
          </w:tcPr>
          <w:p w14:paraId="71B39133" w14:textId="77777777" w:rsidR="009710CE" w:rsidRPr="00563422" w:rsidRDefault="009710CE" w:rsidP="00874F6A">
            <w:pPr>
              <w:autoSpaceDE w:val="0"/>
              <w:autoSpaceDN w:val="0"/>
              <w:adjustRightInd w:val="0"/>
              <w:ind w:left="-27" w:right="-3"/>
              <w:rPr>
                <w:color w:val="0000CC"/>
                <w:sz w:val="16"/>
                <w:szCs w:val="16"/>
              </w:rPr>
            </w:pPr>
          </w:p>
        </w:tc>
        <w:tc>
          <w:tcPr>
            <w:tcW w:w="426" w:type="dxa"/>
            <w:vAlign w:val="center"/>
          </w:tcPr>
          <w:p w14:paraId="10D64C90"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0843EDAF"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3101FCFC"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3453220B"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744DD94F"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69969951" w14:textId="77777777" w:rsidR="009710CE" w:rsidRPr="00563422" w:rsidRDefault="009710CE" w:rsidP="00874F6A">
            <w:pPr>
              <w:autoSpaceDE w:val="0"/>
              <w:autoSpaceDN w:val="0"/>
              <w:adjustRightInd w:val="0"/>
              <w:ind w:left="-27" w:right="-3"/>
              <w:rPr>
                <w:color w:val="0000CC"/>
                <w:sz w:val="16"/>
                <w:szCs w:val="16"/>
              </w:rPr>
            </w:pPr>
          </w:p>
        </w:tc>
        <w:tc>
          <w:tcPr>
            <w:tcW w:w="992" w:type="dxa"/>
            <w:vAlign w:val="center"/>
          </w:tcPr>
          <w:p w14:paraId="5184AEBD"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6A305B3B" w14:textId="77777777" w:rsidR="009710CE" w:rsidRPr="00563422" w:rsidRDefault="009710CE" w:rsidP="00874F6A">
            <w:pPr>
              <w:autoSpaceDE w:val="0"/>
              <w:autoSpaceDN w:val="0"/>
              <w:adjustRightInd w:val="0"/>
              <w:ind w:left="-27" w:right="-3"/>
              <w:rPr>
                <w:color w:val="0000CC"/>
                <w:sz w:val="16"/>
                <w:szCs w:val="16"/>
              </w:rPr>
            </w:pPr>
          </w:p>
        </w:tc>
        <w:tc>
          <w:tcPr>
            <w:tcW w:w="1701" w:type="dxa"/>
            <w:vAlign w:val="center"/>
          </w:tcPr>
          <w:p w14:paraId="5C28C6B7" w14:textId="77777777" w:rsidR="009710CE" w:rsidRPr="00563422" w:rsidRDefault="009710CE" w:rsidP="00874F6A">
            <w:pPr>
              <w:autoSpaceDE w:val="0"/>
              <w:autoSpaceDN w:val="0"/>
              <w:adjustRightInd w:val="0"/>
              <w:ind w:left="-27" w:right="-3"/>
              <w:rPr>
                <w:color w:val="0000CC"/>
                <w:sz w:val="16"/>
                <w:szCs w:val="16"/>
              </w:rPr>
            </w:pPr>
          </w:p>
        </w:tc>
      </w:tr>
      <w:tr w:rsidR="002E7E7E" w:rsidRPr="00750D63" w14:paraId="56849E67" w14:textId="77777777" w:rsidTr="002E7E7E">
        <w:trPr>
          <w:cantSplit/>
        </w:trPr>
        <w:tc>
          <w:tcPr>
            <w:tcW w:w="9714" w:type="dxa"/>
            <w:gridSpan w:val="11"/>
            <w:vAlign w:val="center"/>
          </w:tcPr>
          <w:p w14:paraId="25A8C46F" w14:textId="35291BE9" w:rsidR="009710CE" w:rsidRPr="00750D63" w:rsidRDefault="009710CE" w:rsidP="006A2BFE">
            <w:pPr>
              <w:autoSpaceDE w:val="0"/>
              <w:autoSpaceDN w:val="0"/>
              <w:adjustRightInd w:val="0"/>
              <w:ind w:left="-71" w:right="-3"/>
              <w:rPr>
                <w:i/>
                <w:iCs/>
                <w:sz w:val="12"/>
                <w:szCs w:val="12"/>
              </w:rPr>
            </w:pPr>
            <w:r w:rsidRPr="00750D63">
              <w:rPr>
                <w:b/>
                <w:bCs/>
                <w:sz w:val="12"/>
                <w:szCs w:val="12"/>
              </w:rPr>
              <w:t>Notas:</w:t>
            </w:r>
          </w:p>
        </w:tc>
      </w:tr>
    </w:tbl>
    <w:p w14:paraId="46284966" w14:textId="77777777" w:rsidR="00012DF4" w:rsidRPr="00750D63" w:rsidRDefault="00012DF4" w:rsidP="00A948EF">
      <w:pPr>
        <w:autoSpaceDE w:val="0"/>
        <w:autoSpaceDN w:val="0"/>
        <w:adjustRightInd w:val="0"/>
        <w:jc w:val="both"/>
        <w:rPr>
          <w:b/>
          <w:bCs/>
          <w:sz w:val="16"/>
          <w:szCs w:val="16"/>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2835"/>
        <w:gridCol w:w="426"/>
        <w:gridCol w:w="425"/>
        <w:gridCol w:w="425"/>
        <w:gridCol w:w="567"/>
        <w:gridCol w:w="567"/>
        <w:gridCol w:w="567"/>
        <w:gridCol w:w="992"/>
        <w:gridCol w:w="567"/>
        <w:gridCol w:w="1701"/>
      </w:tblGrid>
      <w:tr w:rsidR="002E7E7E" w:rsidRPr="00750D63" w14:paraId="571DB089" w14:textId="77777777" w:rsidTr="002E7E7E">
        <w:trPr>
          <w:cantSplit/>
        </w:trPr>
        <w:tc>
          <w:tcPr>
            <w:tcW w:w="642" w:type="dxa"/>
            <w:vMerge w:val="restart"/>
            <w:shd w:val="clear" w:color="auto" w:fill="D9D9D9" w:themeFill="background1" w:themeFillShade="D9"/>
            <w:vAlign w:val="center"/>
          </w:tcPr>
          <w:p w14:paraId="5398D792"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Código</w:t>
            </w:r>
          </w:p>
        </w:tc>
        <w:tc>
          <w:tcPr>
            <w:tcW w:w="2835" w:type="dxa"/>
            <w:vMerge w:val="restart"/>
            <w:shd w:val="clear" w:color="auto" w:fill="D9D9D9" w:themeFill="background1" w:themeFillShade="D9"/>
            <w:vAlign w:val="center"/>
          </w:tcPr>
          <w:p w14:paraId="32C8C795" w14:textId="77777777" w:rsidR="00E53BE7" w:rsidRPr="00750D63" w:rsidRDefault="00E32DEF" w:rsidP="00E32DEF">
            <w:pPr>
              <w:autoSpaceDE w:val="0"/>
              <w:autoSpaceDN w:val="0"/>
              <w:adjustRightInd w:val="0"/>
              <w:ind w:right="-71"/>
              <w:jc w:val="center"/>
              <w:rPr>
                <w:b/>
                <w:bCs/>
                <w:sz w:val="12"/>
                <w:szCs w:val="12"/>
              </w:rPr>
            </w:pPr>
            <w:r w:rsidRPr="00750D63">
              <w:rPr>
                <w:b/>
                <w:bCs/>
                <w:sz w:val="12"/>
                <w:szCs w:val="12"/>
              </w:rPr>
              <w:t xml:space="preserve">Indicador de gestão de </w:t>
            </w:r>
          </w:p>
          <w:p w14:paraId="2992CF23" w14:textId="03313320" w:rsidR="00E32DEF" w:rsidRPr="00750D63" w:rsidRDefault="00E53BE7" w:rsidP="00E53BE7">
            <w:pPr>
              <w:autoSpaceDE w:val="0"/>
              <w:autoSpaceDN w:val="0"/>
              <w:adjustRightInd w:val="0"/>
              <w:ind w:right="-71"/>
              <w:jc w:val="center"/>
              <w:rPr>
                <w:b/>
                <w:bCs/>
                <w:sz w:val="12"/>
                <w:szCs w:val="12"/>
              </w:rPr>
            </w:pPr>
            <w:r w:rsidRPr="00750D63">
              <w:rPr>
                <w:b/>
                <w:bCs/>
                <w:sz w:val="12"/>
                <w:szCs w:val="12"/>
              </w:rPr>
              <w:t xml:space="preserve">CLIENTES </w:t>
            </w:r>
            <w:r w:rsidR="00E14AC5" w:rsidRPr="00750D63">
              <w:rPr>
                <w:b/>
                <w:bCs/>
                <w:sz w:val="12"/>
                <w:szCs w:val="12"/>
              </w:rPr>
              <w:t>&amp;</w:t>
            </w:r>
            <w:r w:rsidRPr="00750D63">
              <w:rPr>
                <w:b/>
                <w:bCs/>
                <w:sz w:val="12"/>
                <w:szCs w:val="12"/>
              </w:rPr>
              <w:t xml:space="preserve"> MERCADOS-ALVO</w:t>
            </w:r>
            <w:r w:rsidR="00E32DEF" w:rsidRPr="00750D63">
              <w:rPr>
                <w:rStyle w:val="Refdenotaderodap"/>
                <w:b/>
                <w:bCs/>
                <w:sz w:val="12"/>
                <w:szCs w:val="12"/>
              </w:rPr>
              <w:footnoteReference w:id="5"/>
            </w:r>
          </w:p>
        </w:tc>
        <w:tc>
          <w:tcPr>
            <w:tcW w:w="426" w:type="dxa"/>
            <w:vMerge w:val="restart"/>
            <w:shd w:val="clear" w:color="auto" w:fill="D9D9D9" w:themeFill="background1" w:themeFillShade="D9"/>
            <w:vAlign w:val="center"/>
          </w:tcPr>
          <w:p w14:paraId="0021360E" w14:textId="77777777" w:rsidR="00E32DEF" w:rsidRPr="00750D63" w:rsidRDefault="00E32DEF" w:rsidP="006A2BFE">
            <w:pPr>
              <w:autoSpaceDE w:val="0"/>
              <w:autoSpaceDN w:val="0"/>
              <w:adjustRightInd w:val="0"/>
              <w:jc w:val="center"/>
              <w:rPr>
                <w:b/>
                <w:bCs/>
                <w:sz w:val="12"/>
                <w:szCs w:val="12"/>
              </w:rPr>
            </w:pPr>
            <w:r w:rsidRPr="00750D63">
              <w:rPr>
                <w:b/>
                <w:bCs/>
                <w:sz w:val="12"/>
                <w:szCs w:val="12"/>
              </w:rPr>
              <w:t>Tipo</w:t>
            </w:r>
          </w:p>
          <w:p w14:paraId="15235D61" w14:textId="77777777" w:rsidR="00E32DEF" w:rsidRPr="00750D63" w:rsidRDefault="00E32DEF" w:rsidP="006A2BFE">
            <w:pPr>
              <w:autoSpaceDE w:val="0"/>
              <w:autoSpaceDN w:val="0"/>
              <w:adjustRightInd w:val="0"/>
              <w:jc w:val="center"/>
              <w:rPr>
                <w:b/>
                <w:bCs/>
                <w:sz w:val="12"/>
                <w:szCs w:val="12"/>
              </w:rPr>
            </w:pPr>
            <w:r w:rsidRPr="00750D63">
              <w:rPr>
                <w:b/>
                <w:bCs/>
                <w:sz w:val="10"/>
                <w:szCs w:val="10"/>
              </w:rPr>
              <w:t>N,E,O</w:t>
            </w:r>
          </w:p>
        </w:tc>
        <w:tc>
          <w:tcPr>
            <w:tcW w:w="425" w:type="dxa"/>
            <w:vMerge w:val="restart"/>
            <w:shd w:val="clear" w:color="auto" w:fill="D9D9D9" w:themeFill="background1" w:themeFillShade="D9"/>
            <w:vAlign w:val="center"/>
          </w:tcPr>
          <w:p w14:paraId="08C1FEC0" w14:textId="77777777" w:rsidR="00E32DEF" w:rsidRPr="00750D63" w:rsidRDefault="00E32DEF" w:rsidP="006A2BFE">
            <w:pPr>
              <w:autoSpaceDE w:val="0"/>
              <w:autoSpaceDN w:val="0"/>
              <w:adjustRightInd w:val="0"/>
              <w:ind w:left="-70" w:right="-69"/>
              <w:jc w:val="center"/>
              <w:rPr>
                <w:b/>
                <w:bCs/>
                <w:sz w:val="12"/>
                <w:szCs w:val="12"/>
              </w:rPr>
            </w:pPr>
            <w:r w:rsidRPr="00750D63">
              <w:rPr>
                <w:b/>
                <w:bCs/>
                <w:sz w:val="12"/>
                <w:szCs w:val="12"/>
              </w:rPr>
              <w:t>UM</w:t>
            </w:r>
          </w:p>
        </w:tc>
        <w:tc>
          <w:tcPr>
            <w:tcW w:w="425" w:type="dxa"/>
            <w:vMerge w:val="restart"/>
            <w:shd w:val="clear" w:color="auto" w:fill="D9D9D9" w:themeFill="background1" w:themeFillShade="D9"/>
            <w:vAlign w:val="center"/>
          </w:tcPr>
          <w:p w14:paraId="1556C98D" w14:textId="77777777" w:rsidR="00E32DEF" w:rsidRPr="00750D63" w:rsidRDefault="00E32DEF" w:rsidP="006A2BFE">
            <w:pPr>
              <w:autoSpaceDE w:val="0"/>
              <w:autoSpaceDN w:val="0"/>
              <w:adjustRightInd w:val="0"/>
              <w:jc w:val="center"/>
              <w:rPr>
                <w:b/>
                <w:bCs/>
                <w:sz w:val="12"/>
                <w:szCs w:val="12"/>
              </w:rPr>
            </w:pPr>
            <w:r w:rsidRPr="00750D63">
              <w:rPr>
                <w:b/>
                <w:bCs/>
                <w:sz w:val="12"/>
                <w:szCs w:val="12"/>
              </w:rPr>
              <w:t>Sent</w:t>
            </w:r>
          </w:p>
          <w:p w14:paraId="3D7EDBEE" w14:textId="77777777" w:rsidR="00E32DEF" w:rsidRPr="00750D63" w:rsidRDefault="00E32DEF" w:rsidP="006A2BFE">
            <w:pPr>
              <w:autoSpaceDE w:val="0"/>
              <w:autoSpaceDN w:val="0"/>
              <w:adjustRightInd w:val="0"/>
              <w:jc w:val="center"/>
              <w:rPr>
                <w:rFonts w:ascii="Wingdings 3" w:hAnsi="Wingdings 3"/>
                <w:b/>
                <w:bCs/>
                <w:sz w:val="12"/>
                <w:szCs w:val="12"/>
              </w:rPr>
            </w:pPr>
            <w:r w:rsidRPr="00750D63">
              <w:rPr>
                <w:rFonts w:ascii="Wingdings 3" w:hAnsi="Wingdings 3"/>
                <w:b/>
                <w:bCs/>
                <w:sz w:val="12"/>
                <w:szCs w:val="12"/>
              </w:rPr>
              <w:t></w:t>
            </w:r>
            <w:r w:rsidRPr="00750D63">
              <w:rPr>
                <w:rFonts w:ascii="Wingdings 3" w:hAnsi="Wingdings 3"/>
                <w:b/>
                <w:bCs/>
                <w:sz w:val="12"/>
                <w:szCs w:val="12"/>
              </w:rPr>
              <w:t></w:t>
            </w:r>
            <w:r w:rsidRPr="00750D63">
              <w:rPr>
                <w:rFonts w:ascii="Wingdings 3" w:hAnsi="Wingdings 3"/>
                <w:b/>
                <w:bCs/>
                <w:sz w:val="12"/>
                <w:szCs w:val="12"/>
              </w:rPr>
              <w:t></w:t>
            </w:r>
          </w:p>
        </w:tc>
        <w:tc>
          <w:tcPr>
            <w:tcW w:w="1134" w:type="dxa"/>
            <w:gridSpan w:val="2"/>
            <w:shd w:val="clear" w:color="auto" w:fill="D9D9D9" w:themeFill="background1" w:themeFillShade="D9"/>
            <w:vAlign w:val="center"/>
          </w:tcPr>
          <w:p w14:paraId="46C7FDDA" w14:textId="77777777" w:rsidR="00E32DEF" w:rsidRPr="00750D63" w:rsidRDefault="00E32DEF" w:rsidP="006A2BFE">
            <w:pPr>
              <w:autoSpaceDE w:val="0"/>
              <w:autoSpaceDN w:val="0"/>
              <w:adjustRightInd w:val="0"/>
              <w:jc w:val="center"/>
              <w:rPr>
                <w:b/>
                <w:bCs/>
                <w:sz w:val="12"/>
                <w:szCs w:val="12"/>
              </w:rPr>
            </w:pPr>
            <w:r w:rsidRPr="00750D63">
              <w:rPr>
                <w:b/>
                <w:bCs/>
                <w:sz w:val="12"/>
                <w:szCs w:val="12"/>
              </w:rPr>
              <w:t>Evolução</w:t>
            </w:r>
          </w:p>
        </w:tc>
        <w:tc>
          <w:tcPr>
            <w:tcW w:w="1559" w:type="dxa"/>
            <w:gridSpan w:val="2"/>
            <w:shd w:val="clear" w:color="auto" w:fill="D9D9D9" w:themeFill="background1" w:themeFillShade="D9"/>
            <w:vAlign w:val="center"/>
          </w:tcPr>
          <w:p w14:paraId="01626FB0"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Competitividade</w:t>
            </w:r>
          </w:p>
        </w:tc>
        <w:tc>
          <w:tcPr>
            <w:tcW w:w="2268" w:type="dxa"/>
            <w:gridSpan w:val="2"/>
            <w:shd w:val="clear" w:color="auto" w:fill="D9D9D9" w:themeFill="background1" w:themeFillShade="D9"/>
            <w:vAlign w:val="center"/>
          </w:tcPr>
          <w:p w14:paraId="38635E19"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Compromisso</w:t>
            </w:r>
          </w:p>
        </w:tc>
      </w:tr>
      <w:tr w:rsidR="002E7E7E" w:rsidRPr="00750D63" w14:paraId="7934E6D6" w14:textId="77777777" w:rsidTr="002E7E7E">
        <w:trPr>
          <w:cantSplit/>
          <w:trHeight w:val="88"/>
        </w:trPr>
        <w:tc>
          <w:tcPr>
            <w:tcW w:w="642" w:type="dxa"/>
            <w:vMerge/>
            <w:shd w:val="clear" w:color="auto" w:fill="D9D9D9" w:themeFill="background1" w:themeFillShade="D9"/>
            <w:vAlign w:val="center"/>
          </w:tcPr>
          <w:p w14:paraId="290A59B4" w14:textId="77777777" w:rsidR="00E32DEF" w:rsidRPr="00750D63" w:rsidRDefault="00E32DEF" w:rsidP="006A2BFE">
            <w:pPr>
              <w:autoSpaceDE w:val="0"/>
              <w:autoSpaceDN w:val="0"/>
              <w:adjustRightInd w:val="0"/>
              <w:spacing w:beforeLines="60" w:before="144"/>
              <w:jc w:val="center"/>
              <w:rPr>
                <w:b/>
                <w:bCs/>
                <w:sz w:val="12"/>
                <w:szCs w:val="12"/>
              </w:rPr>
            </w:pPr>
          </w:p>
        </w:tc>
        <w:tc>
          <w:tcPr>
            <w:tcW w:w="2835" w:type="dxa"/>
            <w:vMerge/>
            <w:shd w:val="clear" w:color="auto" w:fill="D9D9D9" w:themeFill="background1" w:themeFillShade="D9"/>
            <w:vAlign w:val="center"/>
          </w:tcPr>
          <w:p w14:paraId="0D201161" w14:textId="77777777" w:rsidR="00E32DEF" w:rsidRPr="00750D63" w:rsidRDefault="00E32DEF" w:rsidP="006A2BFE">
            <w:pPr>
              <w:autoSpaceDE w:val="0"/>
              <w:autoSpaceDN w:val="0"/>
              <w:adjustRightInd w:val="0"/>
              <w:spacing w:beforeLines="60" w:before="144"/>
              <w:jc w:val="center"/>
              <w:rPr>
                <w:b/>
                <w:bCs/>
                <w:sz w:val="12"/>
                <w:szCs w:val="12"/>
              </w:rPr>
            </w:pPr>
          </w:p>
        </w:tc>
        <w:tc>
          <w:tcPr>
            <w:tcW w:w="426" w:type="dxa"/>
            <w:vMerge/>
            <w:shd w:val="clear" w:color="auto" w:fill="D9D9D9" w:themeFill="background1" w:themeFillShade="D9"/>
            <w:vAlign w:val="center"/>
          </w:tcPr>
          <w:p w14:paraId="2247788D" w14:textId="77777777" w:rsidR="00E32DEF" w:rsidRPr="00750D63" w:rsidRDefault="00E32DEF" w:rsidP="006A2BFE">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2AE8898C" w14:textId="77777777" w:rsidR="00E32DEF" w:rsidRPr="00750D63" w:rsidRDefault="00E32DEF" w:rsidP="006A2BFE">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35F18EE9" w14:textId="77777777" w:rsidR="00E32DEF" w:rsidRPr="00750D63" w:rsidRDefault="00E32DEF" w:rsidP="006A2BFE">
            <w:pPr>
              <w:autoSpaceDE w:val="0"/>
              <w:autoSpaceDN w:val="0"/>
              <w:adjustRightInd w:val="0"/>
              <w:spacing w:beforeLines="60" w:before="144"/>
              <w:jc w:val="center"/>
              <w:rPr>
                <w:b/>
                <w:bCs/>
                <w:sz w:val="12"/>
                <w:szCs w:val="12"/>
              </w:rPr>
            </w:pPr>
          </w:p>
        </w:tc>
        <w:tc>
          <w:tcPr>
            <w:tcW w:w="567" w:type="dxa"/>
            <w:shd w:val="clear" w:color="auto" w:fill="D9D9D9" w:themeFill="background1" w:themeFillShade="D9"/>
            <w:vAlign w:val="center"/>
          </w:tcPr>
          <w:p w14:paraId="0F044C53" w14:textId="77777777" w:rsidR="00E32DEF" w:rsidRPr="00750D63" w:rsidRDefault="00E32DEF" w:rsidP="006A2BFE">
            <w:pPr>
              <w:autoSpaceDE w:val="0"/>
              <w:autoSpaceDN w:val="0"/>
              <w:adjustRightInd w:val="0"/>
              <w:jc w:val="center"/>
              <w:rPr>
                <w:b/>
                <w:bCs/>
                <w:sz w:val="12"/>
                <w:szCs w:val="12"/>
              </w:rPr>
            </w:pPr>
            <w:r w:rsidRPr="00750D63">
              <w:rPr>
                <w:b/>
                <w:bCs/>
                <w:sz w:val="12"/>
                <w:szCs w:val="12"/>
              </w:rPr>
              <w:t>2018</w:t>
            </w:r>
          </w:p>
        </w:tc>
        <w:tc>
          <w:tcPr>
            <w:tcW w:w="567" w:type="dxa"/>
            <w:shd w:val="clear" w:color="auto" w:fill="D9D9D9" w:themeFill="background1" w:themeFillShade="D9"/>
            <w:vAlign w:val="center"/>
          </w:tcPr>
          <w:p w14:paraId="32F0D12A" w14:textId="77777777" w:rsidR="00E32DEF" w:rsidRPr="00750D63" w:rsidRDefault="00E32DEF" w:rsidP="006A2BFE">
            <w:pPr>
              <w:autoSpaceDE w:val="0"/>
              <w:autoSpaceDN w:val="0"/>
              <w:adjustRightInd w:val="0"/>
              <w:jc w:val="center"/>
              <w:rPr>
                <w:b/>
                <w:bCs/>
                <w:sz w:val="12"/>
                <w:szCs w:val="12"/>
              </w:rPr>
            </w:pPr>
            <w:r w:rsidRPr="00750D63">
              <w:rPr>
                <w:b/>
                <w:bCs/>
                <w:sz w:val="12"/>
                <w:szCs w:val="12"/>
              </w:rPr>
              <w:t>2019</w:t>
            </w:r>
          </w:p>
        </w:tc>
        <w:tc>
          <w:tcPr>
            <w:tcW w:w="567" w:type="dxa"/>
            <w:shd w:val="clear" w:color="auto" w:fill="D9D9D9" w:themeFill="background1" w:themeFillShade="D9"/>
            <w:vAlign w:val="center"/>
          </w:tcPr>
          <w:p w14:paraId="5B94F6E6" w14:textId="77777777" w:rsidR="00E32DEF" w:rsidRPr="00750D63" w:rsidRDefault="00E32DEF" w:rsidP="006A2BFE">
            <w:pPr>
              <w:autoSpaceDE w:val="0"/>
              <w:autoSpaceDN w:val="0"/>
              <w:adjustRightInd w:val="0"/>
              <w:ind w:right="-67" w:hanging="71"/>
              <w:jc w:val="center"/>
              <w:rPr>
                <w:b/>
                <w:bCs/>
                <w:sz w:val="12"/>
                <w:szCs w:val="12"/>
              </w:rPr>
            </w:pPr>
            <w:r w:rsidRPr="00750D63">
              <w:rPr>
                <w:b/>
                <w:bCs/>
                <w:sz w:val="12"/>
                <w:szCs w:val="12"/>
              </w:rPr>
              <w:t>Valor RC</w:t>
            </w:r>
          </w:p>
          <w:p w14:paraId="7CD0A9B2" w14:textId="77777777" w:rsidR="00E32DEF" w:rsidRPr="00750D63" w:rsidRDefault="00E32DEF" w:rsidP="006A2BFE">
            <w:pPr>
              <w:autoSpaceDE w:val="0"/>
              <w:autoSpaceDN w:val="0"/>
              <w:adjustRightInd w:val="0"/>
              <w:ind w:right="-67" w:hanging="71"/>
              <w:jc w:val="center"/>
              <w:rPr>
                <w:b/>
                <w:bCs/>
                <w:sz w:val="12"/>
                <w:szCs w:val="12"/>
              </w:rPr>
            </w:pPr>
            <w:r w:rsidRPr="00750D63">
              <w:rPr>
                <w:b/>
                <w:bCs/>
                <w:sz w:val="12"/>
                <w:szCs w:val="12"/>
              </w:rPr>
              <w:t>ou NC</w:t>
            </w:r>
          </w:p>
        </w:tc>
        <w:tc>
          <w:tcPr>
            <w:tcW w:w="992" w:type="dxa"/>
            <w:shd w:val="clear" w:color="auto" w:fill="D9D9D9" w:themeFill="background1" w:themeFillShade="D9"/>
            <w:vAlign w:val="center"/>
          </w:tcPr>
          <w:p w14:paraId="6C0B1131" w14:textId="77777777" w:rsidR="00E32DEF" w:rsidRPr="00750D63" w:rsidRDefault="00E32DEF" w:rsidP="006A2BFE">
            <w:pPr>
              <w:autoSpaceDE w:val="0"/>
              <w:autoSpaceDN w:val="0"/>
              <w:adjustRightInd w:val="0"/>
              <w:jc w:val="center"/>
              <w:rPr>
                <w:b/>
                <w:bCs/>
                <w:sz w:val="12"/>
                <w:szCs w:val="12"/>
              </w:rPr>
            </w:pPr>
            <w:r w:rsidRPr="00750D63">
              <w:rPr>
                <w:b/>
                <w:bCs/>
                <w:sz w:val="12"/>
                <w:szCs w:val="12"/>
              </w:rPr>
              <w:t>Origem RC</w:t>
            </w:r>
          </w:p>
        </w:tc>
        <w:tc>
          <w:tcPr>
            <w:tcW w:w="567" w:type="dxa"/>
            <w:shd w:val="clear" w:color="auto" w:fill="D9D9D9" w:themeFill="background1" w:themeFillShade="D9"/>
            <w:vAlign w:val="center"/>
          </w:tcPr>
          <w:p w14:paraId="7F9F64A1" w14:textId="77777777" w:rsidR="00E32DEF" w:rsidRPr="00750D63" w:rsidRDefault="00E32DEF" w:rsidP="006A2BFE">
            <w:pPr>
              <w:autoSpaceDE w:val="0"/>
              <w:autoSpaceDN w:val="0"/>
              <w:adjustRightInd w:val="0"/>
              <w:ind w:left="-67" w:right="-68"/>
              <w:jc w:val="center"/>
              <w:rPr>
                <w:b/>
                <w:bCs/>
                <w:sz w:val="12"/>
                <w:szCs w:val="12"/>
              </w:rPr>
            </w:pPr>
            <w:r w:rsidRPr="00750D63">
              <w:rPr>
                <w:b/>
                <w:bCs/>
                <w:sz w:val="12"/>
                <w:szCs w:val="12"/>
              </w:rPr>
              <w:t>Valor RPI ou EVO</w:t>
            </w:r>
          </w:p>
        </w:tc>
        <w:tc>
          <w:tcPr>
            <w:tcW w:w="1701" w:type="dxa"/>
            <w:shd w:val="clear" w:color="auto" w:fill="D9D9D9" w:themeFill="background1" w:themeFillShade="D9"/>
            <w:vAlign w:val="center"/>
          </w:tcPr>
          <w:p w14:paraId="20E480FB" w14:textId="77777777" w:rsidR="00E32DEF" w:rsidRPr="00750D63" w:rsidRDefault="00E32DEF" w:rsidP="006A2BFE">
            <w:pPr>
              <w:autoSpaceDE w:val="0"/>
              <w:autoSpaceDN w:val="0"/>
              <w:adjustRightInd w:val="0"/>
              <w:jc w:val="center"/>
              <w:rPr>
                <w:b/>
                <w:bCs/>
                <w:sz w:val="12"/>
                <w:szCs w:val="12"/>
              </w:rPr>
            </w:pPr>
            <w:r w:rsidRPr="00750D63">
              <w:rPr>
                <w:b/>
                <w:bCs/>
                <w:sz w:val="12"/>
                <w:szCs w:val="12"/>
              </w:rPr>
              <w:t>PI</w:t>
            </w:r>
          </w:p>
        </w:tc>
      </w:tr>
      <w:tr w:rsidR="002E7E7E" w:rsidRPr="00563422" w14:paraId="58CA2DF5" w14:textId="77777777" w:rsidTr="002E7E7E">
        <w:trPr>
          <w:cantSplit/>
        </w:trPr>
        <w:tc>
          <w:tcPr>
            <w:tcW w:w="642" w:type="dxa"/>
          </w:tcPr>
          <w:p w14:paraId="7D888EC8" w14:textId="41DF891E" w:rsidR="00E32DEF" w:rsidRPr="00563422" w:rsidRDefault="00E32DEF" w:rsidP="00E32DEF">
            <w:pPr>
              <w:autoSpaceDE w:val="0"/>
              <w:autoSpaceDN w:val="0"/>
              <w:adjustRightInd w:val="0"/>
              <w:ind w:left="-27" w:right="-3"/>
              <w:rPr>
                <w:color w:val="0000CC"/>
                <w:sz w:val="16"/>
                <w:szCs w:val="16"/>
              </w:rPr>
            </w:pPr>
          </w:p>
        </w:tc>
        <w:tc>
          <w:tcPr>
            <w:tcW w:w="2835" w:type="dxa"/>
          </w:tcPr>
          <w:p w14:paraId="7ADA9659" w14:textId="08FF36A2"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2EC6D2BD"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1C8F609F"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437A83EF"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E244F4D"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20310E4"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2AABE574"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1F8E58D4"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32F26DA5"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1965285D"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6A5BADA5" w14:textId="77777777" w:rsidTr="002E7E7E">
        <w:trPr>
          <w:cantSplit/>
        </w:trPr>
        <w:tc>
          <w:tcPr>
            <w:tcW w:w="642" w:type="dxa"/>
          </w:tcPr>
          <w:p w14:paraId="5F51F65B" w14:textId="7AAF3305" w:rsidR="00E32DEF" w:rsidRPr="00563422" w:rsidRDefault="00E32DEF" w:rsidP="00E32DEF">
            <w:pPr>
              <w:autoSpaceDE w:val="0"/>
              <w:autoSpaceDN w:val="0"/>
              <w:adjustRightInd w:val="0"/>
              <w:ind w:left="-27" w:right="-3"/>
              <w:rPr>
                <w:color w:val="0000CC"/>
                <w:sz w:val="16"/>
                <w:szCs w:val="16"/>
              </w:rPr>
            </w:pPr>
          </w:p>
        </w:tc>
        <w:tc>
          <w:tcPr>
            <w:tcW w:w="2835" w:type="dxa"/>
            <w:shd w:val="clear" w:color="auto" w:fill="auto"/>
          </w:tcPr>
          <w:p w14:paraId="6664DF8B" w14:textId="379C1A71"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46E0B335"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3547DEAF"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21369EAB"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771B759"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7093B822"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E0BD248"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568EFD94"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6A3067C"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773C9637"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09B7F7BB" w14:textId="77777777" w:rsidTr="002E7E7E">
        <w:trPr>
          <w:cantSplit/>
        </w:trPr>
        <w:tc>
          <w:tcPr>
            <w:tcW w:w="642" w:type="dxa"/>
          </w:tcPr>
          <w:p w14:paraId="5A2181E9" w14:textId="311EAF72" w:rsidR="00E32DEF" w:rsidRPr="00563422" w:rsidRDefault="00E32DEF" w:rsidP="00E32DEF">
            <w:pPr>
              <w:autoSpaceDE w:val="0"/>
              <w:autoSpaceDN w:val="0"/>
              <w:adjustRightInd w:val="0"/>
              <w:ind w:left="-27" w:right="-3"/>
              <w:rPr>
                <w:color w:val="0000CC"/>
                <w:sz w:val="16"/>
                <w:szCs w:val="16"/>
              </w:rPr>
            </w:pPr>
          </w:p>
        </w:tc>
        <w:tc>
          <w:tcPr>
            <w:tcW w:w="2835" w:type="dxa"/>
            <w:shd w:val="clear" w:color="auto" w:fill="auto"/>
          </w:tcPr>
          <w:p w14:paraId="5281A1DB" w14:textId="2E453C15"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522B4312"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60B8F4AF"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328FD409"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52C63DC7"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1A3CD356"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2A844E21"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30B61132"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53BE7066"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4BEACC99"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573F496E" w14:textId="77777777" w:rsidTr="002E7E7E">
        <w:trPr>
          <w:cantSplit/>
        </w:trPr>
        <w:tc>
          <w:tcPr>
            <w:tcW w:w="642" w:type="dxa"/>
            <w:vAlign w:val="center"/>
          </w:tcPr>
          <w:p w14:paraId="71A774DB" w14:textId="77777777" w:rsidR="00E32DEF" w:rsidRPr="00563422" w:rsidRDefault="00E32DEF" w:rsidP="006A2BFE">
            <w:pPr>
              <w:autoSpaceDE w:val="0"/>
              <w:autoSpaceDN w:val="0"/>
              <w:adjustRightInd w:val="0"/>
              <w:ind w:left="-27" w:right="-3"/>
              <w:rPr>
                <w:color w:val="0000CC"/>
                <w:sz w:val="16"/>
                <w:szCs w:val="16"/>
              </w:rPr>
            </w:pPr>
          </w:p>
        </w:tc>
        <w:tc>
          <w:tcPr>
            <w:tcW w:w="2835" w:type="dxa"/>
            <w:shd w:val="clear" w:color="auto" w:fill="auto"/>
            <w:vAlign w:val="center"/>
          </w:tcPr>
          <w:p w14:paraId="403AF10A" w14:textId="77777777"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303DF3A9"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53B96ADE"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0B45A3A3"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09A367A7"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5CCC376D"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21772E8F"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7441F53E"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216A4ECD"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065DCAF2"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497A77A1" w14:textId="77777777" w:rsidTr="002E7E7E">
        <w:trPr>
          <w:cantSplit/>
        </w:trPr>
        <w:tc>
          <w:tcPr>
            <w:tcW w:w="642" w:type="dxa"/>
            <w:vAlign w:val="center"/>
          </w:tcPr>
          <w:p w14:paraId="31F0DE8C" w14:textId="77777777" w:rsidR="00E32DEF" w:rsidRPr="00563422" w:rsidRDefault="00E32DEF" w:rsidP="006A2BFE">
            <w:pPr>
              <w:autoSpaceDE w:val="0"/>
              <w:autoSpaceDN w:val="0"/>
              <w:adjustRightInd w:val="0"/>
              <w:ind w:left="-27" w:right="-3"/>
              <w:rPr>
                <w:color w:val="0000CC"/>
                <w:sz w:val="16"/>
                <w:szCs w:val="16"/>
              </w:rPr>
            </w:pPr>
          </w:p>
        </w:tc>
        <w:tc>
          <w:tcPr>
            <w:tcW w:w="2835" w:type="dxa"/>
            <w:shd w:val="clear" w:color="auto" w:fill="auto"/>
            <w:vAlign w:val="center"/>
          </w:tcPr>
          <w:p w14:paraId="009675AF" w14:textId="77777777"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272D5F5E"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12B053BF"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11898704"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40D5E42"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FE5FC34"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509408A"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2EFDCC78"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5999E55E"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000135D2"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50546FDB" w14:textId="77777777" w:rsidTr="002E7E7E">
        <w:trPr>
          <w:cantSplit/>
        </w:trPr>
        <w:tc>
          <w:tcPr>
            <w:tcW w:w="642" w:type="dxa"/>
            <w:vAlign w:val="center"/>
          </w:tcPr>
          <w:p w14:paraId="7A4C3A1F" w14:textId="77777777" w:rsidR="00E32DEF" w:rsidRPr="00563422" w:rsidRDefault="00E32DEF" w:rsidP="006A2BFE">
            <w:pPr>
              <w:autoSpaceDE w:val="0"/>
              <w:autoSpaceDN w:val="0"/>
              <w:adjustRightInd w:val="0"/>
              <w:ind w:left="-27" w:right="-3"/>
              <w:rPr>
                <w:color w:val="0000CC"/>
                <w:sz w:val="16"/>
                <w:szCs w:val="16"/>
              </w:rPr>
            </w:pPr>
          </w:p>
        </w:tc>
        <w:tc>
          <w:tcPr>
            <w:tcW w:w="2835" w:type="dxa"/>
            <w:shd w:val="clear" w:color="auto" w:fill="auto"/>
            <w:vAlign w:val="center"/>
          </w:tcPr>
          <w:p w14:paraId="595EAEC5" w14:textId="77777777"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2063B0FB"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2B8958DD"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4F22DB4B"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0743B141"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AF3B865"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02F5D3DC"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2BCD583E"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7FBF1AA3"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616DE76F" w14:textId="77777777" w:rsidR="00E32DEF" w:rsidRPr="00563422" w:rsidRDefault="00E32DEF" w:rsidP="00874F6A">
            <w:pPr>
              <w:autoSpaceDE w:val="0"/>
              <w:autoSpaceDN w:val="0"/>
              <w:adjustRightInd w:val="0"/>
              <w:ind w:left="-27" w:right="-3"/>
              <w:rPr>
                <w:color w:val="0000CC"/>
                <w:sz w:val="16"/>
                <w:szCs w:val="16"/>
              </w:rPr>
            </w:pPr>
          </w:p>
        </w:tc>
      </w:tr>
      <w:tr w:rsidR="002E7E7E" w:rsidRPr="00750D63" w14:paraId="7A818A2A" w14:textId="77777777" w:rsidTr="002E7E7E">
        <w:trPr>
          <w:cantSplit/>
        </w:trPr>
        <w:tc>
          <w:tcPr>
            <w:tcW w:w="9714" w:type="dxa"/>
            <w:gridSpan w:val="11"/>
            <w:vAlign w:val="center"/>
          </w:tcPr>
          <w:p w14:paraId="5253F8ED" w14:textId="77777777" w:rsidR="00E32DEF" w:rsidRPr="00750D63" w:rsidRDefault="00E32DEF" w:rsidP="006A2BFE">
            <w:pPr>
              <w:autoSpaceDE w:val="0"/>
              <w:autoSpaceDN w:val="0"/>
              <w:adjustRightInd w:val="0"/>
              <w:ind w:left="-71" w:right="-3"/>
              <w:rPr>
                <w:i/>
                <w:iCs/>
                <w:sz w:val="12"/>
                <w:szCs w:val="12"/>
              </w:rPr>
            </w:pPr>
            <w:r w:rsidRPr="00750D63">
              <w:rPr>
                <w:b/>
                <w:bCs/>
                <w:sz w:val="12"/>
                <w:szCs w:val="12"/>
              </w:rPr>
              <w:t>Notas:</w:t>
            </w:r>
          </w:p>
        </w:tc>
      </w:tr>
    </w:tbl>
    <w:p w14:paraId="569E66F1" w14:textId="77777777" w:rsidR="00E32DEF" w:rsidRPr="00750D63" w:rsidRDefault="00E32DEF" w:rsidP="00A948EF">
      <w:pPr>
        <w:autoSpaceDE w:val="0"/>
        <w:autoSpaceDN w:val="0"/>
        <w:adjustRightInd w:val="0"/>
        <w:jc w:val="both"/>
        <w:rPr>
          <w:b/>
          <w:bCs/>
          <w:sz w:val="16"/>
          <w:szCs w:val="16"/>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2835"/>
        <w:gridCol w:w="426"/>
        <w:gridCol w:w="425"/>
        <w:gridCol w:w="425"/>
        <w:gridCol w:w="567"/>
        <w:gridCol w:w="567"/>
        <w:gridCol w:w="567"/>
        <w:gridCol w:w="992"/>
        <w:gridCol w:w="567"/>
        <w:gridCol w:w="1701"/>
      </w:tblGrid>
      <w:tr w:rsidR="002E7E7E" w:rsidRPr="00750D63" w14:paraId="093687E9" w14:textId="77777777" w:rsidTr="002E7E7E">
        <w:trPr>
          <w:cantSplit/>
        </w:trPr>
        <w:tc>
          <w:tcPr>
            <w:tcW w:w="642" w:type="dxa"/>
            <w:vMerge w:val="restart"/>
            <w:shd w:val="clear" w:color="auto" w:fill="D9D9D9" w:themeFill="background1" w:themeFillShade="D9"/>
            <w:vAlign w:val="center"/>
          </w:tcPr>
          <w:p w14:paraId="5245E070"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Código</w:t>
            </w:r>
          </w:p>
        </w:tc>
        <w:tc>
          <w:tcPr>
            <w:tcW w:w="2835" w:type="dxa"/>
            <w:vMerge w:val="restart"/>
            <w:shd w:val="clear" w:color="auto" w:fill="D9D9D9" w:themeFill="background1" w:themeFillShade="D9"/>
            <w:vAlign w:val="center"/>
          </w:tcPr>
          <w:p w14:paraId="08244F89" w14:textId="77777777" w:rsidR="00E53BE7" w:rsidRPr="00750D63" w:rsidRDefault="00E32DEF" w:rsidP="006A2BFE">
            <w:pPr>
              <w:autoSpaceDE w:val="0"/>
              <w:autoSpaceDN w:val="0"/>
              <w:adjustRightInd w:val="0"/>
              <w:jc w:val="center"/>
              <w:rPr>
                <w:b/>
                <w:bCs/>
                <w:sz w:val="12"/>
                <w:szCs w:val="12"/>
              </w:rPr>
            </w:pPr>
            <w:r w:rsidRPr="00750D63">
              <w:rPr>
                <w:b/>
                <w:bCs/>
                <w:sz w:val="12"/>
                <w:szCs w:val="12"/>
              </w:rPr>
              <w:t>Indicador de gestão</w:t>
            </w:r>
            <w:r w:rsidR="00E53BE7" w:rsidRPr="00750D63">
              <w:rPr>
                <w:b/>
                <w:bCs/>
                <w:sz w:val="12"/>
                <w:szCs w:val="12"/>
              </w:rPr>
              <w:t xml:space="preserve"> de </w:t>
            </w:r>
          </w:p>
          <w:p w14:paraId="5DC00DC4" w14:textId="71DB60FA" w:rsidR="00E32DEF" w:rsidRPr="00750D63" w:rsidRDefault="00E53BE7" w:rsidP="006A2BFE">
            <w:pPr>
              <w:autoSpaceDE w:val="0"/>
              <w:autoSpaceDN w:val="0"/>
              <w:adjustRightInd w:val="0"/>
              <w:jc w:val="center"/>
              <w:rPr>
                <w:b/>
                <w:bCs/>
                <w:sz w:val="12"/>
                <w:szCs w:val="12"/>
              </w:rPr>
            </w:pPr>
            <w:r w:rsidRPr="00750D63">
              <w:rPr>
                <w:b/>
                <w:bCs/>
                <w:sz w:val="12"/>
                <w:szCs w:val="12"/>
              </w:rPr>
              <w:t>PESSOAS</w:t>
            </w:r>
            <w:r w:rsidR="00A948EF" w:rsidRPr="00750D63">
              <w:rPr>
                <w:rStyle w:val="Refdenotaderodap"/>
                <w:b/>
                <w:bCs/>
                <w:sz w:val="12"/>
                <w:szCs w:val="12"/>
              </w:rPr>
              <w:footnoteReference w:id="6"/>
            </w:r>
          </w:p>
        </w:tc>
        <w:tc>
          <w:tcPr>
            <w:tcW w:w="426" w:type="dxa"/>
            <w:vMerge w:val="restart"/>
            <w:shd w:val="clear" w:color="auto" w:fill="D9D9D9" w:themeFill="background1" w:themeFillShade="D9"/>
            <w:vAlign w:val="center"/>
          </w:tcPr>
          <w:p w14:paraId="2BDCF351" w14:textId="77777777" w:rsidR="00E32DEF" w:rsidRPr="00750D63" w:rsidRDefault="00E32DEF" w:rsidP="006A2BFE">
            <w:pPr>
              <w:autoSpaceDE w:val="0"/>
              <w:autoSpaceDN w:val="0"/>
              <w:adjustRightInd w:val="0"/>
              <w:jc w:val="center"/>
              <w:rPr>
                <w:b/>
                <w:bCs/>
                <w:sz w:val="12"/>
                <w:szCs w:val="12"/>
              </w:rPr>
            </w:pPr>
            <w:r w:rsidRPr="00750D63">
              <w:rPr>
                <w:b/>
                <w:bCs/>
                <w:sz w:val="12"/>
                <w:szCs w:val="12"/>
              </w:rPr>
              <w:t>Tipo</w:t>
            </w:r>
          </w:p>
          <w:p w14:paraId="566F3F78" w14:textId="77777777" w:rsidR="00E32DEF" w:rsidRPr="00750D63" w:rsidRDefault="00E32DEF" w:rsidP="006A2BFE">
            <w:pPr>
              <w:autoSpaceDE w:val="0"/>
              <w:autoSpaceDN w:val="0"/>
              <w:adjustRightInd w:val="0"/>
              <w:jc w:val="center"/>
              <w:rPr>
                <w:b/>
                <w:bCs/>
                <w:sz w:val="12"/>
                <w:szCs w:val="12"/>
              </w:rPr>
            </w:pPr>
            <w:r w:rsidRPr="00750D63">
              <w:rPr>
                <w:b/>
                <w:bCs/>
                <w:sz w:val="10"/>
                <w:szCs w:val="10"/>
              </w:rPr>
              <w:t>N,E,O</w:t>
            </w:r>
          </w:p>
        </w:tc>
        <w:tc>
          <w:tcPr>
            <w:tcW w:w="425" w:type="dxa"/>
            <w:vMerge w:val="restart"/>
            <w:shd w:val="clear" w:color="auto" w:fill="D9D9D9" w:themeFill="background1" w:themeFillShade="D9"/>
            <w:vAlign w:val="center"/>
          </w:tcPr>
          <w:p w14:paraId="04E2BEA8" w14:textId="77777777" w:rsidR="00E32DEF" w:rsidRPr="00750D63" w:rsidRDefault="00E32DEF" w:rsidP="006A2BFE">
            <w:pPr>
              <w:autoSpaceDE w:val="0"/>
              <w:autoSpaceDN w:val="0"/>
              <w:adjustRightInd w:val="0"/>
              <w:ind w:left="-70" w:right="-69"/>
              <w:jc w:val="center"/>
              <w:rPr>
                <w:b/>
                <w:bCs/>
                <w:sz w:val="12"/>
                <w:szCs w:val="12"/>
              </w:rPr>
            </w:pPr>
            <w:r w:rsidRPr="00750D63">
              <w:rPr>
                <w:b/>
                <w:bCs/>
                <w:sz w:val="12"/>
                <w:szCs w:val="12"/>
              </w:rPr>
              <w:t>UM</w:t>
            </w:r>
          </w:p>
        </w:tc>
        <w:tc>
          <w:tcPr>
            <w:tcW w:w="425" w:type="dxa"/>
            <w:vMerge w:val="restart"/>
            <w:shd w:val="clear" w:color="auto" w:fill="D9D9D9" w:themeFill="background1" w:themeFillShade="D9"/>
            <w:vAlign w:val="center"/>
          </w:tcPr>
          <w:p w14:paraId="09B8E144" w14:textId="77777777" w:rsidR="00E32DEF" w:rsidRPr="00750D63" w:rsidRDefault="00E32DEF" w:rsidP="006A2BFE">
            <w:pPr>
              <w:autoSpaceDE w:val="0"/>
              <w:autoSpaceDN w:val="0"/>
              <w:adjustRightInd w:val="0"/>
              <w:jc w:val="center"/>
              <w:rPr>
                <w:b/>
                <w:bCs/>
                <w:sz w:val="12"/>
                <w:szCs w:val="12"/>
              </w:rPr>
            </w:pPr>
            <w:r w:rsidRPr="00750D63">
              <w:rPr>
                <w:b/>
                <w:bCs/>
                <w:sz w:val="12"/>
                <w:szCs w:val="12"/>
              </w:rPr>
              <w:t>Sent</w:t>
            </w:r>
          </w:p>
          <w:p w14:paraId="14A6A3F4" w14:textId="77777777" w:rsidR="00E32DEF" w:rsidRPr="00750D63" w:rsidRDefault="00E32DEF" w:rsidP="006A2BFE">
            <w:pPr>
              <w:autoSpaceDE w:val="0"/>
              <w:autoSpaceDN w:val="0"/>
              <w:adjustRightInd w:val="0"/>
              <w:jc w:val="center"/>
              <w:rPr>
                <w:rFonts w:ascii="Wingdings 3" w:hAnsi="Wingdings 3"/>
                <w:b/>
                <w:bCs/>
                <w:sz w:val="12"/>
                <w:szCs w:val="12"/>
              </w:rPr>
            </w:pPr>
            <w:r w:rsidRPr="00750D63">
              <w:rPr>
                <w:rFonts w:ascii="Wingdings 3" w:hAnsi="Wingdings 3"/>
                <w:b/>
                <w:bCs/>
                <w:sz w:val="12"/>
                <w:szCs w:val="12"/>
              </w:rPr>
              <w:t></w:t>
            </w:r>
            <w:r w:rsidRPr="00750D63">
              <w:rPr>
                <w:rFonts w:ascii="Wingdings 3" w:hAnsi="Wingdings 3"/>
                <w:b/>
                <w:bCs/>
                <w:sz w:val="12"/>
                <w:szCs w:val="12"/>
              </w:rPr>
              <w:t></w:t>
            </w:r>
            <w:r w:rsidRPr="00750D63">
              <w:rPr>
                <w:rFonts w:ascii="Wingdings 3" w:hAnsi="Wingdings 3"/>
                <w:b/>
                <w:bCs/>
                <w:sz w:val="12"/>
                <w:szCs w:val="12"/>
              </w:rPr>
              <w:t></w:t>
            </w:r>
          </w:p>
        </w:tc>
        <w:tc>
          <w:tcPr>
            <w:tcW w:w="1134" w:type="dxa"/>
            <w:gridSpan w:val="2"/>
            <w:shd w:val="clear" w:color="auto" w:fill="D9D9D9" w:themeFill="background1" w:themeFillShade="D9"/>
            <w:vAlign w:val="center"/>
          </w:tcPr>
          <w:p w14:paraId="57EC8E99" w14:textId="77777777" w:rsidR="00E32DEF" w:rsidRPr="00750D63" w:rsidRDefault="00E32DEF" w:rsidP="006A2BFE">
            <w:pPr>
              <w:autoSpaceDE w:val="0"/>
              <w:autoSpaceDN w:val="0"/>
              <w:adjustRightInd w:val="0"/>
              <w:jc w:val="center"/>
              <w:rPr>
                <w:b/>
                <w:bCs/>
                <w:sz w:val="12"/>
                <w:szCs w:val="12"/>
              </w:rPr>
            </w:pPr>
            <w:r w:rsidRPr="00750D63">
              <w:rPr>
                <w:b/>
                <w:bCs/>
                <w:sz w:val="12"/>
                <w:szCs w:val="12"/>
              </w:rPr>
              <w:t>Evolução</w:t>
            </w:r>
          </w:p>
        </w:tc>
        <w:tc>
          <w:tcPr>
            <w:tcW w:w="1559" w:type="dxa"/>
            <w:gridSpan w:val="2"/>
            <w:shd w:val="clear" w:color="auto" w:fill="D9D9D9" w:themeFill="background1" w:themeFillShade="D9"/>
            <w:vAlign w:val="center"/>
          </w:tcPr>
          <w:p w14:paraId="29275DF3"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Competitividade</w:t>
            </w:r>
          </w:p>
        </w:tc>
        <w:tc>
          <w:tcPr>
            <w:tcW w:w="2268" w:type="dxa"/>
            <w:gridSpan w:val="2"/>
            <w:shd w:val="clear" w:color="auto" w:fill="D9D9D9" w:themeFill="background1" w:themeFillShade="D9"/>
            <w:vAlign w:val="center"/>
          </w:tcPr>
          <w:p w14:paraId="664BE900"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Compromisso</w:t>
            </w:r>
          </w:p>
        </w:tc>
      </w:tr>
      <w:tr w:rsidR="002E7E7E" w:rsidRPr="00750D63" w14:paraId="7ABFEE95" w14:textId="77777777" w:rsidTr="002E7E7E">
        <w:trPr>
          <w:cantSplit/>
          <w:trHeight w:val="88"/>
        </w:trPr>
        <w:tc>
          <w:tcPr>
            <w:tcW w:w="642" w:type="dxa"/>
            <w:vMerge/>
            <w:shd w:val="clear" w:color="auto" w:fill="D9D9D9" w:themeFill="background1" w:themeFillShade="D9"/>
            <w:vAlign w:val="center"/>
          </w:tcPr>
          <w:p w14:paraId="0C08A022" w14:textId="77777777" w:rsidR="00E32DEF" w:rsidRPr="00750D63" w:rsidRDefault="00E32DEF" w:rsidP="006A2BFE">
            <w:pPr>
              <w:autoSpaceDE w:val="0"/>
              <w:autoSpaceDN w:val="0"/>
              <w:adjustRightInd w:val="0"/>
              <w:spacing w:beforeLines="60" w:before="144"/>
              <w:jc w:val="center"/>
              <w:rPr>
                <w:b/>
                <w:bCs/>
                <w:sz w:val="12"/>
                <w:szCs w:val="12"/>
              </w:rPr>
            </w:pPr>
          </w:p>
        </w:tc>
        <w:tc>
          <w:tcPr>
            <w:tcW w:w="2835" w:type="dxa"/>
            <w:vMerge/>
            <w:shd w:val="clear" w:color="auto" w:fill="D9D9D9" w:themeFill="background1" w:themeFillShade="D9"/>
            <w:vAlign w:val="center"/>
          </w:tcPr>
          <w:p w14:paraId="41F3EB74" w14:textId="77777777" w:rsidR="00E32DEF" w:rsidRPr="00750D63" w:rsidRDefault="00E32DEF" w:rsidP="006A2BFE">
            <w:pPr>
              <w:autoSpaceDE w:val="0"/>
              <w:autoSpaceDN w:val="0"/>
              <w:adjustRightInd w:val="0"/>
              <w:spacing w:beforeLines="60" w:before="144"/>
              <w:jc w:val="center"/>
              <w:rPr>
                <w:b/>
                <w:bCs/>
                <w:sz w:val="12"/>
                <w:szCs w:val="12"/>
              </w:rPr>
            </w:pPr>
          </w:p>
        </w:tc>
        <w:tc>
          <w:tcPr>
            <w:tcW w:w="426" w:type="dxa"/>
            <w:vMerge/>
            <w:shd w:val="clear" w:color="auto" w:fill="D9D9D9" w:themeFill="background1" w:themeFillShade="D9"/>
            <w:vAlign w:val="center"/>
          </w:tcPr>
          <w:p w14:paraId="459C9656" w14:textId="77777777" w:rsidR="00E32DEF" w:rsidRPr="00750D63" w:rsidRDefault="00E32DEF" w:rsidP="006A2BFE">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234028E0" w14:textId="77777777" w:rsidR="00E32DEF" w:rsidRPr="00750D63" w:rsidRDefault="00E32DEF" w:rsidP="006A2BFE">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6F6CE5B9" w14:textId="77777777" w:rsidR="00E32DEF" w:rsidRPr="00750D63" w:rsidRDefault="00E32DEF" w:rsidP="006A2BFE">
            <w:pPr>
              <w:autoSpaceDE w:val="0"/>
              <w:autoSpaceDN w:val="0"/>
              <w:adjustRightInd w:val="0"/>
              <w:spacing w:beforeLines="60" w:before="144"/>
              <w:jc w:val="center"/>
              <w:rPr>
                <w:b/>
                <w:bCs/>
                <w:sz w:val="12"/>
                <w:szCs w:val="12"/>
              </w:rPr>
            </w:pPr>
          </w:p>
        </w:tc>
        <w:tc>
          <w:tcPr>
            <w:tcW w:w="567" w:type="dxa"/>
            <w:shd w:val="clear" w:color="auto" w:fill="D9D9D9" w:themeFill="background1" w:themeFillShade="D9"/>
            <w:vAlign w:val="center"/>
          </w:tcPr>
          <w:p w14:paraId="3FB5EDEE" w14:textId="77777777" w:rsidR="00E32DEF" w:rsidRPr="00750D63" w:rsidRDefault="00E32DEF" w:rsidP="006A2BFE">
            <w:pPr>
              <w:autoSpaceDE w:val="0"/>
              <w:autoSpaceDN w:val="0"/>
              <w:adjustRightInd w:val="0"/>
              <w:jc w:val="center"/>
              <w:rPr>
                <w:b/>
                <w:bCs/>
                <w:sz w:val="12"/>
                <w:szCs w:val="12"/>
              </w:rPr>
            </w:pPr>
            <w:r w:rsidRPr="00750D63">
              <w:rPr>
                <w:b/>
                <w:bCs/>
                <w:sz w:val="12"/>
                <w:szCs w:val="12"/>
              </w:rPr>
              <w:t>2018</w:t>
            </w:r>
          </w:p>
        </w:tc>
        <w:tc>
          <w:tcPr>
            <w:tcW w:w="567" w:type="dxa"/>
            <w:shd w:val="clear" w:color="auto" w:fill="D9D9D9" w:themeFill="background1" w:themeFillShade="D9"/>
            <w:vAlign w:val="center"/>
          </w:tcPr>
          <w:p w14:paraId="4175A9E3" w14:textId="77777777" w:rsidR="00E32DEF" w:rsidRPr="00750D63" w:rsidRDefault="00E32DEF" w:rsidP="006A2BFE">
            <w:pPr>
              <w:autoSpaceDE w:val="0"/>
              <w:autoSpaceDN w:val="0"/>
              <w:adjustRightInd w:val="0"/>
              <w:jc w:val="center"/>
              <w:rPr>
                <w:b/>
                <w:bCs/>
                <w:sz w:val="12"/>
                <w:szCs w:val="12"/>
              </w:rPr>
            </w:pPr>
            <w:r w:rsidRPr="00750D63">
              <w:rPr>
                <w:b/>
                <w:bCs/>
                <w:sz w:val="12"/>
                <w:szCs w:val="12"/>
              </w:rPr>
              <w:t>2019</w:t>
            </w:r>
          </w:p>
        </w:tc>
        <w:tc>
          <w:tcPr>
            <w:tcW w:w="567" w:type="dxa"/>
            <w:shd w:val="clear" w:color="auto" w:fill="D9D9D9" w:themeFill="background1" w:themeFillShade="D9"/>
            <w:vAlign w:val="center"/>
          </w:tcPr>
          <w:p w14:paraId="5A034EEB" w14:textId="77777777" w:rsidR="00E32DEF" w:rsidRPr="00750D63" w:rsidRDefault="00E32DEF" w:rsidP="006A2BFE">
            <w:pPr>
              <w:autoSpaceDE w:val="0"/>
              <w:autoSpaceDN w:val="0"/>
              <w:adjustRightInd w:val="0"/>
              <w:ind w:right="-67" w:hanging="71"/>
              <w:jc w:val="center"/>
              <w:rPr>
                <w:b/>
                <w:bCs/>
                <w:sz w:val="12"/>
                <w:szCs w:val="12"/>
              </w:rPr>
            </w:pPr>
            <w:r w:rsidRPr="00750D63">
              <w:rPr>
                <w:b/>
                <w:bCs/>
                <w:sz w:val="12"/>
                <w:szCs w:val="12"/>
              </w:rPr>
              <w:t>Valor RC</w:t>
            </w:r>
          </w:p>
          <w:p w14:paraId="4BF764F6" w14:textId="77777777" w:rsidR="00E32DEF" w:rsidRPr="00750D63" w:rsidRDefault="00E32DEF" w:rsidP="006A2BFE">
            <w:pPr>
              <w:autoSpaceDE w:val="0"/>
              <w:autoSpaceDN w:val="0"/>
              <w:adjustRightInd w:val="0"/>
              <w:ind w:right="-67" w:hanging="71"/>
              <w:jc w:val="center"/>
              <w:rPr>
                <w:b/>
                <w:bCs/>
                <w:sz w:val="12"/>
                <w:szCs w:val="12"/>
              </w:rPr>
            </w:pPr>
            <w:r w:rsidRPr="00750D63">
              <w:rPr>
                <w:b/>
                <w:bCs/>
                <w:sz w:val="12"/>
                <w:szCs w:val="12"/>
              </w:rPr>
              <w:t>ou NC</w:t>
            </w:r>
          </w:p>
        </w:tc>
        <w:tc>
          <w:tcPr>
            <w:tcW w:w="992" w:type="dxa"/>
            <w:shd w:val="clear" w:color="auto" w:fill="D9D9D9" w:themeFill="background1" w:themeFillShade="D9"/>
            <w:vAlign w:val="center"/>
          </w:tcPr>
          <w:p w14:paraId="6CE9182B" w14:textId="77777777" w:rsidR="00E32DEF" w:rsidRPr="00750D63" w:rsidRDefault="00E32DEF" w:rsidP="006A2BFE">
            <w:pPr>
              <w:autoSpaceDE w:val="0"/>
              <w:autoSpaceDN w:val="0"/>
              <w:adjustRightInd w:val="0"/>
              <w:jc w:val="center"/>
              <w:rPr>
                <w:b/>
                <w:bCs/>
                <w:sz w:val="12"/>
                <w:szCs w:val="12"/>
              </w:rPr>
            </w:pPr>
            <w:r w:rsidRPr="00750D63">
              <w:rPr>
                <w:b/>
                <w:bCs/>
                <w:sz w:val="12"/>
                <w:szCs w:val="12"/>
              </w:rPr>
              <w:t>Origem RC</w:t>
            </w:r>
          </w:p>
        </w:tc>
        <w:tc>
          <w:tcPr>
            <w:tcW w:w="567" w:type="dxa"/>
            <w:shd w:val="clear" w:color="auto" w:fill="D9D9D9" w:themeFill="background1" w:themeFillShade="D9"/>
            <w:vAlign w:val="center"/>
          </w:tcPr>
          <w:p w14:paraId="45510B8D" w14:textId="77777777" w:rsidR="00E32DEF" w:rsidRPr="00750D63" w:rsidRDefault="00E32DEF" w:rsidP="006A2BFE">
            <w:pPr>
              <w:autoSpaceDE w:val="0"/>
              <w:autoSpaceDN w:val="0"/>
              <w:adjustRightInd w:val="0"/>
              <w:ind w:left="-67" w:right="-68"/>
              <w:jc w:val="center"/>
              <w:rPr>
                <w:b/>
                <w:bCs/>
                <w:sz w:val="12"/>
                <w:szCs w:val="12"/>
              </w:rPr>
            </w:pPr>
            <w:r w:rsidRPr="00750D63">
              <w:rPr>
                <w:b/>
                <w:bCs/>
                <w:sz w:val="12"/>
                <w:szCs w:val="12"/>
              </w:rPr>
              <w:t>Valor RPI ou EVO</w:t>
            </w:r>
          </w:p>
        </w:tc>
        <w:tc>
          <w:tcPr>
            <w:tcW w:w="1701" w:type="dxa"/>
            <w:shd w:val="clear" w:color="auto" w:fill="D9D9D9" w:themeFill="background1" w:themeFillShade="D9"/>
            <w:vAlign w:val="center"/>
          </w:tcPr>
          <w:p w14:paraId="513509A5" w14:textId="77777777" w:rsidR="00E32DEF" w:rsidRPr="00750D63" w:rsidRDefault="00E32DEF" w:rsidP="006A2BFE">
            <w:pPr>
              <w:autoSpaceDE w:val="0"/>
              <w:autoSpaceDN w:val="0"/>
              <w:adjustRightInd w:val="0"/>
              <w:jc w:val="center"/>
              <w:rPr>
                <w:b/>
                <w:bCs/>
                <w:sz w:val="12"/>
                <w:szCs w:val="12"/>
              </w:rPr>
            </w:pPr>
            <w:r w:rsidRPr="00750D63">
              <w:rPr>
                <w:b/>
                <w:bCs/>
                <w:sz w:val="12"/>
                <w:szCs w:val="12"/>
              </w:rPr>
              <w:t>PI</w:t>
            </w:r>
          </w:p>
        </w:tc>
      </w:tr>
      <w:tr w:rsidR="002E7E7E" w:rsidRPr="00563422" w14:paraId="37AF30E7" w14:textId="77777777" w:rsidTr="002E7E7E">
        <w:trPr>
          <w:cantSplit/>
        </w:trPr>
        <w:tc>
          <w:tcPr>
            <w:tcW w:w="642" w:type="dxa"/>
          </w:tcPr>
          <w:p w14:paraId="3030BCB2" w14:textId="2EE332FC" w:rsidR="00E32DEF" w:rsidRPr="00563422" w:rsidRDefault="00E32DEF" w:rsidP="00E32DEF">
            <w:pPr>
              <w:autoSpaceDE w:val="0"/>
              <w:autoSpaceDN w:val="0"/>
              <w:adjustRightInd w:val="0"/>
              <w:ind w:left="-27" w:right="-3"/>
              <w:rPr>
                <w:color w:val="0000CC"/>
                <w:sz w:val="16"/>
                <w:szCs w:val="16"/>
              </w:rPr>
            </w:pPr>
          </w:p>
        </w:tc>
        <w:tc>
          <w:tcPr>
            <w:tcW w:w="2835" w:type="dxa"/>
          </w:tcPr>
          <w:p w14:paraId="58C3C829" w14:textId="013D7CA3"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69E2C261"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3B47FC40"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53A4E423"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77D0F817"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26CA8158"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1D0D187"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0303099B"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26941F74"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1B877C10"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60EE04C7" w14:textId="77777777" w:rsidTr="002E7E7E">
        <w:trPr>
          <w:cantSplit/>
        </w:trPr>
        <w:tc>
          <w:tcPr>
            <w:tcW w:w="642" w:type="dxa"/>
          </w:tcPr>
          <w:p w14:paraId="56F3E582" w14:textId="5A5B1B2A" w:rsidR="00E32DEF" w:rsidRPr="00563422" w:rsidRDefault="00E32DEF" w:rsidP="00E32DEF">
            <w:pPr>
              <w:autoSpaceDE w:val="0"/>
              <w:autoSpaceDN w:val="0"/>
              <w:adjustRightInd w:val="0"/>
              <w:ind w:left="-27" w:right="-3"/>
              <w:rPr>
                <w:color w:val="0000CC"/>
                <w:sz w:val="16"/>
                <w:szCs w:val="16"/>
              </w:rPr>
            </w:pPr>
          </w:p>
        </w:tc>
        <w:tc>
          <w:tcPr>
            <w:tcW w:w="2835" w:type="dxa"/>
            <w:shd w:val="clear" w:color="auto" w:fill="auto"/>
          </w:tcPr>
          <w:p w14:paraId="65B89307" w14:textId="5D27C91C"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74ED5579"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4FF4EC4E"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021A552A"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741E427"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5DA9957"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E398208"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2F3E6E89"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09233A8A"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27897F86"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56E8D1BC" w14:textId="77777777" w:rsidTr="002E7E7E">
        <w:trPr>
          <w:cantSplit/>
        </w:trPr>
        <w:tc>
          <w:tcPr>
            <w:tcW w:w="642" w:type="dxa"/>
          </w:tcPr>
          <w:p w14:paraId="263A42FA" w14:textId="21679B5A" w:rsidR="00E32DEF" w:rsidRPr="00563422" w:rsidRDefault="00E32DEF" w:rsidP="00E32DEF">
            <w:pPr>
              <w:autoSpaceDE w:val="0"/>
              <w:autoSpaceDN w:val="0"/>
              <w:adjustRightInd w:val="0"/>
              <w:ind w:left="-27" w:right="-3"/>
              <w:rPr>
                <w:color w:val="0000CC"/>
                <w:sz w:val="16"/>
                <w:szCs w:val="16"/>
              </w:rPr>
            </w:pPr>
          </w:p>
        </w:tc>
        <w:tc>
          <w:tcPr>
            <w:tcW w:w="2835" w:type="dxa"/>
            <w:shd w:val="clear" w:color="auto" w:fill="auto"/>
          </w:tcPr>
          <w:p w14:paraId="24282DE4" w14:textId="742DF046"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347538BB"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100E1A8E"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081D6B0B"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BA033F9"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7BF6D363"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7186796"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0E4AD19E"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75851FE"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424E74EF"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18B37E7C" w14:textId="77777777" w:rsidTr="002E7E7E">
        <w:trPr>
          <w:cantSplit/>
        </w:trPr>
        <w:tc>
          <w:tcPr>
            <w:tcW w:w="642" w:type="dxa"/>
          </w:tcPr>
          <w:p w14:paraId="3CC2FC21" w14:textId="36306D9E" w:rsidR="00E32DEF" w:rsidRPr="00563422" w:rsidRDefault="00E32DEF" w:rsidP="00E32DEF">
            <w:pPr>
              <w:autoSpaceDE w:val="0"/>
              <w:autoSpaceDN w:val="0"/>
              <w:adjustRightInd w:val="0"/>
              <w:ind w:left="-27" w:right="-3"/>
              <w:rPr>
                <w:color w:val="0000CC"/>
                <w:sz w:val="16"/>
                <w:szCs w:val="16"/>
              </w:rPr>
            </w:pPr>
          </w:p>
        </w:tc>
        <w:tc>
          <w:tcPr>
            <w:tcW w:w="2835" w:type="dxa"/>
            <w:shd w:val="clear" w:color="auto" w:fill="auto"/>
          </w:tcPr>
          <w:p w14:paraId="1F4F47DF" w14:textId="1EBF9128"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3F84ED3C"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698DEB9D"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0494D78E"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5D1E1D2E"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7524932"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5ACEFB0C"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5181ED2D"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0074ADD2"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173CF5EF"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1A0461DB" w14:textId="77777777" w:rsidTr="002E7E7E">
        <w:trPr>
          <w:cantSplit/>
        </w:trPr>
        <w:tc>
          <w:tcPr>
            <w:tcW w:w="642" w:type="dxa"/>
          </w:tcPr>
          <w:p w14:paraId="390823EA" w14:textId="04144821" w:rsidR="00E32DEF" w:rsidRPr="00563422" w:rsidRDefault="00E32DEF" w:rsidP="00E32DEF">
            <w:pPr>
              <w:autoSpaceDE w:val="0"/>
              <w:autoSpaceDN w:val="0"/>
              <w:adjustRightInd w:val="0"/>
              <w:ind w:left="-27" w:right="-3"/>
              <w:rPr>
                <w:color w:val="0000CC"/>
                <w:sz w:val="16"/>
                <w:szCs w:val="16"/>
              </w:rPr>
            </w:pPr>
          </w:p>
        </w:tc>
        <w:tc>
          <w:tcPr>
            <w:tcW w:w="2835" w:type="dxa"/>
            <w:shd w:val="clear" w:color="auto" w:fill="auto"/>
          </w:tcPr>
          <w:p w14:paraId="0856A76F" w14:textId="7AEA282D"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7F61F9D4"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6CBA362B"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3EBD0F13"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75F824B0"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BA47D81"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006FAA97"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56F00579"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510EC9A6"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3F5AD0AD"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1D69D58B" w14:textId="77777777" w:rsidTr="002E7E7E">
        <w:trPr>
          <w:cantSplit/>
        </w:trPr>
        <w:tc>
          <w:tcPr>
            <w:tcW w:w="642" w:type="dxa"/>
            <w:vAlign w:val="center"/>
          </w:tcPr>
          <w:p w14:paraId="352ABC57" w14:textId="77777777" w:rsidR="00E32DEF" w:rsidRPr="00563422" w:rsidRDefault="00E32DEF" w:rsidP="006A2BFE">
            <w:pPr>
              <w:autoSpaceDE w:val="0"/>
              <w:autoSpaceDN w:val="0"/>
              <w:adjustRightInd w:val="0"/>
              <w:ind w:left="-27" w:right="-3"/>
              <w:rPr>
                <w:color w:val="0000CC"/>
                <w:sz w:val="16"/>
                <w:szCs w:val="16"/>
              </w:rPr>
            </w:pPr>
          </w:p>
        </w:tc>
        <w:tc>
          <w:tcPr>
            <w:tcW w:w="2835" w:type="dxa"/>
            <w:shd w:val="clear" w:color="auto" w:fill="auto"/>
            <w:vAlign w:val="center"/>
          </w:tcPr>
          <w:p w14:paraId="43882EC5" w14:textId="77777777"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5A771B40"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265D3E5E"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622E6700"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29325673"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0B2B3F64"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152B88FE"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42332B73"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016B6F1"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4274FF10" w14:textId="77777777" w:rsidR="00E32DEF" w:rsidRPr="00563422" w:rsidRDefault="00E32DEF" w:rsidP="00874F6A">
            <w:pPr>
              <w:autoSpaceDE w:val="0"/>
              <w:autoSpaceDN w:val="0"/>
              <w:adjustRightInd w:val="0"/>
              <w:ind w:left="-27" w:right="-3"/>
              <w:rPr>
                <w:color w:val="0000CC"/>
                <w:sz w:val="16"/>
                <w:szCs w:val="16"/>
              </w:rPr>
            </w:pPr>
          </w:p>
        </w:tc>
      </w:tr>
      <w:tr w:rsidR="002E7E7E" w:rsidRPr="00750D63" w14:paraId="15C36A22" w14:textId="77777777" w:rsidTr="002E7E7E">
        <w:trPr>
          <w:cantSplit/>
        </w:trPr>
        <w:tc>
          <w:tcPr>
            <w:tcW w:w="9714" w:type="dxa"/>
            <w:gridSpan w:val="11"/>
            <w:vAlign w:val="center"/>
          </w:tcPr>
          <w:p w14:paraId="0031E8FA" w14:textId="77777777" w:rsidR="00E32DEF" w:rsidRPr="00750D63" w:rsidRDefault="00E32DEF" w:rsidP="006A2BFE">
            <w:pPr>
              <w:autoSpaceDE w:val="0"/>
              <w:autoSpaceDN w:val="0"/>
              <w:adjustRightInd w:val="0"/>
              <w:ind w:left="-71" w:right="-3"/>
              <w:rPr>
                <w:i/>
                <w:iCs/>
                <w:sz w:val="12"/>
                <w:szCs w:val="12"/>
              </w:rPr>
            </w:pPr>
            <w:r w:rsidRPr="00750D63">
              <w:rPr>
                <w:b/>
                <w:bCs/>
                <w:sz w:val="12"/>
                <w:szCs w:val="12"/>
              </w:rPr>
              <w:t>Notas:</w:t>
            </w:r>
          </w:p>
        </w:tc>
      </w:tr>
    </w:tbl>
    <w:p w14:paraId="60E1FAE3" w14:textId="5862C3EF" w:rsidR="009710CE" w:rsidRPr="00750D63" w:rsidRDefault="009710CE" w:rsidP="00E53BE7">
      <w:pPr>
        <w:autoSpaceDE w:val="0"/>
        <w:autoSpaceDN w:val="0"/>
        <w:adjustRightInd w:val="0"/>
        <w:jc w:val="both"/>
        <w:rPr>
          <w:b/>
          <w:bCs/>
          <w:sz w:val="16"/>
          <w:szCs w:val="16"/>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2835"/>
        <w:gridCol w:w="426"/>
        <w:gridCol w:w="425"/>
        <w:gridCol w:w="425"/>
        <w:gridCol w:w="567"/>
        <w:gridCol w:w="567"/>
        <w:gridCol w:w="567"/>
        <w:gridCol w:w="992"/>
        <w:gridCol w:w="567"/>
        <w:gridCol w:w="1701"/>
      </w:tblGrid>
      <w:tr w:rsidR="002E7E7E" w:rsidRPr="00750D63" w14:paraId="53253664" w14:textId="77777777" w:rsidTr="002E7E7E">
        <w:trPr>
          <w:cantSplit/>
        </w:trPr>
        <w:tc>
          <w:tcPr>
            <w:tcW w:w="642" w:type="dxa"/>
            <w:vMerge w:val="restart"/>
            <w:shd w:val="clear" w:color="auto" w:fill="D9D9D9" w:themeFill="background1" w:themeFillShade="D9"/>
            <w:vAlign w:val="center"/>
          </w:tcPr>
          <w:p w14:paraId="5C8E179D"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Código</w:t>
            </w:r>
          </w:p>
        </w:tc>
        <w:tc>
          <w:tcPr>
            <w:tcW w:w="2835" w:type="dxa"/>
            <w:vMerge w:val="restart"/>
            <w:shd w:val="clear" w:color="auto" w:fill="D9D9D9" w:themeFill="background1" w:themeFillShade="D9"/>
            <w:vAlign w:val="center"/>
          </w:tcPr>
          <w:p w14:paraId="0697D165" w14:textId="77777777" w:rsidR="00E53BE7" w:rsidRPr="00750D63" w:rsidRDefault="00E32DEF" w:rsidP="006A2BFE">
            <w:pPr>
              <w:autoSpaceDE w:val="0"/>
              <w:autoSpaceDN w:val="0"/>
              <w:adjustRightInd w:val="0"/>
              <w:jc w:val="center"/>
              <w:rPr>
                <w:b/>
                <w:bCs/>
                <w:sz w:val="12"/>
                <w:szCs w:val="12"/>
              </w:rPr>
            </w:pPr>
            <w:r w:rsidRPr="00750D63">
              <w:rPr>
                <w:b/>
                <w:bCs/>
                <w:sz w:val="12"/>
                <w:szCs w:val="12"/>
              </w:rPr>
              <w:t xml:space="preserve">Indicador de gestão de </w:t>
            </w:r>
          </w:p>
          <w:p w14:paraId="522CD26D" w14:textId="0AACEB83" w:rsidR="00E32DEF" w:rsidRPr="00750D63" w:rsidRDefault="00E53BE7" w:rsidP="006A2BFE">
            <w:pPr>
              <w:autoSpaceDE w:val="0"/>
              <w:autoSpaceDN w:val="0"/>
              <w:adjustRightInd w:val="0"/>
              <w:jc w:val="center"/>
              <w:rPr>
                <w:b/>
                <w:bCs/>
                <w:sz w:val="12"/>
                <w:szCs w:val="12"/>
              </w:rPr>
            </w:pPr>
            <w:r w:rsidRPr="00750D63">
              <w:rPr>
                <w:b/>
                <w:bCs/>
                <w:sz w:val="12"/>
                <w:szCs w:val="12"/>
              </w:rPr>
              <w:t>PROCESSOS DA CADEIA DE VALOR</w:t>
            </w:r>
            <w:r w:rsidRPr="00750D63">
              <w:rPr>
                <w:rStyle w:val="Refdenotaderodap"/>
                <w:b/>
                <w:bCs/>
                <w:sz w:val="12"/>
                <w:szCs w:val="12"/>
              </w:rPr>
              <w:footnoteReference w:id="7"/>
            </w:r>
            <w:r w:rsidRPr="00750D63">
              <w:rPr>
                <w:b/>
                <w:bCs/>
                <w:sz w:val="12"/>
                <w:szCs w:val="12"/>
              </w:rPr>
              <w:t xml:space="preserve"> </w:t>
            </w:r>
            <w:r w:rsidR="00EF4F77" w:rsidRPr="00750D63">
              <w:rPr>
                <w:b/>
                <w:bCs/>
                <w:sz w:val="12"/>
                <w:szCs w:val="12"/>
              </w:rPr>
              <w:t xml:space="preserve">PRODUTO </w:t>
            </w:r>
            <w:r w:rsidR="00E14AC5" w:rsidRPr="00750D63">
              <w:rPr>
                <w:b/>
                <w:bCs/>
                <w:sz w:val="12"/>
                <w:szCs w:val="12"/>
              </w:rPr>
              <w:t>&amp;</w:t>
            </w:r>
            <w:r w:rsidRPr="00750D63">
              <w:rPr>
                <w:b/>
                <w:bCs/>
                <w:sz w:val="12"/>
                <w:szCs w:val="12"/>
              </w:rPr>
              <w:t xml:space="preserve"> FORNECEDORES </w:t>
            </w:r>
          </w:p>
        </w:tc>
        <w:tc>
          <w:tcPr>
            <w:tcW w:w="426" w:type="dxa"/>
            <w:vMerge w:val="restart"/>
            <w:shd w:val="clear" w:color="auto" w:fill="D9D9D9" w:themeFill="background1" w:themeFillShade="D9"/>
            <w:vAlign w:val="center"/>
          </w:tcPr>
          <w:p w14:paraId="1C918B1F" w14:textId="77777777" w:rsidR="00E32DEF" w:rsidRPr="00750D63" w:rsidRDefault="00E32DEF" w:rsidP="006A2BFE">
            <w:pPr>
              <w:autoSpaceDE w:val="0"/>
              <w:autoSpaceDN w:val="0"/>
              <w:adjustRightInd w:val="0"/>
              <w:jc w:val="center"/>
              <w:rPr>
                <w:b/>
                <w:bCs/>
                <w:sz w:val="12"/>
                <w:szCs w:val="12"/>
              </w:rPr>
            </w:pPr>
            <w:r w:rsidRPr="00750D63">
              <w:rPr>
                <w:b/>
                <w:bCs/>
                <w:sz w:val="12"/>
                <w:szCs w:val="12"/>
              </w:rPr>
              <w:t>Tipo</w:t>
            </w:r>
          </w:p>
          <w:p w14:paraId="1692F0D7" w14:textId="77777777" w:rsidR="00E32DEF" w:rsidRPr="00750D63" w:rsidRDefault="00E32DEF" w:rsidP="006A2BFE">
            <w:pPr>
              <w:autoSpaceDE w:val="0"/>
              <w:autoSpaceDN w:val="0"/>
              <w:adjustRightInd w:val="0"/>
              <w:jc w:val="center"/>
              <w:rPr>
                <w:b/>
                <w:bCs/>
                <w:sz w:val="12"/>
                <w:szCs w:val="12"/>
              </w:rPr>
            </w:pPr>
            <w:r w:rsidRPr="00750D63">
              <w:rPr>
                <w:b/>
                <w:bCs/>
                <w:sz w:val="10"/>
                <w:szCs w:val="10"/>
              </w:rPr>
              <w:t>N,E,O</w:t>
            </w:r>
          </w:p>
        </w:tc>
        <w:tc>
          <w:tcPr>
            <w:tcW w:w="425" w:type="dxa"/>
            <w:vMerge w:val="restart"/>
            <w:shd w:val="clear" w:color="auto" w:fill="D9D9D9" w:themeFill="background1" w:themeFillShade="D9"/>
            <w:vAlign w:val="center"/>
          </w:tcPr>
          <w:p w14:paraId="1E2E3403" w14:textId="77777777" w:rsidR="00E32DEF" w:rsidRPr="00750D63" w:rsidRDefault="00E32DEF" w:rsidP="006A2BFE">
            <w:pPr>
              <w:autoSpaceDE w:val="0"/>
              <w:autoSpaceDN w:val="0"/>
              <w:adjustRightInd w:val="0"/>
              <w:ind w:left="-70" w:right="-69"/>
              <w:jc w:val="center"/>
              <w:rPr>
                <w:b/>
                <w:bCs/>
                <w:sz w:val="12"/>
                <w:szCs w:val="12"/>
              </w:rPr>
            </w:pPr>
            <w:r w:rsidRPr="00750D63">
              <w:rPr>
                <w:b/>
                <w:bCs/>
                <w:sz w:val="12"/>
                <w:szCs w:val="12"/>
              </w:rPr>
              <w:t>UM</w:t>
            </w:r>
          </w:p>
        </w:tc>
        <w:tc>
          <w:tcPr>
            <w:tcW w:w="425" w:type="dxa"/>
            <w:vMerge w:val="restart"/>
            <w:shd w:val="clear" w:color="auto" w:fill="D9D9D9" w:themeFill="background1" w:themeFillShade="D9"/>
            <w:vAlign w:val="center"/>
          </w:tcPr>
          <w:p w14:paraId="6D8E0AA3" w14:textId="77777777" w:rsidR="00E32DEF" w:rsidRPr="00750D63" w:rsidRDefault="00E32DEF" w:rsidP="006A2BFE">
            <w:pPr>
              <w:autoSpaceDE w:val="0"/>
              <w:autoSpaceDN w:val="0"/>
              <w:adjustRightInd w:val="0"/>
              <w:jc w:val="center"/>
              <w:rPr>
                <w:b/>
                <w:bCs/>
                <w:sz w:val="12"/>
                <w:szCs w:val="12"/>
              </w:rPr>
            </w:pPr>
            <w:r w:rsidRPr="00750D63">
              <w:rPr>
                <w:b/>
                <w:bCs/>
                <w:sz w:val="12"/>
                <w:szCs w:val="12"/>
              </w:rPr>
              <w:t>Sent</w:t>
            </w:r>
          </w:p>
          <w:p w14:paraId="7D3B0E37" w14:textId="77777777" w:rsidR="00E32DEF" w:rsidRPr="00750D63" w:rsidRDefault="00E32DEF" w:rsidP="006A2BFE">
            <w:pPr>
              <w:autoSpaceDE w:val="0"/>
              <w:autoSpaceDN w:val="0"/>
              <w:adjustRightInd w:val="0"/>
              <w:jc w:val="center"/>
              <w:rPr>
                <w:rFonts w:ascii="Wingdings 3" w:hAnsi="Wingdings 3"/>
                <w:b/>
                <w:bCs/>
                <w:sz w:val="12"/>
                <w:szCs w:val="12"/>
              </w:rPr>
            </w:pPr>
            <w:r w:rsidRPr="00750D63">
              <w:rPr>
                <w:rFonts w:ascii="Wingdings 3" w:hAnsi="Wingdings 3"/>
                <w:b/>
                <w:bCs/>
                <w:sz w:val="12"/>
                <w:szCs w:val="12"/>
              </w:rPr>
              <w:t></w:t>
            </w:r>
            <w:r w:rsidRPr="00750D63">
              <w:rPr>
                <w:rFonts w:ascii="Wingdings 3" w:hAnsi="Wingdings 3"/>
                <w:b/>
                <w:bCs/>
                <w:sz w:val="12"/>
                <w:szCs w:val="12"/>
              </w:rPr>
              <w:t></w:t>
            </w:r>
            <w:r w:rsidRPr="00750D63">
              <w:rPr>
                <w:rFonts w:ascii="Wingdings 3" w:hAnsi="Wingdings 3"/>
                <w:b/>
                <w:bCs/>
                <w:sz w:val="12"/>
                <w:szCs w:val="12"/>
              </w:rPr>
              <w:t></w:t>
            </w:r>
          </w:p>
        </w:tc>
        <w:tc>
          <w:tcPr>
            <w:tcW w:w="1134" w:type="dxa"/>
            <w:gridSpan w:val="2"/>
            <w:shd w:val="clear" w:color="auto" w:fill="D9D9D9" w:themeFill="background1" w:themeFillShade="D9"/>
            <w:vAlign w:val="center"/>
          </w:tcPr>
          <w:p w14:paraId="5D9D4FB0" w14:textId="77777777" w:rsidR="00E32DEF" w:rsidRPr="00750D63" w:rsidRDefault="00E32DEF" w:rsidP="006A2BFE">
            <w:pPr>
              <w:autoSpaceDE w:val="0"/>
              <w:autoSpaceDN w:val="0"/>
              <w:adjustRightInd w:val="0"/>
              <w:jc w:val="center"/>
              <w:rPr>
                <w:b/>
                <w:bCs/>
                <w:sz w:val="12"/>
                <w:szCs w:val="12"/>
              </w:rPr>
            </w:pPr>
            <w:r w:rsidRPr="00750D63">
              <w:rPr>
                <w:b/>
                <w:bCs/>
                <w:sz w:val="12"/>
                <w:szCs w:val="12"/>
              </w:rPr>
              <w:t>Evolução</w:t>
            </w:r>
          </w:p>
        </w:tc>
        <w:tc>
          <w:tcPr>
            <w:tcW w:w="1559" w:type="dxa"/>
            <w:gridSpan w:val="2"/>
            <w:shd w:val="clear" w:color="auto" w:fill="D9D9D9" w:themeFill="background1" w:themeFillShade="D9"/>
            <w:vAlign w:val="center"/>
          </w:tcPr>
          <w:p w14:paraId="7706E894"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Competitividade</w:t>
            </w:r>
          </w:p>
        </w:tc>
        <w:tc>
          <w:tcPr>
            <w:tcW w:w="2268" w:type="dxa"/>
            <w:gridSpan w:val="2"/>
            <w:shd w:val="clear" w:color="auto" w:fill="D9D9D9" w:themeFill="background1" w:themeFillShade="D9"/>
            <w:vAlign w:val="center"/>
          </w:tcPr>
          <w:p w14:paraId="5F156735"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Compromisso</w:t>
            </w:r>
          </w:p>
        </w:tc>
      </w:tr>
      <w:tr w:rsidR="002E7E7E" w:rsidRPr="00750D63" w14:paraId="4C234499" w14:textId="77777777" w:rsidTr="002E7E7E">
        <w:trPr>
          <w:cantSplit/>
          <w:trHeight w:val="88"/>
        </w:trPr>
        <w:tc>
          <w:tcPr>
            <w:tcW w:w="642" w:type="dxa"/>
            <w:vMerge/>
            <w:shd w:val="clear" w:color="auto" w:fill="D9D9D9" w:themeFill="background1" w:themeFillShade="D9"/>
            <w:vAlign w:val="center"/>
          </w:tcPr>
          <w:p w14:paraId="55A487DF" w14:textId="77777777" w:rsidR="00E32DEF" w:rsidRPr="00750D63" w:rsidRDefault="00E32DEF" w:rsidP="006A2BFE">
            <w:pPr>
              <w:autoSpaceDE w:val="0"/>
              <w:autoSpaceDN w:val="0"/>
              <w:adjustRightInd w:val="0"/>
              <w:spacing w:beforeLines="60" w:before="144"/>
              <w:jc w:val="center"/>
              <w:rPr>
                <w:b/>
                <w:bCs/>
                <w:sz w:val="12"/>
                <w:szCs w:val="12"/>
              </w:rPr>
            </w:pPr>
          </w:p>
        </w:tc>
        <w:tc>
          <w:tcPr>
            <w:tcW w:w="2835" w:type="dxa"/>
            <w:vMerge/>
            <w:shd w:val="clear" w:color="auto" w:fill="D9D9D9" w:themeFill="background1" w:themeFillShade="D9"/>
            <w:vAlign w:val="center"/>
          </w:tcPr>
          <w:p w14:paraId="23FD6548" w14:textId="77777777" w:rsidR="00E32DEF" w:rsidRPr="00750D63" w:rsidRDefault="00E32DEF" w:rsidP="006A2BFE">
            <w:pPr>
              <w:autoSpaceDE w:val="0"/>
              <w:autoSpaceDN w:val="0"/>
              <w:adjustRightInd w:val="0"/>
              <w:spacing w:beforeLines="60" w:before="144"/>
              <w:jc w:val="center"/>
              <w:rPr>
                <w:b/>
                <w:bCs/>
                <w:sz w:val="12"/>
                <w:szCs w:val="12"/>
              </w:rPr>
            </w:pPr>
          </w:p>
        </w:tc>
        <w:tc>
          <w:tcPr>
            <w:tcW w:w="426" w:type="dxa"/>
            <w:vMerge/>
            <w:shd w:val="clear" w:color="auto" w:fill="D9D9D9" w:themeFill="background1" w:themeFillShade="D9"/>
            <w:vAlign w:val="center"/>
          </w:tcPr>
          <w:p w14:paraId="4B234AE1" w14:textId="77777777" w:rsidR="00E32DEF" w:rsidRPr="00750D63" w:rsidRDefault="00E32DEF" w:rsidP="006A2BFE">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23FC7DC5" w14:textId="77777777" w:rsidR="00E32DEF" w:rsidRPr="00750D63" w:rsidRDefault="00E32DEF" w:rsidP="006A2BFE">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2871B4DA" w14:textId="77777777" w:rsidR="00E32DEF" w:rsidRPr="00750D63" w:rsidRDefault="00E32DEF" w:rsidP="006A2BFE">
            <w:pPr>
              <w:autoSpaceDE w:val="0"/>
              <w:autoSpaceDN w:val="0"/>
              <w:adjustRightInd w:val="0"/>
              <w:spacing w:beforeLines="60" w:before="144"/>
              <w:jc w:val="center"/>
              <w:rPr>
                <w:b/>
                <w:bCs/>
                <w:sz w:val="12"/>
                <w:szCs w:val="12"/>
              </w:rPr>
            </w:pPr>
          </w:p>
        </w:tc>
        <w:tc>
          <w:tcPr>
            <w:tcW w:w="567" w:type="dxa"/>
            <w:shd w:val="clear" w:color="auto" w:fill="D9D9D9" w:themeFill="background1" w:themeFillShade="D9"/>
            <w:vAlign w:val="center"/>
          </w:tcPr>
          <w:p w14:paraId="2D33D135" w14:textId="77777777" w:rsidR="00E32DEF" w:rsidRPr="00750D63" w:rsidRDefault="00E32DEF" w:rsidP="006A2BFE">
            <w:pPr>
              <w:autoSpaceDE w:val="0"/>
              <w:autoSpaceDN w:val="0"/>
              <w:adjustRightInd w:val="0"/>
              <w:jc w:val="center"/>
              <w:rPr>
                <w:b/>
                <w:bCs/>
                <w:sz w:val="12"/>
                <w:szCs w:val="12"/>
              </w:rPr>
            </w:pPr>
            <w:r w:rsidRPr="00750D63">
              <w:rPr>
                <w:b/>
                <w:bCs/>
                <w:sz w:val="12"/>
                <w:szCs w:val="12"/>
              </w:rPr>
              <w:t>2018</w:t>
            </w:r>
          </w:p>
        </w:tc>
        <w:tc>
          <w:tcPr>
            <w:tcW w:w="567" w:type="dxa"/>
            <w:shd w:val="clear" w:color="auto" w:fill="D9D9D9" w:themeFill="background1" w:themeFillShade="D9"/>
            <w:vAlign w:val="center"/>
          </w:tcPr>
          <w:p w14:paraId="37EDB911" w14:textId="77777777" w:rsidR="00E32DEF" w:rsidRPr="00750D63" w:rsidRDefault="00E32DEF" w:rsidP="006A2BFE">
            <w:pPr>
              <w:autoSpaceDE w:val="0"/>
              <w:autoSpaceDN w:val="0"/>
              <w:adjustRightInd w:val="0"/>
              <w:jc w:val="center"/>
              <w:rPr>
                <w:b/>
                <w:bCs/>
                <w:sz w:val="12"/>
                <w:szCs w:val="12"/>
              </w:rPr>
            </w:pPr>
            <w:r w:rsidRPr="00750D63">
              <w:rPr>
                <w:b/>
                <w:bCs/>
                <w:sz w:val="12"/>
                <w:szCs w:val="12"/>
              </w:rPr>
              <w:t>2019</w:t>
            </w:r>
          </w:p>
        </w:tc>
        <w:tc>
          <w:tcPr>
            <w:tcW w:w="567" w:type="dxa"/>
            <w:shd w:val="clear" w:color="auto" w:fill="D9D9D9" w:themeFill="background1" w:themeFillShade="D9"/>
            <w:vAlign w:val="center"/>
          </w:tcPr>
          <w:p w14:paraId="35E1A0B6" w14:textId="77777777" w:rsidR="00E32DEF" w:rsidRPr="00750D63" w:rsidRDefault="00E32DEF" w:rsidP="006A2BFE">
            <w:pPr>
              <w:autoSpaceDE w:val="0"/>
              <w:autoSpaceDN w:val="0"/>
              <w:adjustRightInd w:val="0"/>
              <w:ind w:right="-67" w:hanging="71"/>
              <w:jc w:val="center"/>
              <w:rPr>
                <w:b/>
                <w:bCs/>
                <w:sz w:val="12"/>
                <w:szCs w:val="12"/>
              </w:rPr>
            </w:pPr>
            <w:r w:rsidRPr="00750D63">
              <w:rPr>
                <w:b/>
                <w:bCs/>
                <w:sz w:val="12"/>
                <w:szCs w:val="12"/>
              </w:rPr>
              <w:t>Valor RC</w:t>
            </w:r>
          </w:p>
          <w:p w14:paraId="2BDF304C" w14:textId="77777777" w:rsidR="00E32DEF" w:rsidRPr="00750D63" w:rsidRDefault="00E32DEF" w:rsidP="006A2BFE">
            <w:pPr>
              <w:autoSpaceDE w:val="0"/>
              <w:autoSpaceDN w:val="0"/>
              <w:adjustRightInd w:val="0"/>
              <w:ind w:right="-67" w:hanging="71"/>
              <w:jc w:val="center"/>
              <w:rPr>
                <w:b/>
                <w:bCs/>
                <w:sz w:val="12"/>
                <w:szCs w:val="12"/>
              </w:rPr>
            </w:pPr>
            <w:r w:rsidRPr="00750D63">
              <w:rPr>
                <w:b/>
                <w:bCs/>
                <w:sz w:val="12"/>
                <w:szCs w:val="12"/>
              </w:rPr>
              <w:t>ou NC</w:t>
            </w:r>
          </w:p>
        </w:tc>
        <w:tc>
          <w:tcPr>
            <w:tcW w:w="992" w:type="dxa"/>
            <w:shd w:val="clear" w:color="auto" w:fill="D9D9D9" w:themeFill="background1" w:themeFillShade="D9"/>
            <w:vAlign w:val="center"/>
          </w:tcPr>
          <w:p w14:paraId="2C4CA6B5" w14:textId="77777777" w:rsidR="00E32DEF" w:rsidRPr="00750D63" w:rsidRDefault="00E32DEF" w:rsidP="006A2BFE">
            <w:pPr>
              <w:autoSpaceDE w:val="0"/>
              <w:autoSpaceDN w:val="0"/>
              <w:adjustRightInd w:val="0"/>
              <w:jc w:val="center"/>
              <w:rPr>
                <w:b/>
                <w:bCs/>
                <w:sz w:val="12"/>
                <w:szCs w:val="12"/>
              </w:rPr>
            </w:pPr>
            <w:r w:rsidRPr="00750D63">
              <w:rPr>
                <w:b/>
                <w:bCs/>
                <w:sz w:val="12"/>
                <w:szCs w:val="12"/>
              </w:rPr>
              <w:t>Origem RC</w:t>
            </w:r>
          </w:p>
        </w:tc>
        <w:tc>
          <w:tcPr>
            <w:tcW w:w="567" w:type="dxa"/>
            <w:shd w:val="clear" w:color="auto" w:fill="D9D9D9" w:themeFill="background1" w:themeFillShade="D9"/>
            <w:vAlign w:val="center"/>
          </w:tcPr>
          <w:p w14:paraId="13A43217" w14:textId="77777777" w:rsidR="00E32DEF" w:rsidRPr="00750D63" w:rsidRDefault="00E32DEF" w:rsidP="006A2BFE">
            <w:pPr>
              <w:autoSpaceDE w:val="0"/>
              <w:autoSpaceDN w:val="0"/>
              <w:adjustRightInd w:val="0"/>
              <w:ind w:left="-67" w:right="-68"/>
              <w:jc w:val="center"/>
              <w:rPr>
                <w:b/>
                <w:bCs/>
                <w:sz w:val="12"/>
                <w:szCs w:val="12"/>
              </w:rPr>
            </w:pPr>
            <w:r w:rsidRPr="00750D63">
              <w:rPr>
                <w:b/>
                <w:bCs/>
                <w:sz w:val="12"/>
                <w:szCs w:val="12"/>
              </w:rPr>
              <w:t>Valor RPI ou EVO</w:t>
            </w:r>
          </w:p>
        </w:tc>
        <w:tc>
          <w:tcPr>
            <w:tcW w:w="1701" w:type="dxa"/>
            <w:shd w:val="clear" w:color="auto" w:fill="D9D9D9" w:themeFill="background1" w:themeFillShade="D9"/>
            <w:vAlign w:val="center"/>
          </w:tcPr>
          <w:p w14:paraId="1D226902" w14:textId="77777777" w:rsidR="00E32DEF" w:rsidRPr="00750D63" w:rsidRDefault="00E32DEF" w:rsidP="006A2BFE">
            <w:pPr>
              <w:autoSpaceDE w:val="0"/>
              <w:autoSpaceDN w:val="0"/>
              <w:adjustRightInd w:val="0"/>
              <w:jc w:val="center"/>
              <w:rPr>
                <w:b/>
                <w:bCs/>
                <w:sz w:val="12"/>
                <w:szCs w:val="12"/>
              </w:rPr>
            </w:pPr>
            <w:r w:rsidRPr="00750D63">
              <w:rPr>
                <w:b/>
                <w:bCs/>
                <w:sz w:val="12"/>
                <w:szCs w:val="12"/>
              </w:rPr>
              <w:t>PI</w:t>
            </w:r>
          </w:p>
        </w:tc>
      </w:tr>
      <w:tr w:rsidR="002E7E7E" w:rsidRPr="00563422" w14:paraId="7A78EA4E" w14:textId="77777777" w:rsidTr="002E7E7E">
        <w:trPr>
          <w:cantSplit/>
        </w:trPr>
        <w:tc>
          <w:tcPr>
            <w:tcW w:w="642" w:type="dxa"/>
            <w:vAlign w:val="center"/>
          </w:tcPr>
          <w:p w14:paraId="5CE629BF" w14:textId="3A96CC39" w:rsidR="005D5EEB" w:rsidRPr="00563422" w:rsidRDefault="005D5EEB" w:rsidP="00874F6A">
            <w:pPr>
              <w:autoSpaceDE w:val="0"/>
              <w:autoSpaceDN w:val="0"/>
              <w:adjustRightInd w:val="0"/>
              <w:ind w:left="-27" w:right="-3"/>
              <w:rPr>
                <w:color w:val="0000CC"/>
                <w:sz w:val="16"/>
                <w:szCs w:val="16"/>
              </w:rPr>
            </w:pPr>
          </w:p>
        </w:tc>
        <w:tc>
          <w:tcPr>
            <w:tcW w:w="2835" w:type="dxa"/>
            <w:shd w:val="clear" w:color="auto" w:fill="auto"/>
            <w:vAlign w:val="center"/>
          </w:tcPr>
          <w:p w14:paraId="04DC5A55" w14:textId="7874F98F" w:rsidR="005D5EEB" w:rsidRPr="00563422" w:rsidRDefault="005D5EEB" w:rsidP="00874F6A">
            <w:pPr>
              <w:autoSpaceDE w:val="0"/>
              <w:autoSpaceDN w:val="0"/>
              <w:adjustRightInd w:val="0"/>
              <w:ind w:left="-27" w:right="-3"/>
              <w:rPr>
                <w:color w:val="0000CC"/>
                <w:sz w:val="16"/>
                <w:szCs w:val="16"/>
              </w:rPr>
            </w:pPr>
          </w:p>
        </w:tc>
        <w:tc>
          <w:tcPr>
            <w:tcW w:w="426" w:type="dxa"/>
            <w:vAlign w:val="center"/>
          </w:tcPr>
          <w:p w14:paraId="14822F78"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6163D819"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4E661830"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3DBAD2DD"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43383191"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5DD253E0" w14:textId="77777777" w:rsidR="005D5EEB" w:rsidRPr="00563422" w:rsidRDefault="005D5EEB" w:rsidP="00874F6A">
            <w:pPr>
              <w:autoSpaceDE w:val="0"/>
              <w:autoSpaceDN w:val="0"/>
              <w:adjustRightInd w:val="0"/>
              <w:ind w:left="-27" w:right="-3"/>
              <w:rPr>
                <w:color w:val="0000CC"/>
                <w:sz w:val="16"/>
                <w:szCs w:val="16"/>
              </w:rPr>
            </w:pPr>
          </w:p>
        </w:tc>
        <w:tc>
          <w:tcPr>
            <w:tcW w:w="992" w:type="dxa"/>
            <w:vAlign w:val="center"/>
          </w:tcPr>
          <w:p w14:paraId="68E8AE29"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416E496A" w14:textId="77777777" w:rsidR="005D5EEB" w:rsidRPr="00563422" w:rsidRDefault="005D5EEB" w:rsidP="00874F6A">
            <w:pPr>
              <w:autoSpaceDE w:val="0"/>
              <w:autoSpaceDN w:val="0"/>
              <w:adjustRightInd w:val="0"/>
              <w:ind w:left="-27" w:right="-3"/>
              <w:rPr>
                <w:color w:val="0000CC"/>
                <w:sz w:val="16"/>
                <w:szCs w:val="16"/>
              </w:rPr>
            </w:pPr>
          </w:p>
        </w:tc>
        <w:tc>
          <w:tcPr>
            <w:tcW w:w="1701" w:type="dxa"/>
            <w:vAlign w:val="center"/>
          </w:tcPr>
          <w:p w14:paraId="3F033E46" w14:textId="77777777" w:rsidR="005D5EEB" w:rsidRPr="00563422" w:rsidRDefault="005D5EEB" w:rsidP="00874F6A">
            <w:pPr>
              <w:autoSpaceDE w:val="0"/>
              <w:autoSpaceDN w:val="0"/>
              <w:adjustRightInd w:val="0"/>
              <w:ind w:left="-27" w:right="-3"/>
              <w:rPr>
                <w:color w:val="0000CC"/>
                <w:sz w:val="16"/>
                <w:szCs w:val="16"/>
              </w:rPr>
            </w:pPr>
          </w:p>
        </w:tc>
      </w:tr>
      <w:tr w:rsidR="002E7E7E" w:rsidRPr="00563422" w14:paraId="2EAE7DCE" w14:textId="77777777" w:rsidTr="002E7E7E">
        <w:trPr>
          <w:cantSplit/>
        </w:trPr>
        <w:tc>
          <w:tcPr>
            <w:tcW w:w="642" w:type="dxa"/>
            <w:vAlign w:val="center"/>
          </w:tcPr>
          <w:p w14:paraId="006F2F7A" w14:textId="28F1FED3" w:rsidR="005D5EEB" w:rsidRPr="00563422" w:rsidRDefault="005D5EEB" w:rsidP="00874F6A">
            <w:pPr>
              <w:autoSpaceDE w:val="0"/>
              <w:autoSpaceDN w:val="0"/>
              <w:adjustRightInd w:val="0"/>
              <w:ind w:left="-27" w:right="-3"/>
              <w:rPr>
                <w:color w:val="0000CC"/>
                <w:sz w:val="16"/>
                <w:szCs w:val="16"/>
              </w:rPr>
            </w:pPr>
          </w:p>
        </w:tc>
        <w:tc>
          <w:tcPr>
            <w:tcW w:w="2835" w:type="dxa"/>
            <w:shd w:val="clear" w:color="auto" w:fill="auto"/>
            <w:vAlign w:val="center"/>
          </w:tcPr>
          <w:p w14:paraId="447D159D" w14:textId="4625887D" w:rsidR="005D5EEB" w:rsidRPr="00563422" w:rsidRDefault="005D5EEB" w:rsidP="00874F6A">
            <w:pPr>
              <w:autoSpaceDE w:val="0"/>
              <w:autoSpaceDN w:val="0"/>
              <w:adjustRightInd w:val="0"/>
              <w:ind w:left="-27" w:right="-3"/>
              <w:rPr>
                <w:color w:val="0000CC"/>
                <w:sz w:val="16"/>
                <w:szCs w:val="16"/>
              </w:rPr>
            </w:pPr>
          </w:p>
        </w:tc>
        <w:tc>
          <w:tcPr>
            <w:tcW w:w="426" w:type="dxa"/>
            <w:vAlign w:val="center"/>
          </w:tcPr>
          <w:p w14:paraId="0DB30E04"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292D7690"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502A3440"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7E234F17"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2B9E2F60"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6E8C3FD4" w14:textId="77777777" w:rsidR="005D5EEB" w:rsidRPr="00563422" w:rsidRDefault="005D5EEB" w:rsidP="00874F6A">
            <w:pPr>
              <w:autoSpaceDE w:val="0"/>
              <w:autoSpaceDN w:val="0"/>
              <w:adjustRightInd w:val="0"/>
              <w:ind w:left="-27" w:right="-3"/>
              <w:rPr>
                <w:color w:val="0000CC"/>
                <w:sz w:val="16"/>
                <w:szCs w:val="16"/>
              </w:rPr>
            </w:pPr>
          </w:p>
        </w:tc>
        <w:tc>
          <w:tcPr>
            <w:tcW w:w="992" w:type="dxa"/>
            <w:vAlign w:val="center"/>
          </w:tcPr>
          <w:p w14:paraId="15798C93"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73128DE2" w14:textId="77777777" w:rsidR="005D5EEB" w:rsidRPr="00563422" w:rsidRDefault="005D5EEB" w:rsidP="00874F6A">
            <w:pPr>
              <w:autoSpaceDE w:val="0"/>
              <w:autoSpaceDN w:val="0"/>
              <w:adjustRightInd w:val="0"/>
              <w:ind w:left="-27" w:right="-3"/>
              <w:rPr>
                <w:color w:val="0000CC"/>
                <w:sz w:val="16"/>
                <w:szCs w:val="16"/>
              </w:rPr>
            </w:pPr>
          </w:p>
        </w:tc>
        <w:tc>
          <w:tcPr>
            <w:tcW w:w="1701" w:type="dxa"/>
            <w:vAlign w:val="center"/>
          </w:tcPr>
          <w:p w14:paraId="29DA16EE" w14:textId="77777777" w:rsidR="005D5EEB" w:rsidRPr="00563422" w:rsidRDefault="005D5EEB" w:rsidP="00874F6A">
            <w:pPr>
              <w:autoSpaceDE w:val="0"/>
              <w:autoSpaceDN w:val="0"/>
              <w:adjustRightInd w:val="0"/>
              <w:ind w:left="-27" w:right="-3"/>
              <w:rPr>
                <w:color w:val="0000CC"/>
                <w:sz w:val="16"/>
                <w:szCs w:val="16"/>
              </w:rPr>
            </w:pPr>
          </w:p>
        </w:tc>
      </w:tr>
      <w:tr w:rsidR="002E7E7E" w:rsidRPr="00563422" w14:paraId="2F37278B" w14:textId="77777777" w:rsidTr="002E7E7E">
        <w:trPr>
          <w:cantSplit/>
        </w:trPr>
        <w:tc>
          <w:tcPr>
            <w:tcW w:w="642" w:type="dxa"/>
            <w:vAlign w:val="center"/>
          </w:tcPr>
          <w:p w14:paraId="31949C78" w14:textId="742C86BC" w:rsidR="005D5EEB" w:rsidRPr="00563422" w:rsidRDefault="005D5EEB" w:rsidP="00874F6A">
            <w:pPr>
              <w:autoSpaceDE w:val="0"/>
              <w:autoSpaceDN w:val="0"/>
              <w:adjustRightInd w:val="0"/>
              <w:ind w:left="-27" w:right="-3"/>
              <w:rPr>
                <w:color w:val="0000CC"/>
                <w:sz w:val="16"/>
                <w:szCs w:val="16"/>
              </w:rPr>
            </w:pPr>
          </w:p>
        </w:tc>
        <w:tc>
          <w:tcPr>
            <w:tcW w:w="2835" w:type="dxa"/>
            <w:shd w:val="clear" w:color="auto" w:fill="auto"/>
            <w:vAlign w:val="center"/>
          </w:tcPr>
          <w:p w14:paraId="2D437765" w14:textId="4D41E64A" w:rsidR="005D5EEB" w:rsidRPr="00563422" w:rsidRDefault="005D5EEB" w:rsidP="00874F6A">
            <w:pPr>
              <w:autoSpaceDE w:val="0"/>
              <w:autoSpaceDN w:val="0"/>
              <w:adjustRightInd w:val="0"/>
              <w:ind w:left="-27" w:right="-3"/>
              <w:rPr>
                <w:color w:val="0000CC"/>
                <w:sz w:val="16"/>
                <w:szCs w:val="16"/>
              </w:rPr>
            </w:pPr>
          </w:p>
        </w:tc>
        <w:tc>
          <w:tcPr>
            <w:tcW w:w="426" w:type="dxa"/>
            <w:vAlign w:val="center"/>
          </w:tcPr>
          <w:p w14:paraId="10482254"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3A59B2AE"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1E287F9A"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12B3E7E0"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1AD3474E"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36634764" w14:textId="77777777" w:rsidR="005D5EEB" w:rsidRPr="00563422" w:rsidRDefault="005D5EEB" w:rsidP="00874F6A">
            <w:pPr>
              <w:autoSpaceDE w:val="0"/>
              <w:autoSpaceDN w:val="0"/>
              <w:adjustRightInd w:val="0"/>
              <w:ind w:left="-27" w:right="-3"/>
              <w:rPr>
                <w:color w:val="0000CC"/>
                <w:sz w:val="16"/>
                <w:szCs w:val="16"/>
              </w:rPr>
            </w:pPr>
          </w:p>
        </w:tc>
        <w:tc>
          <w:tcPr>
            <w:tcW w:w="992" w:type="dxa"/>
            <w:vAlign w:val="center"/>
          </w:tcPr>
          <w:p w14:paraId="19B688D1"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0AAB8A54" w14:textId="77777777" w:rsidR="005D5EEB" w:rsidRPr="00563422" w:rsidRDefault="005D5EEB" w:rsidP="00874F6A">
            <w:pPr>
              <w:autoSpaceDE w:val="0"/>
              <w:autoSpaceDN w:val="0"/>
              <w:adjustRightInd w:val="0"/>
              <w:ind w:left="-27" w:right="-3"/>
              <w:rPr>
                <w:color w:val="0000CC"/>
                <w:sz w:val="16"/>
                <w:szCs w:val="16"/>
              </w:rPr>
            </w:pPr>
          </w:p>
        </w:tc>
        <w:tc>
          <w:tcPr>
            <w:tcW w:w="1701" w:type="dxa"/>
            <w:vAlign w:val="center"/>
          </w:tcPr>
          <w:p w14:paraId="71E6682B" w14:textId="77777777" w:rsidR="005D5EEB" w:rsidRPr="00563422" w:rsidRDefault="005D5EEB" w:rsidP="00874F6A">
            <w:pPr>
              <w:autoSpaceDE w:val="0"/>
              <w:autoSpaceDN w:val="0"/>
              <w:adjustRightInd w:val="0"/>
              <w:ind w:left="-27" w:right="-3"/>
              <w:rPr>
                <w:color w:val="0000CC"/>
                <w:sz w:val="16"/>
                <w:szCs w:val="16"/>
              </w:rPr>
            </w:pPr>
          </w:p>
        </w:tc>
      </w:tr>
      <w:tr w:rsidR="002E7E7E" w:rsidRPr="00563422" w14:paraId="4B3669E1" w14:textId="77777777" w:rsidTr="002E7E7E">
        <w:trPr>
          <w:cantSplit/>
        </w:trPr>
        <w:tc>
          <w:tcPr>
            <w:tcW w:w="642" w:type="dxa"/>
            <w:vAlign w:val="center"/>
          </w:tcPr>
          <w:p w14:paraId="0565CA3D" w14:textId="26C7E381" w:rsidR="005D5EEB" w:rsidRPr="00563422" w:rsidRDefault="005D5EEB" w:rsidP="00874F6A">
            <w:pPr>
              <w:autoSpaceDE w:val="0"/>
              <w:autoSpaceDN w:val="0"/>
              <w:adjustRightInd w:val="0"/>
              <w:ind w:left="-27" w:right="-3"/>
              <w:rPr>
                <w:color w:val="0000CC"/>
                <w:sz w:val="16"/>
                <w:szCs w:val="16"/>
              </w:rPr>
            </w:pPr>
          </w:p>
        </w:tc>
        <w:tc>
          <w:tcPr>
            <w:tcW w:w="2835" w:type="dxa"/>
            <w:shd w:val="clear" w:color="auto" w:fill="auto"/>
            <w:vAlign w:val="center"/>
          </w:tcPr>
          <w:p w14:paraId="2D0C4029" w14:textId="6B39E30A" w:rsidR="005D5EEB" w:rsidRPr="00563422" w:rsidRDefault="005D5EEB" w:rsidP="00874F6A">
            <w:pPr>
              <w:autoSpaceDE w:val="0"/>
              <w:autoSpaceDN w:val="0"/>
              <w:adjustRightInd w:val="0"/>
              <w:ind w:left="-27" w:right="-3"/>
              <w:rPr>
                <w:color w:val="0000CC"/>
                <w:sz w:val="16"/>
                <w:szCs w:val="16"/>
              </w:rPr>
            </w:pPr>
          </w:p>
        </w:tc>
        <w:tc>
          <w:tcPr>
            <w:tcW w:w="426" w:type="dxa"/>
            <w:vAlign w:val="center"/>
          </w:tcPr>
          <w:p w14:paraId="4A061FA1"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67F83DAA"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39628092"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12EB2467"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61E04235"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7358CD55" w14:textId="77777777" w:rsidR="005D5EEB" w:rsidRPr="00563422" w:rsidRDefault="005D5EEB" w:rsidP="00874F6A">
            <w:pPr>
              <w:autoSpaceDE w:val="0"/>
              <w:autoSpaceDN w:val="0"/>
              <w:adjustRightInd w:val="0"/>
              <w:ind w:left="-27" w:right="-3"/>
              <w:rPr>
                <w:color w:val="0000CC"/>
                <w:sz w:val="16"/>
                <w:szCs w:val="16"/>
              </w:rPr>
            </w:pPr>
          </w:p>
        </w:tc>
        <w:tc>
          <w:tcPr>
            <w:tcW w:w="992" w:type="dxa"/>
            <w:vAlign w:val="center"/>
          </w:tcPr>
          <w:p w14:paraId="30CA2D2A"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573384B0" w14:textId="77777777" w:rsidR="005D5EEB" w:rsidRPr="00563422" w:rsidRDefault="005D5EEB" w:rsidP="00874F6A">
            <w:pPr>
              <w:autoSpaceDE w:val="0"/>
              <w:autoSpaceDN w:val="0"/>
              <w:adjustRightInd w:val="0"/>
              <w:ind w:left="-27" w:right="-3"/>
              <w:rPr>
                <w:color w:val="0000CC"/>
                <w:sz w:val="16"/>
                <w:szCs w:val="16"/>
              </w:rPr>
            </w:pPr>
          </w:p>
        </w:tc>
        <w:tc>
          <w:tcPr>
            <w:tcW w:w="1701" w:type="dxa"/>
            <w:vAlign w:val="center"/>
          </w:tcPr>
          <w:p w14:paraId="6E764B5F" w14:textId="77777777" w:rsidR="005D5EEB" w:rsidRPr="00563422" w:rsidRDefault="005D5EEB" w:rsidP="00874F6A">
            <w:pPr>
              <w:autoSpaceDE w:val="0"/>
              <w:autoSpaceDN w:val="0"/>
              <w:adjustRightInd w:val="0"/>
              <w:ind w:left="-27" w:right="-3"/>
              <w:rPr>
                <w:color w:val="0000CC"/>
                <w:sz w:val="16"/>
                <w:szCs w:val="16"/>
              </w:rPr>
            </w:pPr>
          </w:p>
        </w:tc>
      </w:tr>
      <w:tr w:rsidR="002E7E7E" w:rsidRPr="00563422" w14:paraId="46B0CA7D" w14:textId="77777777" w:rsidTr="002E7E7E">
        <w:trPr>
          <w:cantSplit/>
        </w:trPr>
        <w:tc>
          <w:tcPr>
            <w:tcW w:w="642" w:type="dxa"/>
            <w:vAlign w:val="center"/>
          </w:tcPr>
          <w:p w14:paraId="418AC172" w14:textId="1EC780FB" w:rsidR="005D5EEB" w:rsidRPr="00563422" w:rsidRDefault="005D5EEB" w:rsidP="00874F6A">
            <w:pPr>
              <w:autoSpaceDE w:val="0"/>
              <w:autoSpaceDN w:val="0"/>
              <w:adjustRightInd w:val="0"/>
              <w:ind w:left="-27" w:right="-3"/>
              <w:rPr>
                <w:color w:val="0000CC"/>
                <w:sz w:val="16"/>
                <w:szCs w:val="16"/>
              </w:rPr>
            </w:pPr>
          </w:p>
        </w:tc>
        <w:tc>
          <w:tcPr>
            <w:tcW w:w="2835" w:type="dxa"/>
            <w:shd w:val="clear" w:color="auto" w:fill="auto"/>
            <w:vAlign w:val="center"/>
          </w:tcPr>
          <w:p w14:paraId="032C0763" w14:textId="5D6FA2DB" w:rsidR="005D5EEB" w:rsidRPr="00563422" w:rsidRDefault="005D5EEB" w:rsidP="00874F6A">
            <w:pPr>
              <w:autoSpaceDE w:val="0"/>
              <w:autoSpaceDN w:val="0"/>
              <w:adjustRightInd w:val="0"/>
              <w:ind w:left="-27" w:right="-3"/>
              <w:rPr>
                <w:color w:val="0000CC"/>
                <w:sz w:val="16"/>
                <w:szCs w:val="16"/>
              </w:rPr>
            </w:pPr>
          </w:p>
        </w:tc>
        <w:tc>
          <w:tcPr>
            <w:tcW w:w="426" w:type="dxa"/>
            <w:vAlign w:val="center"/>
          </w:tcPr>
          <w:p w14:paraId="4B2413B1"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42144605"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1ECEFAB2"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05744015"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57CB08B2"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23196ECE" w14:textId="77777777" w:rsidR="005D5EEB" w:rsidRPr="00563422" w:rsidRDefault="005D5EEB" w:rsidP="00874F6A">
            <w:pPr>
              <w:autoSpaceDE w:val="0"/>
              <w:autoSpaceDN w:val="0"/>
              <w:adjustRightInd w:val="0"/>
              <w:ind w:left="-27" w:right="-3"/>
              <w:rPr>
                <w:color w:val="0000CC"/>
                <w:sz w:val="16"/>
                <w:szCs w:val="16"/>
              </w:rPr>
            </w:pPr>
          </w:p>
        </w:tc>
        <w:tc>
          <w:tcPr>
            <w:tcW w:w="992" w:type="dxa"/>
            <w:vAlign w:val="center"/>
          </w:tcPr>
          <w:p w14:paraId="21BC9C05"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5BBA34B8" w14:textId="77777777" w:rsidR="005D5EEB" w:rsidRPr="00563422" w:rsidRDefault="005D5EEB" w:rsidP="00874F6A">
            <w:pPr>
              <w:autoSpaceDE w:val="0"/>
              <w:autoSpaceDN w:val="0"/>
              <w:adjustRightInd w:val="0"/>
              <w:ind w:left="-27" w:right="-3"/>
              <w:rPr>
                <w:color w:val="0000CC"/>
                <w:sz w:val="16"/>
                <w:szCs w:val="16"/>
              </w:rPr>
            </w:pPr>
          </w:p>
        </w:tc>
        <w:tc>
          <w:tcPr>
            <w:tcW w:w="1701" w:type="dxa"/>
            <w:vAlign w:val="center"/>
          </w:tcPr>
          <w:p w14:paraId="11856CEF" w14:textId="77777777" w:rsidR="005D5EEB" w:rsidRPr="00563422" w:rsidRDefault="005D5EEB" w:rsidP="00874F6A">
            <w:pPr>
              <w:autoSpaceDE w:val="0"/>
              <w:autoSpaceDN w:val="0"/>
              <w:adjustRightInd w:val="0"/>
              <w:ind w:left="-27" w:right="-3"/>
              <w:rPr>
                <w:color w:val="0000CC"/>
                <w:sz w:val="16"/>
                <w:szCs w:val="16"/>
              </w:rPr>
            </w:pPr>
          </w:p>
        </w:tc>
      </w:tr>
      <w:tr w:rsidR="002E7E7E" w:rsidRPr="00563422" w14:paraId="2E439574" w14:textId="77777777" w:rsidTr="002E7E7E">
        <w:trPr>
          <w:cantSplit/>
        </w:trPr>
        <w:tc>
          <w:tcPr>
            <w:tcW w:w="642" w:type="dxa"/>
            <w:vAlign w:val="center"/>
          </w:tcPr>
          <w:p w14:paraId="764A3D21" w14:textId="68D83069" w:rsidR="005D5EEB" w:rsidRPr="00563422" w:rsidRDefault="005D5EEB" w:rsidP="00874F6A">
            <w:pPr>
              <w:autoSpaceDE w:val="0"/>
              <w:autoSpaceDN w:val="0"/>
              <w:adjustRightInd w:val="0"/>
              <w:ind w:left="-27" w:right="-3"/>
              <w:rPr>
                <w:color w:val="0000CC"/>
                <w:sz w:val="16"/>
                <w:szCs w:val="16"/>
              </w:rPr>
            </w:pPr>
          </w:p>
        </w:tc>
        <w:tc>
          <w:tcPr>
            <w:tcW w:w="2835" w:type="dxa"/>
            <w:shd w:val="clear" w:color="auto" w:fill="auto"/>
            <w:vAlign w:val="center"/>
          </w:tcPr>
          <w:p w14:paraId="1918120D" w14:textId="66ABD35B" w:rsidR="005D5EEB" w:rsidRPr="00563422" w:rsidRDefault="005D5EEB" w:rsidP="00874F6A">
            <w:pPr>
              <w:autoSpaceDE w:val="0"/>
              <w:autoSpaceDN w:val="0"/>
              <w:adjustRightInd w:val="0"/>
              <w:ind w:left="-27" w:right="-3"/>
              <w:rPr>
                <w:color w:val="0000CC"/>
                <w:sz w:val="16"/>
                <w:szCs w:val="16"/>
              </w:rPr>
            </w:pPr>
          </w:p>
        </w:tc>
        <w:tc>
          <w:tcPr>
            <w:tcW w:w="426" w:type="dxa"/>
            <w:vAlign w:val="center"/>
          </w:tcPr>
          <w:p w14:paraId="4B794853"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06D87C8F"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3A2F3CB6"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4138E5E3"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3ED81227"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023D3019" w14:textId="77777777" w:rsidR="005D5EEB" w:rsidRPr="00563422" w:rsidRDefault="005D5EEB" w:rsidP="00874F6A">
            <w:pPr>
              <w:autoSpaceDE w:val="0"/>
              <w:autoSpaceDN w:val="0"/>
              <w:adjustRightInd w:val="0"/>
              <w:ind w:left="-27" w:right="-3"/>
              <w:rPr>
                <w:color w:val="0000CC"/>
                <w:sz w:val="16"/>
                <w:szCs w:val="16"/>
              </w:rPr>
            </w:pPr>
          </w:p>
        </w:tc>
        <w:tc>
          <w:tcPr>
            <w:tcW w:w="992" w:type="dxa"/>
            <w:vAlign w:val="center"/>
          </w:tcPr>
          <w:p w14:paraId="006ADEF7"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1EF85FD5" w14:textId="77777777" w:rsidR="005D5EEB" w:rsidRPr="00563422" w:rsidRDefault="005D5EEB" w:rsidP="00874F6A">
            <w:pPr>
              <w:autoSpaceDE w:val="0"/>
              <w:autoSpaceDN w:val="0"/>
              <w:adjustRightInd w:val="0"/>
              <w:ind w:left="-27" w:right="-3"/>
              <w:rPr>
                <w:color w:val="0000CC"/>
                <w:sz w:val="16"/>
                <w:szCs w:val="16"/>
              </w:rPr>
            </w:pPr>
          </w:p>
        </w:tc>
        <w:tc>
          <w:tcPr>
            <w:tcW w:w="1701" w:type="dxa"/>
            <w:vAlign w:val="center"/>
          </w:tcPr>
          <w:p w14:paraId="39813E66" w14:textId="77777777" w:rsidR="005D5EEB" w:rsidRPr="00563422" w:rsidRDefault="005D5EEB" w:rsidP="00874F6A">
            <w:pPr>
              <w:autoSpaceDE w:val="0"/>
              <w:autoSpaceDN w:val="0"/>
              <w:adjustRightInd w:val="0"/>
              <w:ind w:left="-27" w:right="-3"/>
              <w:rPr>
                <w:color w:val="0000CC"/>
                <w:sz w:val="16"/>
                <w:szCs w:val="16"/>
              </w:rPr>
            </w:pPr>
          </w:p>
        </w:tc>
      </w:tr>
      <w:tr w:rsidR="002E7E7E" w:rsidRPr="00563422" w14:paraId="576AD3C1" w14:textId="77777777" w:rsidTr="002E7E7E">
        <w:trPr>
          <w:cantSplit/>
        </w:trPr>
        <w:tc>
          <w:tcPr>
            <w:tcW w:w="642" w:type="dxa"/>
            <w:vAlign w:val="center"/>
          </w:tcPr>
          <w:p w14:paraId="6D954B41" w14:textId="62A7A7CD" w:rsidR="005D5EEB" w:rsidRPr="00563422" w:rsidRDefault="005D5EEB" w:rsidP="00874F6A">
            <w:pPr>
              <w:autoSpaceDE w:val="0"/>
              <w:autoSpaceDN w:val="0"/>
              <w:adjustRightInd w:val="0"/>
              <w:ind w:left="-27" w:right="-3"/>
              <w:rPr>
                <w:color w:val="0000CC"/>
                <w:sz w:val="16"/>
                <w:szCs w:val="16"/>
              </w:rPr>
            </w:pPr>
          </w:p>
        </w:tc>
        <w:tc>
          <w:tcPr>
            <w:tcW w:w="2835" w:type="dxa"/>
            <w:shd w:val="clear" w:color="auto" w:fill="auto"/>
            <w:vAlign w:val="center"/>
          </w:tcPr>
          <w:p w14:paraId="1374F301" w14:textId="4A63685E" w:rsidR="005D5EEB" w:rsidRPr="00563422" w:rsidRDefault="005D5EEB" w:rsidP="00874F6A">
            <w:pPr>
              <w:autoSpaceDE w:val="0"/>
              <w:autoSpaceDN w:val="0"/>
              <w:adjustRightInd w:val="0"/>
              <w:ind w:left="-27" w:right="-3"/>
              <w:rPr>
                <w:color w:val="0000CC"/>
                <w:sz w:val="16"/>
                <w:szCs w:val="16"/>
              </w:rPr>
            </w:pPr>
          </w:p>
        </w:tc>
        <w:tc>
          <w:tcPr>
            <w:tcW w:w="426" w:type="dxa"/>
            <w:vAlign w:val="center"/>
          </w:tcPr>
          <w:p w14:paraId="089B208B"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423C2A4B"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192F691F"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4AE096FD"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250D41C0"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08A0346D" w14:textId="77777777" w:rsidR="005D5EEB" w:rsidRPr="00563422" w:rsidRDefault="005D5EEB" w:rsidP="00874F6A">
            <w:pPr>
              <w:autoSpaceDE w:val="0"/>
              <w:autoSpaceDN w:val="0"/>
              <w:adjustRightInd w:val="0"/>
              <w:ind w:left="-27" w:right="-3"/>
              <w:rPr>
                <w:color w:val="0000CC"/>
                <w:sz w:val="16"/>
                <w:szCs w:val="16"/>
              </w:rPr>
            </w:pPr>
          </w:p>
        </w:tc>
        <w:tc>
          <w:tcPr>
            <w:tcW w:w="992" w:type="dxa"/>
            <w:vAlign w:val="center"/>
          </w:tcPr>
          <w:p w14:paraId="0507ECA1"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1C0D845A" w14:textId="77777777" w:rsidR="005D5EEB" w:rsidRPr="00563422" w:rsidRDefault="005D5EEB" w:rsidP="00874F6A">
            <w:pPr>
              <w:autoSpaceDE w:val="0"/>
              <w:autoSpaceDN w:val="0"/>
              <w:adjustRightInd w:val="0"/>
              <w:ind w:left="-27" w:right="-3"/>
              <w:rPr>
                <w:color w:val="0000CC"/>
                <w:sz w:val="16"/>
                <w:szCs w:val="16"/>
              </w:rPr>
            </w:pPr>
          </w:p>
        </w:tc>
        <w:tc>
          <w:tcPr>
            <w:tcW w:w="1701" w:type="dxa"/>
            <w:vAlign w:val="center"/>
          </w:tcPr>
          <w:p w14:paraId="4D9B3C73" w14:textId="77777777" w:rsidR="005D5EEB" w:rsidRPr="00563422" w:rsidRDefault="005D5EEB" w:rsidP="00874F6A">
            <w:pPr>
              <w:autoSpaceDE w:val="0"/>
              <w:autoSpaceDN w:val="0"/>
              <w:adjustRightInd w:val="0"/>
              <w:ind w:left="-27" w:right="-3"/>
              <w:rPr>
                <w:color w:val="0000CC"/>
                <w:sz w:val="16"/>
                <w:szCs w:val="16"/>
              </w:rPr>
            </w:pPr>
          </w:p>
        </w:tc>
      </w:tr>
      <w:tr w:rsidR="002E7E7E" w:rsidRPr="00750D63" w14:paraId="34E41E51" w14:textId="77777777" w:rsidTr="002E7E7E">
        <w:trPr>
          <w:cantSplit/>
        </w:trPr>
        <w:tc>
          <w:tcPr>
            <w:tcW w:w="9714" w:type="dxa"/>
            <w:gridSpan w:val="11"/>
            <w:vAlign w:val="center"/>
          </w:tcPr>
          <w:p w14:paraId="12111876" w14:textId="77777777" w:rsidR="00E32DEF" w:rsidRPr="00750D63" w:rsidRDefault="00E32DEF" w:rsidP="006A2BFE">
            <w:pPr>
              <w:autoSpaceDE w:val="0"/>
              <w:autoSpaceDN w:val="0"/>
              <w:adjustRightInd w:val="0"/>
              <w:ind w:left="-71" w:right="-3"/>
              <w:rPr>
                <w:i/>
                <w:iCs/>
                <w:sz w:val="12"/>
                <w:szCs w:val="12"/>
              </w:rPr>
            </w:pPr>
            <w:r w:rsidRPr="00750D63">
              <w:rPr>
                <w:b/>
                <w:bCs/>
                <w:sz w:val="12"/>
                <w:szCs w:val="12"/>
              </w:rPr>
              <w:t>Notas:</w:t>
            </w:r>
          </w:p>
        </w:tc>
      </w:tr>
    </w:tbl>
    <w:p w14:paraId="2E6BCCCA" w14:textId="77777777" w:rsidR="00E32DEF" w:rsidRPr="00750D63" w:rsidRDefault="00E32DEF" w:rsidP="00E32DEF"/>
    <w:p w14:paraId="7247EC71" w14:textId="5ABAA5A7" w:rsidR="009710CE" w:rsidRPr="00750D63" w:rsidRDefault="009710CE" w:rsidP="009710CE">
      <w:pPr>
        <w:rPr>
          <w:b/>
          <w:bCs/>
          <w:sz w:val="10"/>
          <w:szCs w:val="10"/>
        </w:rPr>
      </w:pPr>
      <w:r w:rsidRPr="00750D63">
        <w:rPr>
          <w:b/>
          <w:szCs w:val="24"/>
        </w:rPr>
        <w:t>Preencher o quadro</w:t>
      </w:r>
      <w:r w:rsidR="00E53BE7" w:rsidRPr="00750D63">
        <w:rPr>
          <w:b/>
          <w:szCs w:val="24"/>
        </w:rPr>
        <w:t xml:space="preserve"> para avaliação</w:t>
      </w:r>
      <w:r w:rsidR="00E2257F" w:rsidRPr="00750D63">
        <w:rPr>
          <w:b/>
          <w:szCs w:val="24"/>
        </w:rPr>
        <w:t xml:space="preserve"> da explicação</w:t>
      </w:r>
      <w:r w:rsidR="00E53BE7" w:rsidRPr="00750D63">
        <w:rPr>
          <w:b/>
          <w:szCs w:val="24"/>
        </w:rPr>
        <w:t xml:space="preserve"> do </w:t>
      </w:r>
      <w:r w:rsidR="00E53BE7" w:rsidRPr="00750D63">
        <w:rPr>
          <w:b/>
          <w:sz w:val="16"/>
        </w:rPr>
        <w:t>POTENCIAL</w:t>
      </w:r>
      <w:r w:rsidR="00E2257F" w:rsidRPr="00750D63">
        <w:rPr>
          <w:b/>
          <w:szCs w:val="24"/>
        </w:rPr>
        <w:t xml:space="preserve"> de alcance de </w:t>
      </w:r>
      <w:r w:rsidR="005763AC" w:rsidRPr="00750D63">
        <w:rPr>
          <w:b/>
          <w:szCs w:val="24"/>
        </w:rPr>
        <w:t>pelo</w:t>
      </w:r>
      <w:r w:rsidR="00DB49BC" w:rsidRPr="00750D63">
        <w:rPr>
          <w:b/>
          <w:szCs w:val="24"/>
        </w:rPr>
        <w:t xml:space="preserve"> menos </w:t>
      </w:r>
      <w:r w:rsidR="005763AC" w:rsidRPr="00750D63">
        <w:rPr>
          <w:b/>
          <w:szCs w:val="24"/>
        </w:rPr>
        <w:t xml:space="preserve">uma </w:t>
      </w:r>
      <w:r w:rsidR="00E2257F" w:rsidRPr="00750D63">
        <w:rPr>
          <w:b/>
          <w:szCs w:val="24"/>
        </w:rPr>
        <w:t>meta</w:t>
      </w:r>
      <w:r w:rsidR="00091071" w:rsidRPr="00750D63">
        <w:rPr>
          <w:b/>
          <w:szCs w:val="24"/>
        </w:rPr>
        <w:t xml:space="preserve"> futura.</w:t>
      </w:r>
      <w:r w:rsidR="00CF198B" w:rsidRPr="00750D63">
        <w:rPr>
          <w:b/>
          <w:szCs w:val="24"/>
        </w:rPr>
        <w:t xml:space="preserve"> </w:t>
      </w:r>
      <w:r w:rsidRPr="00750D63">
        <w:rPr>
          <w:b/>
          <w:bCs/>
          <w:sz w:val="10"/>
          <w:szCs w:val="10"/>
        </w:rPr>
        <w:t>(adicionar linhas se necessário)</w:t>
      </w: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768"/>
        <w:gridCol w:w="426"/>
        <w:gridCol w:w="425"/>
        <w:gridCol w:w="567"/>
        <w:gridCol w:w="425"/>
        <w:gridCol w:w="3969"/>
      </w:tblGrid>
      <w:tr w:rsidR="009710CE" w:rsidRPr="00750D63" w14:paraId="67271305" w14:textId="77777777" w:rsidTr="005763AC">
        <w:trPr>
          <w:cantSplit/>
          <w:trHeight w:val="138"/>
        </w:trPr>
        <w:tc>
          <w:tcPr>
            <w:tcW w:w="709" w:type="dxa"/>
            <w:vMerge w:val="restart"/>
            <w:shd w:val="clear" w:color="auto" w:fill="D9D9D9" w:themeFill="background1" w:themeFillShade="D9"/>
            <w:vAlign w:val="center"/>
          </w:tcPr>
          <w:p w14:paraId="4C46A5DC" w14:textId="77777777" w:rsidR="009710CE" w:rsidRPr="00750D63" w:rsidRDefault="009710CE" w:rsidP="006A2BFE">
            <w:pPr>
              <w:autoSpaceDE w:val="0"/>
              <w:autoSpaceDN w:val="0"/>
              <w:adjustRightInd w:val="0"/>
              <w:ind w:left="-20"/>
              <w:jc w:val="center"/>
              <w:rPr>
                <w:b/>
                <w:bCs/>
                <w:sz w:val="12"/>
                <w:szCs w:val="12"/>
              </w:rPr>
            </w:pPr>
            <w:r w:rsidRPr="00750D63">
              <w:rPr>
                <w:b/>
                <w:bCs/>
                <w:sz w:val="12"/>
                <w:szCs w:val="12"/>
              </w:rPr>
              <w:t>Código</w:t>
            </w:r>
          </w:p>
        </w:tc>
        <w:tc>
          <w:tcPr>
            <w:tcW w:w="2768" w:type="dxa"/>
            <w:vMerge w:val="restart"/>
            <w:shd w:val="clear" w:color="auto" w:fill="D9D9D9" w:themeFill="background1" w:themeFillShade="D9"/>
            <w:vAlign w:val="center"/>
          </w:tcPr>
          <w:p w14:paraId="4D55B7AC" w14:textId="77777777" w:rsidR="009710CE" w:rsidRPr="00750D63" w:rsidRDefault="009710CE" w:rsidP="006A2BFE">
            <w:pPr>
              <w:autoSpaceDE w:val="0"/>
              <w:autoSpaceDN w:val="0"/>
              <w:adjustRightInd w:val="0"/>
              <w:jc w:val="center"/>
              <w:rPr>
                <w:b/>
                <w:bCs/>
                <w:sz w:val="12"/>
                <w:szCs w:val="12"/>
              </w:rPr>
            </w:pPr>
            <w:r w:rsidRPr="00750D63">
              <w:rPr>
                <w:b/>
                <w:bCs/>
                <w:sz w:val="12"/>
                <w:szCs w:val="12"/>
              </w:rPr>
              <w:t>Indicador</w:t>
            </w:r>
          </w:p>
        </w:tc>
        <w:tc>
          <w:tcPr>
            <w:tcW w:w="426" w:type="dxa"/>
            <w:vMerge w:val="restart"/>
            <w:shd w:val="clear" w:color="auto" w:fill="D9D9D9" w:themeFill="background1" w:themeFillShade="D9"/>
            <w:vAlign w:val="center"/>
          </w:tcPr>
          <w:p w14:paraId="6C7417A6" w14:textId="77777777" w:rsidR="009710CE" w:rsidRPr="00750D63" w:rsidRDefault="009710CE" w:rsidP="006A2BFE">
            <w:pPr>
              <w:autoSpaceDE w:val="0"/>
              <w:autoSpaceDN w:val="0"/>
              <w:adjustRightInd w:val="0"/>
              <w:jc w:val="center"/>
              <w:rPr>
                <w:b/>
                <w:bCs/>
                <w:sz w:val="12"/>
                <w:szCs w:val="12"/>
              </w:rPr>
            </w:pPr>
            <w:r w:rsidRPr="00750D63">
              <w:rPr>
                <w:b/>
                <w:bCs/>
                <w:sz w:val="12"/>
                <w:szCs w:val="12"/>
              </w:rPr>
              <w:t>Tipo</w:t>
            </w:r>
          </w:p>
          <w:p w14:paraId="3CBC3729" w14:textId="77777777" w:rsidR="009710CE" w:rsidRPr="00750D63" w:rsidRDefault="009710CE" w:rsidP="006A2BFE">
            <w:pPr>
              <w:autoSpaceDE w:val="0"/>
              <w:autoSpaceDN w:val="0"/>
              <w:adjustRightInd w:val="0"/>
              <w:jc w:val="center"/>
              <w:rPr>
                <w:b/>
                <w:bCs/>
                <w:sz w:val="12"/>
                <w:szCs w:val="12"/>
              </w:rPr>
            </w:pPr>
            <w:r w:rsidRPr="00750D63">
              <w:rPr>
                <w:b/>
                <w:bCs/>
                <w:sz w:val="10"/>
                <w:szCs w:val="10"/>
              </w:rPr>
              <w:t>N,E</w:t>
            </w:r>
          </w:p>
        </w:tc>
        <w:tc>
          <w:tcPr>
            <w:tcW w:w="425" w:type="dxa"/>
            <w:vMerge w:val="restart"/>
            <w:shd w:val="clear" w:color="auto" w:fill="D9D9D9" w:themeFill="background1" w:themeFillShade="D9"/>
            <w:vAlign w:val="center"/>
          </w:tcPr>
          <w:p w14:paraId="1B9D037A" w14:textId="77777777" w:rsidR="009710CE" w:rsidRPr="00750D63" w:rsidRDefault="009710CE" w:rsidP="006A2BFE">
            <w:pPr>
              <w:autoSpaceDE w:val="0"/>
              <w:autoSpaceDN w:val="0"/>
              <w:adjustRightInd w:val="0"/>
              <w:ind w:left="-70" w:right="-69"/>
              <w:jc w:val="center"/>
              <w:rPr>
                <w:b/>
                <w:bCs/>
                <w:sz w:val="12"/>
                <w:szCs w:val="12"/>
              </w:rPr>
            </w:pPr>
            <w:r w:rsidRPr="00750D63">
              <w:rPr>
                <w:b/>
                <w:bCs/>
                <w:sz w:val="12"/>
                <w:szCs w:val="12"/>
              </w:rPr>
              <w:t>UM</w:t>
            </w:r>
          </w:p>
        </w:tc>
        <w:tc>
          <w:tcPr>
            <w:tcW w:w="567" w:type="dxa"/>
            <w:vMerge w:val="restart"/>
            <w:shd w:val="clear" w:color="auto" w:fill="D9D9D9" w:themeFill="background1" w:themeFillShade="D9"/>
            <w:vAlign w:val="center"/>
          </w:tcPr>
          <w:p w14:paraId="04C1971B" w14:textId="77777777" w:rsidR="005763AC" w:rsidRPr="00750D63" w:rsidRDefault="005763AC" w:rsidP="006A2BFE">
            <w:pPr>
              <w:autoSpaceDE w:val="0"/>
              <w:autoSpaceDN w:val="0"/>
              <w:adjustRightInd w:val="0"/>
              <w:jc w:val="center"/>
              <w:rPr>
                <w:b/>
                <w:bCs/>
                <w:sz w:val="14"/>
                <w:szCs w:val="14"/>
              </w:rPr>
            </w:pPr>
            <w:r w:rsidRPr="00750D63">
              <w:rPr>
                <w:b/>
                <w:bCs/>
                <w:sz w:val="14"/>
                <w:szCs w:val="14"/>
              </w:rPr>
              <w:t>Mês/</w:t>
            </w:r>
          </w:p>
          <w:p w14:paraId="719B2227" w14:textId="74DE070E" w:rsidR="009710CE" w:rsidRPr="00750D63" w:rsidRDefault="005763AC" w:rsidP="006A2BFE">
            <w:pPr>
              <w:autoSpaceDE w:val="0"/>
              <w:autoSpaceDN w:val="0"/>
              <w:adjustRightInd w:val="0"/>
              <w:jc w:val="center"/>
              <w:rPr>
                <w:b/>
                <w:bCs/>
                <w:sz w:val="10"/>
                <w:szCs w:val="10"/>
              </w:rPr>
            </w:pPr>
            <w:r w:rsidRPr="00750D63">
              <w:rPr>
                <w:b/>
                <w:bCs/>
                <w:sz w:val="14"/>
                <w:szCs w:val="14"/>
              </w:rPr>
              <w:t>Ano*</w:t>
            </w:r>
          </w:p>
        </w:tc>
        <w:tc>
          <w:tcPr>
            <w:tcW w:w="425" w:type="dxa"/>
            <w:vMerge w:val="restart"/>
            <w:shd w:val="clear" w:color="auto" w:fill="D9D9D9" w:themeFill="background1" w:themeFillShade="D9"/>
            <w:vAlign w:val="center"/>
          </w:tcPr>
          <w:p w14:paraId="677A3344" w14:textId="77777777" w:rsidR="009710CE" w:rsidRPr="00750D63" w:rsidRDefault="009710CE" w:rsidP="006A2BFE">
            <w:pPr>
              <w:autoSpaceDE w:val="0"/>
              <w:autoSpaceDN w:val="0"/>
              <w:adjustRightInd w:val="0"/>
              <w:jc w:val="center"/>
              <w:rPr>
                <w:b/>
                <w:bCs/>
                <w:sz w:val="12"/>
                <w:szCs w:val="12"/>
              </w:rPr>
            </w:pPr>
            <w:r w:rsidRPr="00750D63">
              <w:rPr>
                <w:b/>
                <w:bCs/>
                <w:sz w:val="12"/>
                <w:szCs w:val="12"/>
              </w:rPr>
              <w:t>META</w:t>
            </w:r>
          </w:p>
        </w:tc>
        <w:tc>
          <w:tcPr>
            <w:tcW w:w="3969" w:type="dxa"/>
            <w:vMerge w:val="restart"/>
            <w:shd w:val="clear" w:color="auto" w:fill="D9D9D9" w:themeFill="background1" w:themeFillShade="D9"/>
            <w:vAlign w:val="center"/>
          </w:tcPr>
          <w:p w14:paraId="560DB6B5" w14:textId="77777777" w:rsidR="009710CE" w:rsidRPr="00750D63" w:rsidRDefault="009710CE" w:rsidP="006A2BFE">
            <w:pPr>
              <w:autoSpaceDE w:val="0"/>
              <w:autoSpaceDN w:val="0"/>
              <w:adjustRightInd w:val="0"/>
              <w:jc w:val="center"/>
              <w:rPr>
                <w:b/>
                <w:bCs/>
                <w:sz w:val="12"/>
                <w:szCs w:val="12"/>
              </w:rPr>
            </w:pPr>
            <w:r w:rsidRPr="00750D63">
              <w:rPr>
                <w:b/>
                <w:bCs/>
                <w:sz w:val="12"/>
                <w:szCs w:val="12"/>
              </w:rPr>
              <w:t>Explicação do potencial de alcance da meta</w:t>
            </w:r>
          </w:p>
        </w:tc>
      </w:tr>
      <w:tr w:rsidR="009710CE" w:rsidRPr="00750D63" w14:paraId="7A6EA471" w14:textId="77777777" w:rsidTr="005763AC">
        <w:trPr>
          <w:cantSplit/>
          <w:trHeight w:val="282"/>
        </w:trPr>
        <w:tc>
          <w:tcPr>
            <w:tcW w:w="709" w:type="dxa"/>
            <w:vMerge/>
            <w:shd w:val="clear" w:color="auto" w:fill="D9D9D9" w:themeFill="background1" w:themeFillShade="D9"/>
            <w:vAlign w:val="center"/>
          </w:tcPr>
          <w:p w14:paraId="61119BC7" w14:textId="77777777" w:rsidR="009710CE" w:rsidRPr="00750D63" w:rsidRDefault="009710CE" w:rsidP="006A2BFE">
            <w:pPr>
              <w:autoSpaceDE w:val="0"/>
              <w:autoSpaceDN w:val="0"/>
              <w:adjustRightInd w:val="0"/>
              <w:spacing w:beforeLines="60" w:before="144"/>
              <w:ind w:left="-20"/>
              <w:jc w:val="center"/>
              <w:rPr>
                <w:b/>
                <w:bCs/>
                <w:sz w:val="12"/>
                <w:szCs w:val="12"/>
              </w:rPr>
            </w:pPr>
          </w:p>
        </w:tc>
        <w:tc>
          <w:tcPr>
            <w:tcW w:w="2768" w:type="dxa"/>
            <w:vMerge/>
            <w:shd w:val="clear" w:color="auto" w:fill="D9D9D9" w:themeFill="background1" w:themeFillShade="D9"/>
            <w:vAlign w:val="center"/>
          </w:tcPr>
          <w:p w14:paraId="7B920FE2" w14:textId="77777777" w:rsidR="009710CE" w:rsidRPr="00750D63" w:rsidRDefault="009710CE" w:rsidP="006A2BFE">
            <w:pPr>
              <w:autoSpaceDE w:val="0"/>
              <w:autoSpaceDN w:val="0"/>
              <w:adjustRightInd w:val="0"/>
              <w:jc w:val="center"/>
              <w:rPr>
                <w:b/>
                <w:bCs/>
                <w:sz w:val="12"/>
                <w:szCs w:val="12"/>
              </w:rPr>
            </w:pPr>
          </w:p>
        </w:tc>
        <w:tc>
          <w:tcPr>
            <w:tcW w:w="426" w:type="dxa"/>
            <w:vMerge/>
            <w:shd w:val="clear" w:color="auto" w:fill="D9D9D9" w:themeFill="background1" w:themeFillShade="D9"/>
            <w:vAlign w:val="center"/>
          </w:tcPr>
          <w:p w14:paraId="2D785534" w14:textId="77777777" w:rsidR="009710CE" w:rsidRPr="00750D63" w:rsidRDefault="009710CE" w:rsidP="006A2BFE">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7C69685B" w14:textId="77777777" w:rsidR="009710CE" w:rsidRPr="00750D63" w:rsidRDefault="009710CE" w:rsidP="006A2BFE">
            <w:pPr>
              <w:autoSpaceDE w:val="0"/>
              <w:autoSpaceDN w:val="0"/>
              <w:adjustRightInd w:val="0"/>
              <w:spacing w:beforeLines="60" w:before="144"/>
              <w:jc w:val="center"/>
              <w:rPr>
                <w:b/>
                <w:bCs/>
                <w:sz w:val="12"/>
                <w:szCs w:val="12"/>
              </w:rPr>
            </w:pPr>
          </w:p>
        </w:tc>
        <w:tc>
          <w:tcPr>
            <w:tcW w:w="567" w:type="dxa"/>
            <w:vMerge/>
            <w:shd w:val="clear" w:color="auto" w:fill="D9D9D9" w:themeFill="background1" w:themeFillShade="D9"/>
            <w:vAlign w:val="center"/>
          </w:tcPr>
          <w:p w14:paraId="72D55B4C" w14:textId="77777777" w:rsidR="009710CE" w:rsidRPr="00750D63" w:rsidRDefault="009710CE" w:rsidP="006A2BFE">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7E1C76B4" w14:textId="77777777" w:rsidR="009710CE" w:rsidRPr="00750D63" w:rsidRDefault="009710CE" w:rsidP="006A2BFE">
            <w:pPr>
              <w:autoSpaceDE w:val="0"/>
              <w:autoSpaceDN w:val="0"/>
              <w:adjustRightInd w:val="0"/>
              <w:spacing w:beforeLines="60" w:before="144"/>
              <w:jc w:val="center"/>
              <w:rPr>
                <w:b/>
                <w:bCs/>
                <w:sz w:val="12"/>
                <w:szCs w:val="12"/>
              </w:rPr>
            </w:pPr>
          </w:p>
        </w:tc>
        <w:tc>
          <w:tcPr>
            <w:tcW w:w="3969" w:type="dxa"/>
            <w:vMerge/>
            <w:shd w:val="clear" w:color="auto" w:fill="D9D9D9" w:themeFill="background1" w:themeFillShade="D9"/>
            <w:vAlign w:val="center"/>
          </w:tcPr>
          <w:p w14:paraId="2502E096" w14:textId="77777777" w:rsidR="009710CE" w:rsidRPr="00750D63" w:rsidRDefault="009710CE" w:rsidP="006A2BFE">
            <w:pPr>
              <w:autoSpaceDE w:val="0"/>
              <w:autoSpaceDN w:val="0"/>
              <w:adjustRightInd w:val="0"/>
              <w:spacing w:beforeLines="60" w:before="144"/>
              <w:jc w:val="center"/>
              <w:rPr>
                <w:b/>
                <w:bCs/>
                <w:sz w:val="12"/>
                <w:szCs w:val="12"/>
              </w:rPr>
            </w:pPr>
          </w:p>
        </w:tc>
      </w:tr>
      <w:tr w:rsidR="009710CE" w:rsidRPr="00750D63" w14:paraId="150CAC21" w14:textId="77777777" w:rsidTr="005763AC">
        <w:trPr>
          <w:cantSplit/>
        </w:trPr>
        <w:tc>
          <w:tcPr>
            <w:tcW w:w="709" w:type="dxa"/>
            <w:shd w:val="clear" w:color="auto" w:fill="auto"/>
          </w:tcPr>
          <w:p w14:paraId="01A78DF9" w14:textId="21C2990F" w:rsidR="009710CE" w:rsidRPr="00750D63" w:rsidRDefault="009710CE" w:rsidP="00945D66">
            <w:pPr>
              <w:autoSpaceDE w:val="0"/>
              <w:autoSpaceDN w:val="0"/>
              <w:adjustRightInd w:val="0"/>
              <w:ind w:left="-27" w:right="-3"/>
              <w:rPr>
                <w:sz w:val="16"/>
                <w:szCs w:val="16"/>
              </w:rPr>
            </w:pPr>
          </w:p>
        </w:tc>
        <w:tc>
          <w:tcPr>
            <w:tcW w:w="2768" w:type="dxa"/>
            <w:shd w:val="clear" w:color="auto" w:fill="auto"/>
          </w:tcPr>
          <w:p w14:paraId="13FE33F2" w14:textId="77777777" w:rsidR="009710CE" w:rsidRPr="00750D63" w:rsidRDefault="009710CE" w:rsidP="00945D66">
            <w:pPr>
              <w:autoSpaceDE w:val="0"/>
              <w:autoSpaceDN w:val="0"/>
              <w:adjustRightInd w:val="0"/>
              <w:ind w:left="-27" w:right="-3"/>
              <w:rPr>
                <w:sz w:val="16"/>
                <w:szCs w:val="16"/>
              </w:rPr>
            </w:pPr>
          </w:p>
        </w:tc>
        <w:tc>
          <w:tcPr>
            <w:tcW w:w="426" w:type="dxa"/>
            <w:shd w:val="clear" w:color="auto" w:fill="auto"/>
          </w:tcPr>
          <w:p w14:paraId="1A1B7E05" w14:textId="77777777" w:rsidR="009710CE" w:rsidRPr="00750D63" w:rsidRDefault="009710CE" w:rsidP="00945D66">
            <w:pPr>
              <w:autoSpaceDE w:val="0"/>
              <w:autoSpaceDN w:val="0"/>
              <w:adjustRightInd w:val="0"/>
              <w:ind w:left="-27" w:right="-3"/>
              <w:rPr>
                <w:sz w:val="16"/>
                <w:szCs w:val="16"/>
              </w:rPr>
            </w:pPr>
          </w:p>
        </w:tc>
        <w:tc>
          <w:tcPr>
            <w:tcW w:w="425" w:type="dxa"/>
            <w:shd w:val="clear" w:color="auto" w:fill="auto"/>
          </w:tcPr>
          <w:p w14:paraId="2BBE4026" w14:textId="77777777" w:rsidR="009710CE" w:rsidRPr="00750D63" w:rsidRDefault="009710CE" w:rsidP="00945D66">
            <w:pPr>
              <w:autoSpaceDE w:val="0"/>
              <w:autoSpaceDN w:val="0"/>
              <w:adjustRightInd w:val="0"/>
              <w:ind w:left="-27" w:right="-3"/>
              <w:rPr>
                <w:sz w:val="16"/>
                <w:szCs w:val="16"/>
              </w:rPr>
            </w:pPr>
          </w:p>
        </w:tc>
        <w:tc>
          <w:tcPr>
            <w:tcW w:w="567" w:type="dxa"/>
            <w:shd w:val="clear" w:color="auto" w:fill="auto"/>
          </w:tcPr>
          <w:p w14:paraId="3CAFC816" w14:textId="77777777" w:rsidR="009710CE" w:rsidRPr="00750D63" w:rsidRDefault="009710CE" w:rsidP="00945D66">
            <w:pPr>
              <w:autoSpaceDE w:val="0"/>
              <w:autoSpaceDN w:val="0"/>
              <w:adjustRightInd w:val="0"/>
              <w:ind w:left="-27" w:right="-3"/>
              <w:rPr>
                <w:sz w:val="16"/>
                <w:szCs w:val="16"/>
              </w:rPr>
            </w:pPr>
          </w:p>
        </w:tc>
        <w:tc>
          <w:tcPr>
            <w:tcW w:w="425" w:type="dxa"/>
            <w:shd w:val="clear" w:color="auto" w:fill="auto"/>
          </w:tcPr>
          <w:p w14:paraId="3E9BC0C2" w14:textId="77777777" w:rsidR="009710CE" w:rsidRPr="00750D63" w:rsidRDefault="009710CE" w:rsidP="00945D66">
            <w:pPr>
              <w:autoSpaceDE w:val="0"/>
              <w:autoSpaceDN w:val="0"/>
              <w:adjustRightInd w:val="0"/>
              <w:ind w:left="-27" w:right="-3"/>
              <w:rPr>
                <w:sz w:val="16"/>
                <w:szCs w:val="16"/>
              </w:rPr>
            </w:pPr>
          </w:p>
        </w:tc>
        <w:tc>
          <w:tcPr>
            <w:tcW w:w="3969" w:type="dxa"/>
            <w:shd w:val="clear" w:color="auto" w:fill="auto"/>
          </w:tcPr>
          <w:p w14:paraId="783E9CA7" w14:textId="77777777" w:rsidR="009710CE" w:rsidRPr="00750D63" w:rsidRDefault="009710CE" w:rsidP="00945D66">
            <w:pPr>
              <w:autoSpaceDE w:val="0"/>
              <w:autoSpaceDN w:val="0"/>
              <w:adjustRightInd w:val="0"/>
              <w:ind w:left="-27" w:right="-3"/>
              <w:rPr>
                <w:sz w:val="16"/>
                <w:szCs w:val="16"/>
              </w:rPr>
            </w:pPr>
          </w:p>
        </w:tc>
      </w:tr>
      <w:tr w:rsidR="009710CE" w:rsidRPr="00750D63" w14:paraId="4CE14DCA" w14:textId="77777777" w:rsidTr="005763AC">
        <w:trPr>
          <w:cantSplit/>
        </w:trPr>
        <w:tc>
          <w:tcPr>
            <w:tcW w:w="709" w:type="dxa"/>
            <w:shd w:val="clear" w:color="auto" w:fill="auto"/>
          </w:tcPr>
          <w:p w14:paraId="22343266" w14:textId="77777777" w:rsidR="009710CE" w:rsidRPr="00750D63" w:rsidRDefault="009710CE" w:rsidP="00945D66">
            <w:pPr>
              <w:autoSpaceDE w:val="0"/>
              <w:autoSpaceDN w:val="0"/>
              <w:adjustRightInd w:val="0"/>
              <w:ind w:left="-27" w:right="-3"/>
              <w:rPr>
                <w:sz w:val="16"/>
                <w:szCs w:val="16"/>
              </w:rPr>
            </w:pPr>
          </w:p>
        </w:tc>
        <w:tc>
          <w:tcPr>
            <w:tcW w:w="2768" w:type="dxa"/>
            <w:shd w:val="clear" w:color="auto" w:fill="auto"/>
          </w:tcPr>
          <w:p w14:paraId="477E46AD" w14:textId="77777777" w:rsidR="009710CE" w:rsidRPr="00750D63" w:rsidRDefault="009710CE" w:rsidP="00945D66">
            <w:pPr>
              <w:autoSpaceDE w:val="0"/>
              <w:autoSpaceDN w:val="0"/>
              <w:adjustRightInd w:val="0"/>
              <w:ind w:left="-27" w:right="-3"/>
              <w:rPr>
                <w:sz w:val="16"/>
                <w:szCs w:val="16"/>
              </w:rPr>
            </w:pPr>
          </w:p>
        </w:tc>
        <w:tc>
          <w:tcPr>
            <w:tcW w:w="426" w:type="dxa"/>
            <w:shd w:val="clear" w:color="auto" w:fill="auto"/>
          </w:tcPr>
          <w:p w14:paraId="526A2999" w14:textId="77777777" w:rsidR="009710CE" w:rsidRPr="00750D63" w:rsidRDefault="009710CE" w:rsidP="00945D66">
            <w:pPr>
              <w:autoSpaceDE w:val="0"/>
              <w:autoSpaceDN w:val="0"/>
              <w:adjustRightInd w:val="0"/>
              <w:ind w:left="-27" w:right="-3"/>
              <w:rPr>
                <w:sz w:val="16"/>
                <w:szCs w:val="16"/>
              </w:rPr>
            </w:pPr>
          </w:p>
        </w:tc>
        <w:tc>
          <w:tcPr>
            <w:tcW w:w="425" w:type="dxa"/>
            <w:shd w:val="clear" w:color="auto" w:fill="auto"/>
          </w:tcPr>
          <w:p w14:paraId="4DCAA8C0" w14:textId="77777777" w:rsidR="009710CE" w:rsidRPr="00750D63" w:rsidRDefault="009710CE" w:rsidP="00945D66">
            <w:pPr>
              <w:autoSpaceDE w:val="0"/>
              <w:autoSpaceDN w:val="0"/>
              <w:adjustRightInd w:val="0"/>
              <w:ind w:left="-27" w:right="-3"/>
              <w:rPr>
                <w:sz w:val="16"/>
                <w:szCs w:val="16"/>
              </w:rPr>
            </w:pPr>
          </w:p>
        </w:tc>
        <w:tc>
          <w:tcPr>
            <w:tcW w:w="567" w:type="dxa"/>
            <w:shd w:val="clear" w:color="auto" w:fill="auto"/>
          </w:tcPr>
          <w:p w14:paraId="72B8A33E" w14:textId="77777777" w:rsidR="009710CE" w:rsidRPr="00750D63" w:rsidRDefault="009710CE" w:rsidP="00945D66">
            <w:pPr>
              <w:autoSpaceDE w:val="0"/>
              <w:autoSpaceDN w:val="0"/>
              <w:adjustRightInd w:val="0"/>
              <w:ind w:left="-27" w:right="-3"/>
              <w:rPr>
                <w:sz w:val="16"/>
                <w:szCs w:val="16"/>
              </w:rPr>
            </w:pPr>
          </w:p>
        </w:tc>
        <w:tc>
          <w:tcPr>
            <w:tcW w:w="425" w:type="dxa"/>
            <w:shd w:val="clear" w:color="auto" w:fill="auto"/>
          </w:tcPr>
          <w:p w14:paraId="305B6508" w14:textId="77777777" w:rsidR="009710CE" w:rsidRPr="00750D63" w:rsidRDefault="009710CE" w:rsidP="00945D66">
            <w:pPr>
              <w:autoSpaceDE w:val="0"/>
              <w:autoSpaceDN w:val="0"/>
              <w:adjustRightInd w:val="0"/>
              <w:ind w:left="-27" w:right="-3"/>
              <w:rPr>
                <w:sz w:val="16"/>
                <w:szCs w:val="16"/>
              </w:rPr>
            </w:pPr>
          </w:p>
        </w:tc>
        <w:tc>
          <w:tcPr>
            <w:tcW w:w="3969" w:type="dxa"/>
            <w:shd w:val="clear" w:color="auto" w:fill="auto"/>
          </w:tcPr>
          <w:p w14:paraId="3D3F9FC6" w14:textId="77777777" w:rsidR="009710CE" w:rsidRPr="00750D63" w:rsidRDefault="009710CE" w:rsidP="00945D66">
            <w:pPr>
              <w:autoSpaceDE w:val="0"/>
              <w:autoSpaceDN w:val="0"/>
              <w:adjustRightInd w:val="0"/>
              <w:ind w:left="-27" w:right="-3"/>
              <w:rPr>
                <w:sz w:val="16"/>
                <w:szCs w:val="16"/>
              </w:rPr>
            </w:pPr>
          </w:p>
        </w:tc>
      </w:tr>
    </w:tbl>
    <w:p w14:paraId="02EDCD17" w14:textId="1E73B27D" w:rsidR="005763AC" w:rsidRPr="00750D63" w:rsidRDefault="005763AC">
      <w:pPr>
        <w:rPr>
          <w:sz w:val="16"/>
          <w:szCs w:val="16"/>
        </w:rPr>
      </w:pPr>
      <w:r w:rsidRPr="00750D63">
        <w:rPr>
          <w:sz w:val="16"/>
          <w:szCs w:val="16"/>
        </w:rPr>
        <w:t>*Mês/ano – no futuro, quando a meta deverá ser alcançada</w:t>
      </w:r>
    </w:p>
    <w:bookmarkEnd w:id="0"/>
    <w:p w14:paraId="68D5AFF3" w14:textId="77777777" w:rsidR="00550724" w:rsidRPr="00750D63" w:rsidRDefault="00550724" w:rsidP="00550724">
      <w:pPr>
        <w:pStyle w:val="Ocr8bl"/>
        <w:jc w:val="center"/>
        <w:rPr>
          <w:noProof/>
        </w:rPr>
      </w:pPr>
      <w:r w:rsidRPr="00750D63">
        <w:rPr>
          <w:noProof/>
        </w:rPr>
        <mc:AlternateContent>
          <mc:Choice Requires="wps">
            <w:drawing>
              <wp:anchor distT="0" distB="0" distL="114300" distR="114300" simplePos="0" relativeHeight="251658240" behindDoc="0" locked="0" layoutInCell="0" allowOverlap="1" wp14:anchorId="1BD749CC" wp14:editId="41457FE0">
                <wp:simplePos x="0" y="0"/>
                <wp:positionH relativeFrom="column">
                  <wp:posOffset>5957570</wp:posOffset>
                </wp:positionH>
                <wp:positionV relativeFrom="paragraph">
                  <wp:posOffset>6200775</wp:posOffset>
                </wp:positionV>
                <wp:extent cx="457200" cy="640080"/>
                <wp:effectExtent l="4445" t="0" r="0" b="0"/>
                <wp:wrapNone/>
                <wp:docPr id="34" name="Retâ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203E1C" id="Retângulo 34" o:spid="_x0000_s1026" style="position:absolute;margin-left:469.1pt;margin-top:488.25pt;width:36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" o:allowincell="f" stroked="f"/>
            </w:pict>
          </mc:Fallback>
        </mc:AlternateContent>
      </w:r>
    </w:p>
    <w:p w14:paraId="1BAF75C4" w14:textId="3545A30A" w:rsidR="00750D63" w:rsidRPr="00750D63" w:rsidRDefault="00750D63" w:rsidP="00750D63">
      <w:pPr>
        <w:spacing w:beforeLines="60" w:before="144"/>
        <w:jc w:val="both"/>
      </w:pPr>
      <w:r w:rsidRPr="00750D63">
        <w:t xml:space="preserve">O Formulário Relatório de Gestão AMEGSA Nível B deve ser utilizado para selecionar as alternativas descrever as práticas e evidências que justificam a escolha da melhor alternativa de cada Questão-tema. </w:t>
      </w:r>
    </w:p>
    <w:p w14:paraId="68CBE56D" w14:textId="77777777" w:rsidR="00550724" w:rsidRPr="00750D63" w:rsidRDefault="00550724" w:rsidP="00550724">
      <w:pPr>
        <w:jc w:val="both"/>
      </w:pPr>
    </w:p>
    <w:sectPr w:rsidR="00550724" w:rsidRPr="00750D63" w:rsidSect="0063572B">
      <w:headerReference w:type="default" r:id="rId9"/>
      <w:footerReference w:type="default" r:id="rId10"/>
      <w:type w:val="continuous"/>
      <w:pgSz w:w="11907" w:h="16840" w:code="9"/>
      <w:pgMar w:top="993"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4FC32" w14:textId="77777777" w:rsidR="00B75055" w:rsidRDefault="00B75055">
      <w:pPr>
        <w:rPr>
          <w:rFonts w:ascii="Times New Roman" w:hAnsi="Times New Roman" w:cs="Times New Roman"/>
        </w:rPr>
      </w:pPr>
      <w:r>
        <w:rPr>
          <w:rFonts w:ascii="Times New Roman" w:hAnsi="Times New Roman" w:cs="Times New Roman"/>
        </w:rPr>
        <w:separator/>
      </w:r>
    </w:p>
  </w:endnote>
  <w:endnote w:type="continuationSeparator" w:id="0">
    <w:p w14:paraId="3CD5B77C" w14:textId="77777777" w:rsidR="00B75055" w:rsidRDefault="00B7505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RBUWB+Frutiger-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BoldOblique">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1A1E3" w14:textId="77777777" w:rsidR="00B901E9" w:rsidRPr="009C38AF" w:rsidRDefault="00B901E9">
    <w:pPr>
      <w:pStyle w:val="Rodap"/>
      <w:ind w:right="360"/>
      <w:jc w:val="center"/>
      <w:rPr>
        <w:rFonts w:cs="Times New Roman"/>
        <w:sz w:val="18"/>
      </w:rPr>
    </w:pPr>
    <w:r w:rsidRPr="009C38AF">
      <w:rPr>
        <w:rStyle w:val="Nmerodepgina"/>
        <w:rFonts w:ascii="Arial" w:hAnsi="Arial"/>
        <w:sz w:val="18"/>
      </w:rPr>
      <w:fldChar w:fldCharType="begin"/>
    </w:r>
    <w:r w:rsidRPr="009C38AF">
      <w:rPr>
        <w:rStyle w:val="Nmerodepgina"/>
        <w:rFonts w:ascii="Arial" w:hAnsi="Arial"/>
        <w:sz w:val="18"/>
      </w:rPr>
      <w:instrText xml:space="preserve"> PAGE </w:instrText>
    </w:r>
    <w:r w:rsidRPr="009C38AF">
      <w:rPr>
        <w:rStyle w:val="Nmerodepgina"/>
        <w:rFonts w:ascii="Arial" w:hAnsi="Arial"/>
        <w:sz w:val="18"/>
      </w:rPr>
      <w:fldChar w:fldCharType="separate"/>
    </w:r>
    <w:r w:rsidR="0063572B">
      <w:rPr>
        <w:rStyle w:val="Nmerodepgina"/>
        <w:rFonts w:ascii="Arial" w:hAnsi="Arial"/>
        <w:noProof/>
        <w:sz w:val="18"/>
      </w:rPr>
      <w:t>9</w:t>
    </w:r>
    <w:r w:rsidRPr="009C38AF">
      <w:rPr>
        <w:rStyle w:val="Nmerodepgina"/>
        <w:rFonts w:ascii="Arial" w:hAnsi="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2EEC3" w14:textId="77777777" w:rsidR="00B75055" w:rsidRDefault="00B75055">
      <w:pPr>
        <w:rPr>
          <w:rFonts w:ascii="Times New Roman" w:hAnsi="Times New Roman" w:cs="Times New Roman"/>
        </w:rPr>
      </w:pPr>
      <w:r>
        <w:rPr>
          <w:rFonts w:ascii="Times New Roman" w:hAnsi="Times New Roman" w:cs="Times New Roman"/>
        </w:rPr>
        <w:separator/>
      </w:r>
    </w:p>
  </w:footnote>
  <w:footnote w:type="continuationSeparator" w:id="0">
    <w:p w14:paraId="00DCB264" w14:textId="77777777" w:rsidR="00B75055" w:rsidRDefault="00B75055">
      <w:pPr>
        <w:rPr>
          <w:rFonts w:ascii="Times New Roman" w:hAnsi="Times New Roman" w:cs="Times New Roman"/>
        </w:rPr>
      </w:pPr>
      <w:r>
        <w:rPr>
          <w:rFonts w:ascii="Times New Roman" w:hAnsi="Times New Roman" w:cs="Times New Roman"/>
        </w:rPr>
        <w:continuationSeparator/>
      </w:r>
    </w:p>
  </w:footnote>
  <w:footnote w:id="1">
    <w:p w14:paraId="738E48AE" w14:textId="4226444A" w:rsidR="00B901E9" w:rsidRDefault="00B901E9">
      <w:pPr>
        <w:pStyle w:val="Textodenotaderodap"/>
      </w:pPr>
      <w:r>
        <w:rPr>
          <w:rStyle w:val="Refdenotaderodap"/>
        </w:rPr>
        <w:footnoteRef/>
      </w:r>
      <w:r>
        <w:t xml:space="preserve"> A explicação resultante da avaliação do potencial de uma meta futura é requerida no Quadro correspondente no final do Critério 8</w:t>
      </w:r>
    </w:p>
  </w:footnote>
  <w:footnote w:id="2">
    <w:p w14:paraId="24453ABA" w14:textId="6663A02F" w:rsidR="00B901E9" w:rsidRPr="00EB42CF" w:rsidRDefault="00B901E9">
      <w:pPr>
        <w:pStyle w:val="Textodenotaderodap"/>
      </w:pPr>
      <w:r w:rsidRPr="00EB42CF">
        <w:rPr>
          <w:rStyle w:val="Refdenotaderodap"/>
        </w:rPr>
        <w:footnoteRef/>
      </w:r>
      <w:r w:rsidRPr="00EB42CF">
        <w:t xml:space="preserve"> </w:t>
      </w:r>
      <w:r w:rsidRPr="00EB42CF">
        <w:rPr>
          <w:sz w:val="14"/>
          <w:szCs w:val="14"/>
        </w:rPr>
        <w:t>Os indicadores econômicos visam a permitir a avaliação da capacidade de a organização em criar valor financeiro para proprietários, mantenedores ou instituidores. Os indicadores financeiros têm o objetivo de avaliar a capacidade de a organização honrar seus compromissos financeiros, quando os tem. (Para exemplos, ver Observações no Critério III, Item 7.3a).</w:t>
      </w:r>
    </w:p>
  </w:footnote>
  <w:footnote w:id="3">
    <w:p w14:paraId="34D3AAFC" w14:textId="2C70A3EB" w:rsidR="00B901E9" w:rsidRPr="00B95E31" w:rsidRDefault="00B901E9">
      <w:pPr>
        <w:pStyle w:val="Textodenotaderodap"/>
        <w:rPr>
          <w:sz w:val="12"/>
          <w:szCs w:val="12"/>
        </w:rPr>
      </w:pPr>
      <w:r w:rsidRPr="00B95E31">
        <w:rPr>
          <w:rStyle w:val="Refdenotaderodap"/>
          <w:sz w:val="12"/>
          <w:szCs w:val="12"/>
        </w:rPr>
        <w:footnoteRef/>
      </w:r>
      <w:r w:rsidRPr="00B95E31">
        <w:rPr>
          <w:sz w:val="12"/>
          <w:szCs w:val="12"/>
        </w:rPr>
        <w:t xml:space="preserve"> </w:t>
      </w:r>
      <w:r>
        <w:rPr>
          <w:sz w:val="12"/>
          <w:szCs w:val="12"/>
        </w:rPr>
        <w:t>Na apresentação dos resultados, o</w:t>
      </w:r>
      <w:r w:rsidRPr="00B95E31">
        <w:rPr>
          <w:sz w:val="12"/>
          <w:szCs w:val="12"/>
        </w:rPr>
        <w:t xml:space="preserve">s símbolos </w:t>
      </w:r>
      <w:r w:rsidRPr="00B95E31">
        <w:rPr>
          <w:rFonts w:ascii="Wingdings 3" w:hAnsi="Wingdings 3"/>
          <w:sz w:val="12"/>
          <w:szCs w:val="12"/>
        </w:rPr>
        <w:t></w:t>
      </w:r>
      <w:r w:rsidRPr="00B95E31">
        <w:rPr>
          <w:rFonts w:ascii="Wingdings 3" w:hAnsi="Wingdings 3"/>
          <w:sz w:val="12"/>
          <w:szCs w:val="12"/>
        </w:rPr>
        <w:t></w:t>
      </w:r>
      <w:r w:rsidRPr="00B95E31">
        <w:rPr>
          <w:rFonts w:ascii="Wingdings 3" w:hAnsi="Wingdings 3"/>
          <w:sz w:val="12"/>
          <w:szCs w:val="12"/>
        </w:rPr>
        <w:t></w:t>
      </w:r>
      <w:r w:rsidRPr="00B95E31">
        <w:rPr>
          <w:sz w:val="12"/>
          <w:szCs w:val="12"/>
        </w:rPr>
        <w:t xml:space="preserve"> podem ser obtidos utilizando as letras k</w:t>
      </w:r>
      <w:r>
        <w:rPr>
          <w:sz w:val="12"/>
          <w:szCs w:val="12"/>
        </w:rPr>
        <w:t xml:space="preserve">, </w:t>
      </w:r>
      <w:r w:rsidRPr="00B95E31">
        <w:rPr>
          <w:sz w:val="12"/>
          <w:szCs w:val="12"/>
        </w:rPr>
        <w:t>m</w:t>
      </w:r>
      <w:r>
        <w:rPr>
          <w:sz w:val="12"/>
          <w:szCs w:val="12"/>
        </w:rPr>
        <w:t xml:space="preserve"> ou </w:t>
      </w:r>
      <w:r w:rsidRPr="00B95E31">
        <w:rPr>
          <w:sz w:val="12"/>
          <w:szCs w:val="12"/>
        </w:rPr>
        <w:t>g no formato Wingings3</w:t>
      </w:r>
    </w:p>
  </w:footnote>
  <w:footnote w:id="4">
    <w:p w14:paraId="3A3973E5" w14:textId="1E1BFA9A" w:rsidR="00B901E9" w:rsidRPr="00563422" w:rsidRDefault="00B901E9">
      <w:pPr>
        <w:pStyle w:val="Textodenotaderodap"/>
      </w:pPr>
      <w:r w:rsidRPr="00563422">
        <w:rPr>
          <w:rStyle w:val="Refdenotaderodap"/>
        </w:rPr>
        <w:footnoteRef/>
      </w:r>
      <w:r w:rsidRPr="00563422">
        <w:t xml:space="preserve"> </w:t>
      </w:r>
      <w:r w:rsidRPr="00563422">
        <w:rPr>
          <w:sz w:val="12"/>
          <w:szCs w:val="12"/>
        </w:rPr>
        <w:t>Em caso de necessidade a tabela pode ser dividida ou modificada para acomodar melhor as informações</w:t>
      </w:r>
      <w:r w:rsidRPr="00563422">
        <w:t xml:space="preserve"> </w:t>
      </w:r>
    </w:p>
  </w:footnote>
  <w:footnote w:id="5">
    <w:p w14:paraId="6C2A50C8" w14:textId="1F4C93F7" w:rsidR="00B901E9" w:rsidRPr="00563422" w:rsidRDefault="00B901E9" w:rsidP="00CF198B">
      <w:pPr>
        <w:pStyle w:val="Textodenotaderodap"/>
        <w:spacing w:before="0"/>
        <w:rPr>
          <w:sz w:val="12"/>
          <w:szCs w:val="12"/>
        </w:rPr>
      </w:pPr>
      <w:r w:rsidRPr="00563422">
        <w:rPr>
          <w:rStyle w:val="Refdenotaderodap"/>
        </w:rPr>
        <w:footnoteRef/>
      </w:r>
      <w:r w:rsidRPr="00563422">
        <w:rPr>
          <w:rStyle w:val="Refdenotaderodap"/>
        </w:rPr>
        <w:t xml:space="preserve"> </w:t>
      </w:r>
      <w:r w:rsidRPr="00563422">
        <w:rPr>
          <w:sz w:val="12"/>
          <w:szCs w:val="12"/>
        </w:rPr>
        <w:t xml:space="preserve">Os indicadores de mercados-alvo nas organizações de serviços públicos de saneamento ambiental incluem os relativos à universalização de fornecimento de água e de coleta e tratamento de esgotos.  </w:t>
      </w:r>
    </w:p>
  </w:footnote>
  <w:footnote w:id="6">
    <w:p w14:paraId="0F77ACBB" w14:textId="4E23ABAA" w:rsidR="00B901E9" w:rsidRPr="00563422" w:rsidRDefault="00B901E9" w:rsidP="00CF198B">
      <w:pPr>
        <w:pStyle w:val="Textodenotaderodap"/>
        <w:spacing w:before="0"/>
        <w:rPr>
          <w:sz w:val="12"/>
          <w:szCs w:val="12"/>
        </w:rPr>
      </w:pPr>
      <w:r w:rsidRPr="00563422">
        <w:rPr>
          <w:rStyle w:val="Refdenotaderodap"/>
        </w:rPr>
        <w:footnoteRef/>
      </w:r>
      <w:r w:rsidRPr="00563422">
        <w:t xml:space="preserve"> </w:t>
      </w:r>
      <w:r w:rsidRPr="00563422">
        <w:rPr>
          <w:sz w:val="12"/>
          <w:szCs w:val="12"/>
        </w:rPr>
        <w:t>Os indicadores de gestão de pessoas</w:t>
      </w:r>
      <w:r w:rsidRPr="00563422">
        <w:t xml:space="preserve"> </w:t>
      </w:r>
      <w:r w:rsidRPr="00563422">
        <w:rPr>
          <w:sz w:val="12"/>
          <w:szCs w:val="12"/>
        </w:rPr>
        <w:t>mais utilizados são relativos à segurança ocupacional, treinamento e satisfação da força de trabalho.</w:t>
      </w:r>
    </w:p>
  </w:footnote>
  <w:footnote w:id="7">
    <w:p w14:paraId="61863565" w14:textId="2DAA1BCB" w:rsidR="00B901E9" w:rsidRPr="00563422" w:rsidRDefault="00B901E9" w:rsidP="00CF198B">
      <w:pPr>
        <w:pStyle w:val="Textodenotaderodap"/>
        <w:spacing w:before="0"/>
        <w:rPr>
          <w:sz w:val="12"/>
          <w:szCs w:val="12"/>
        </w:rPr>
      </w:pPr>
      <w:r w:rsidRPr="00563422">
        <w:rPr>
          <w:rStyle w:val="Refdenotaderodap"/>
        </w:rPr>
        <w:footnoteRef/>
      </w:r>
      <w:r w:rsidRPr="00563422">
        <w:rPr>
          <w:rStyle w:val="Refdenotaderodap"/>
        </w:rPr>
        <w:t xml:space="preserve"> </w:t>
      </w:r>
      <w:r w:rsidRPr="00563422">
        <w:rPr>
          <w:sz w:val="12"/>
          <w:szCs w:val="12"/>
        </w:rPr>
        <w:t>Os resultados de processos da cadeia de valor aqui solicitados são aqueles relativos às operações principais de negócio e de apoio.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C342F" w14:textId="018ABBBB" w:rsidR="0063572B" w:rsidRDefault="0063572B" w:rsidP="0063572B">
    <w:pPr>
      <w:pStyle w:val="Cabealho"/>
      <w:tabs>
        <w:tab w:val="left" w:pos="8789"/>
        <w:tab w:val="right" w:pos="9639"/>
        <w:tab w:val="left" w:pos="10206"/>
      </w:tabs>
      <w:jc w:val="right"/>
    </w:pPr>
    <w:r>
      <w:rPr>
        <w:b/>
        <w:bCs/>
        <w:i/>
        <w:iCs/>
        <w:sz w:val="18"/>
        <w:szCs w:val="18"/>
      </w:rPr>
      <w:t xml:space="preserve">PNQS </w:t>
    </w:r>
    <w:r>
      <w:rPr>
        <w:b/>
        <w:bCs/>
        <w:i/>
        <w:iCs/>
        <w:color w:val="0000CC"/>
        <w:sz w:val="18"/>
        <w:szCs w:val="18"/>
      </w:rPr>
      <w:t xml:space="preserve">2020 </w:t>
    </w:r>
    <w:r>
      <w:rPr>
        <w:b/>
        <w:bCs/>
        <w:i/>
        <w:iCs/>
        <w:sz w:val="18"/>
        <w:szCs w:val="18"/>
      </w:rPr>
      <w:t>– AMEGSA</w:t>
    </w:r>
    <w:r>
      <w:rPr>
        <w:b/>
        <w:bCs/>
        <w:i/>
        <w:iCs/>
        <w:sz w:val="18"/>
        <w:szCs w:val="18"/>
      </w:rPr>
      <w:t xml:space="preserve">/SQFSA </w:t>
    </w:r>
  </w:p>
  <w:p w14:paraId="54A72377" w14:textId="5C54F29A" w:rsidR="00563422" w:rsidRPr="00563422" w:rsidRDefault="00563422" w:rsidP="00750D63">
    <w:pPr>
      <w:pStyle w:val="Cabealho"/>
      <w:jc w:val="center"/>
      <w:rPr>
        <w:b/>
        <w:bCs/>
        <w:sz w:val="18"/>
        <w:szCs w:val="18"/>
      </w:rPr>
    </w:pPr>
  </w:p>
  <w:tbl>
    <w:tblPr>
      <w:tblStyle w:val="Tabelacomgrelha"/>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662"/>
      <w:gridCol w:w="2016"/>
    </w:tblGrid>
    <w:tr w:rsidR="00563422" w:rsidRPr="00563422" w14:paraId="16F240C4" w14:textId="77777777" w:rsidTr="0063572B">
      <w:tc>
        <w:tcPr>
          <w:tcW w:w="1526" w:type="dxa"/>
        </w:tcPr>
        <w:p w14:paraId="31A85084" w14:textId="77777777" w:rsidR="00563422" w:rsidRPr="00563422" w:rsidRDefault="00563422" w:rsidP="00750D63">
          <w:pPr>
            <w:pStyle w:val="Cabealho"/>
            <w:jc w:val="center"/>
            <w:rPr>
              <w:b/>
              <w:bCs/>
              <w:sz w:val="16"/>
              <w:szCs w:val="16"/>
            </w:rPr>
          </w:pPr>
        </w:p>
      </w:tc>
      <w:tc>
        <w:tcPr>
          <w:tcW w:w="6662" w:type="dxa"/>
        </w:tcPr>
        <w:p w14:paraId="2125B431" w14:textId="4E1F1660" w:rsidR="00563422" w:rsidRPr="0063572B" w:rsidRDefault="00563422" w:rsidP="00750D63">
          <w:pPr>
            <w:pStyle w:val="Cabealho"/>
            <w:jc w:val="center"/>
            <w:rPr>
              <w:b/>
              <w:bCs/>
              <w:sz w:val="20"/>
              <w:szCs w:val="20"/>
            </w:rPr>
          </w:pPr>
          <w:r w:rsidRPr="0063572B">
            <w:rPr>
              <w:b/>
              <w:bCs/>
              <w:color w:val="262626" w:themeColor="text1" w:themeTint="D9"/>
              <w:sz w:val="20"/>
              <w:szCs w:val="20"/>
            </w:rPr>
            <w:t>Formulário de Relatório de Gestão PNQS AMEGSA/SQFSA Nível B</w:t>
          </w:r>
        </w:p>
      </w:tc>
      <w:tc>
        <w:tcPr>
          <w:tcW w:w="2016" w:type="dxa"/>
        </w:tcPr>
        <w:p w14:paraId="3E7E8648" w14:textId="77777777" w:rsidR="00563422" w:rsidRPr="00563422" w:rsidRDefault="00563422" w:rsidP="00750D63">
          <w:pPr>
            <w:pStyle w:val="Cabealho"/>
            <w:jc w:val="center"/>
            <w:rPr>
              <w:b/>
              <w:bCs/>
              <w:sz w:val="16"/>
              <w:szCs w:val="16"/>
            </w:rPr>
          </w:pPr>
        </w:p>
      </w:tc>
    </w:tr>
  </w:tbl>
  <w:p w14:paraId="2B20AF93" w14:textId="2DB6B0BE" w:rsidR="00750D63" w:rsidRPr="00563422" w:rsidRDefault="00750D63" w:rsidP="00750D63">
    <w:pPr>
      <w:pStyle w:val="Cabealho"/>
      <w:jc w:val="center"/>
      <w:rPr>
        <w:b/>
        <w:bC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singleLevel"/>
    <w:tmpl w:val="AB765E3C"/>
    <w:name w:val="WW8Num34"/>
    <w:lvl w:ilvl="0">
      <w:start w:val="1"/>
      <w:numFmt w:val="bullet"/>
      <w:lvlText w:val=""/>
      <w:lvlJc w:val="left"/>
      <w:pPr>
        <w:tabs>
          <w:tab w:val="num" w:pos="-360"/>
        </w:tabs>
        <w:ind w:left="0" w:hanging="360"/>
      </w:pPr>
      <w:rPr>
        <w:rFonts w:ascii="Symbol" w:hAnsi="Symbol" w:cs="Symbol"/>
        <w:color w:val="auto"/>
      </w:rPr>
    </w:lvl>
  </w:abstractNum>
  <w:abstractNum w:abstractNumId="1">
    <w:nsid w:val="00000034"/>
    <w:multiLevelType w:val="singleLevel"/>
    <w:tmpl w:val="00000034"/>
    <w:name w:val="WW8Num52"/>
    <w:lvl w:ilvl="0">
      <w:start w:val="1"/>
      <w:numFmt w:val="bullet"/>
      <w:lvlText w:val=""/>
      <w:lvlJc w:val="left"/>
      <w:pPr>
        <w:tabs>
          <w:tab w:val="num" w:pos="0"/>
        </w:tabs>
        <w:ind w:left="720" w:hanging="360"/>
      </w:pPr>
      <w:rPr>
        <w:rFonts w:ascii="Symbol" w:hAnsi="Symbol" w:cs="Symbol"/>
      </w:rPr>
    </w:lvl>
  </w:abstractNum>
  <w:abstractNum w:abstractNumId="2">
    <w:nsid w:val="010A7DC9"/>
    <w:multiLevelType w:val="multilevel"/>
    <w:tmpl w:val="C22826F2"/>
    <w:lvl w:ilvl="0">
      <w:start w:val="1"/>
      <w:numFmt w:val="bullet"/>
      <w:lvlText w:val=""/>
      <w:lvlJc w:val="left"/>
      <w:pPr>
        <w:tabs>
          <w:tab w:val="num" w:pos="4407"/>
        </w:tabs>
        <w:ind w:left="4407" w:hanging="360"/>
      </w:pPr>
      <w:rPr>
        <w:rFonts w:ascii="Wingdings" w:hAnsi="Wingdings" w:cs="Wingdings" w:hint="default"/>
        <w:b w:val="0"/>
        <w:bCs w:val="0"/>
        <w:i w:val="0"/>
        <w:iCs w:val="0"/>
        <w:sz w:val="20"/>
        <w:szCs w:val="20"/>
      </w:rPr>
    </w:lvl>
    <w:lvl w:ilvl="1">
      <w:start w:val="1"/>
      <w:numFmt w:val="lowerLetter"/>
      <w:lvlText w:val="%2)"/>
      <w:lvlJc w:val="left"/>
      <w:pPr>
        <w:tabs>
          <w:tab w:val="num" w:pos="1515"/>
        </w:tabs>
        <w:ind w:left="1515" w:hanging="360"/>
      </w:pPr>
      <w:rPr>
        <w:rFonts w:ascii="Times New Roman" w:hAnsi="Times New Roman" w:cs="Times New Roman"/>
      </w:rPr>
    </w:lvl>
    <w:lvl w:ilvl="2">
      <w:start w:val="1"/>
      <w:numFmt w:val="lowerRoman"/>
      <w:lvlText w:val="%3)"/>
      <w:lvlJc w:val="left"/>
      <w:pPr>
        <w:tabs>
          <w:tab w:val="num" w:pos="1875"/>
        </w:tabs>
        <w:ind w:left="1875" w:hanging="360"/>
      </w:pPr>
      <w:rPr>
        <w:rFonts w:ascii="Times New Roman" w:hAnsi="Times New Roman" w:cs="Times New Roman"/>
      </w:rPr>
    </w:lvl>
    <w:lvl w:ilvl="3">
      <w:start w:val="1"/>
      <w:numFmt w:val="decimal"/>
      <w:lvlText w:val="(%4)"/>
      <w:lvlJc w:val="left"/>
      <w:pPr>
        <w:tabs>
          <w:tab w:val="num" w:pos="2235"/>
        </w:tabs>
        <w:ind w:left="2235" w:hanging="360"/>
      </w:pPr>
      <w:rPr>
        <w:rFonts w:ascii="Times New Roman" w:hAnsi="Times New Roman" w:cs="Times New Roman"/>
      </w:rPr>
    </w:lvl>
    <w:lvl w:ilvl="4">
      <w:start w:val="1"/>
      <w:numFmt w:val="lowerLetter"/>
      <w:lvlText w:val="(%5)"/>
      <w:lvlJc w:val="left"/>
      <w:pPr>
        <w:tabs>
          <w:tab w:val="num" w:pos="2595"/>
        </w:tabs>
        <w:ind w:left="2595" w:hanging="360"/>
      </w:pPr>
      <w:rPr>
        <w:rFonts w:ascii="Times New Roman" w:hAnsi="Times New Roman" w:cs="Times New Roman"/>
      </w:rPr>
    </w:lvl>
    <w:lvl w:ilvl="5">
      <w:start w:val="1"/>
      <w:numFmt w:val="lowerRoman"/>
      <w:lvlText w:val="(%6)"/>
      <w:lvlJc w:val="left"/>
      <w:pPr>
        <w:tabs>
          <w:tab w:val="num" w:pos="2955"/>
        </w:tabs>
        <w:ind w:left="2955" w:hanging="360"/>
      </w:pPr>
      <w:rPr>
        <w:rFonts w:ascii="Times New Roman" w:hAnsi="Times New Roman" w:cs="Times New Roman"/>
      </w:rPr>
    </w:lvl>
    <w:lvl w:ilvl="6">
      <w:start w:val="1"/>
      <w:numFmt w:val="decimal"/>
      <w:lvlText w:val="%7."/>
      <w:lvlJc w:val="left"/>
      <w:pPr>
        <w:tabs>
          <w:tab w:val="num" w:pos="3315"/>
        </w:tabs>
        <w:ind w:left="3315" w:hanging="360"/>
      </w:pPr>
      <w:rPr>
        <w:rFonts w:ascii="Times New Roman" w:hAnsi="Times New Roman" w:cs="Times New Roman"/>
      </w:rPr>
    </w:lvl>
    <w:lvl w:ilvl="7">
      <w:start w:val="1"/>
      <w:numFmt w:val="lowerLetter"/>
      <w:lvlText w:val="%8."/>
      <w:lvlJc w:val="left"/>
      <w:pPr>
        <w:tabs>
          <w:tab w:val="num" w:pos="3675"/>
        </w:tabs>
        <w:ind w:left="3675" w:hanging="360"/>
      </w:pPr>
      <w:rPr>
        <w:rFonts w:ascii="Times New Roman" w:hAnsi="Times New Roman" w:cs="Times New Roman"/>
      </w:rPr>
    </w:lvl>
    <w:lvl w:ilvl="8">
      <w:start w:val="1"/>
      <w:numFmt w:val="lowerRoman"/>
      <w:lvlText w:val="%9."/>
      <w:lvlJc w:val="left"/>
      <w:pPr>
        <w:tabs>
          <w:tab w:val="num" w:pos="4035"/>
        </w:tabs>
        <w:ind w:left="4035" w:hanging="360"/>
      </w:pPr>
      <w:rPr>
        <w:rFonts w:ascii="Times New Roman" w:hAnsi="Times New Roman" w:cs="Times New Roman"/>
      </w:rPr>
    </w:lvl>
  </w:abstractNum>
  <w:abstractNum w:abstractNumId="3">
    <w:nsid w:val="01780AD7"/>
    <w:multiLevelType w:val="singleLevel"/>
    <w:tmpl w:val="4E661D14"/>
    <w:lvl w:ilvl="0">
      <w:start w:val="1"/>
      <w:numFmt w:val="bullet"/>
      <w:lvlText w:val=""/>
      <w:lvlJc w:val="left"/>
      <w:pPr>
        <w:tabs>
          <w:tab w:val="num" w:pos="360"/>
        </w:tabs>
        <w:ind w:left="360" w:hanging="360"/>
      </w:pPr>
      <w:rPr>
        <w:rFonts w:ascii="Symbol" w:hAnsi="Symbol" w:cs="Symbol" w:hint="default"/>
      </w:rPr>
    </w:lvl>
  </w:abstractNum>
  <w:abstractNum w:abstractNumId="4">
    <w:nsid w:val="01E6100E"/>
    <w:multiLevelType w:val="multilevel"/>
    <w:tmpl w:val="A80EB7E2"/>
    <w:lvl w:ilvl="0">
      <w:start w:val="1"/>
      <w:numFmt w:val="decimal"/>
      <w:lvlText w:val="(%1)"/>
      <w:lvlJc w:val="left"/>
      <w:pPr>
        <w:tabs>
          <w:tab w:val="num" w:pos="708"/>
        </w:tabs>
        <w:ind w:left="708" w:hanging="360"/>
      </w:pPr>
      <w:rPr>
        <w:rFonts w:ascii="Times New Roman" w:hAnsi="Times New Roman" w:cs="Times New Roman" w:hint="default"/>
        <w:b w:val="0"/>
        <w:bCs w:val="0"/>
        <w:i w:val="0"/>
        <w:iCs w:val="0"/>
        <w:sz w:val="20"/>
        <w:szCs w:val="20"/>
      </w:rPr>
    </w:lvl>
    <w:lvl w:ilvl="1">
      <w:start w:val="1"/>
      <w:numFmt w:val="lowerLetter"/>
      <w:lvlText w:val="%2)"/>
      <w:lvlJc w:val="left"/>
      <w:pPr>
        <w:tabs>
          <w:tab w:val="num" w:pos="1068"/>
        </w:tabs>
        <w:ind w:left="1068" w:hanging="360"/>
      </w:pPr>
      <w:rPr>
        <w:rFonts w:ascii="Times New Roman" w:hAnsi="Times New Roman" w:cs="Times New Roman" w:hint="default"/>
      </w:rPr>
    </w:lvl>
    <w:lvl w:ilvl="2">
      <w:start w:val="1"/>
      <w:numFmt w:val="lowerRoman"/>
      <w:lvlText w:val="%3)"/>
      <w:lvlJc w:val="left"/>
      <w:pPr>
        <w:tabs>
          <w:tab w:val="num" w:pos="1428"/>
        </w:tabs>
        <w:ind w:left="1428" w:hanging="360"/>
      </w:pPr>
      <w:rPr>
        <w:rFonts w:ascii="Times New Roman" w:hAnsi="Times New Roman" w:cs="Times New Roman" w:hint="default"/>
      </w:rPr>
    </w:lvl>
    <w:lvl w:ilvl="3">
      <w:start w:val="1"/>
      <w:numFmt w:val="decimal"/>
      <w:lvlText w:val="(%4)"/>
      <w:lvlJc w:val="left"/>
      <w:pPr>
        <w:tabs>
          <w:tab w:val="num" w:pos="1788"/>
        </w:tabs>
        <w:ind w:left="1788" w:hanging="360"/>
      </w:pPr>
      <w:rPr>
        <w:rFonts w:ascii="Times New Roman" w:hAnsi="Times New Roman" w:cs="Times New Roman" w:hint="default"/>
      </w:rPr>
    </w:lvl>
    <w:lvl w:ilvl="4">
      <w:start w:val="1"/>
      <w:numFmt w:val="lowerLetter"/>
      <w:lvlText w:val="(%5)"/>
      <w:lvlJc w:val="left"/>
      <w:pPr>
        <w:tabs>
          <w:tab w:val="num" w:pos="2148"/>
        </w:tabs>
        <w:ind w:left="2148" w:hanging="360"/>
      </w:pPr>
      <w:rPr>
        <w:rFonts w:ascii="Times New Roman" w:hAnsi="Times New Roman" w:cs="Times New Roman" w:hint="default"/>
      </w:rPr>
    </w:lvl>
    <w:lvl w:ilvl="5">
      <w:start w:val="1"/>
      <w:numFmt w:val="lowerRoman"/>
      <w:lvlText w:val="(%6)"/>
      <w:lvlJc w:val="left"/>
      <w:pPr>
        <w:tabs>
          <w:tab w:val="num" w:pos="2508"/>
        </w:tabs>
        <w:ind w:left="2508" w:hanging="360"/>
      </w:pPr>
      <w:rPr>
        <w:rFonts w:ascii="Times New Roman" w:hAnsi="Times New Roman" w:cs="Times New Roman" w:hint="default"/>
      </w:rPr>
    </w:lvl>
    <w:lvl w:ilvl="6">
      <w:start w:val="1"/>
      <w:numFmt w:val="decimal"/>
      <w:lvlText w:val="%7."/>
      <w:lvlJc w:val="left"/>
      <w:pPr>
        <w:tabs>
          <w:tab w:val="num" w:pos="2868"/>
        </w:tabs>
        <w:ind w:left="2868" w:hanging="360"/>
      </w:pPr>
      <w:rPr>
        <w:rFonts w:ascii="Times New Roman" w:hAnsi="Times New Roman" w:cs="Times New Roman" w:hint="default"/>
      </w:rPr>
    </w:lvl>
    <w:lvl w:ilvl="7">
      <w:start w:val="1"/>
      <w:numFmt w:val="lowerLetter"/>
      <w:lvlText w:val="%8."/>
      <w:lvlJc w:val="left"/>
      <w:pPr>
        <w:tabs>
          <w:tab w:val="num" w:pos="3228"/>
        </w:tabs>
        <w:ind w:left="3228" w:hanging="360"/>
      </w:pPr>
      <w:rPr>
        <w:rFonts w:ascii="Times New Roman" w:hAnsi="Times New Roman" w:cs="Times New Roman" w:hint="default"/>
      </w:rPr>
    </w:lvl>
    <w:lvl w:ilvl="8">
      <w:start w:val="1"/>
      <w:numFmt w:val="lowerRoman"/>
      <w:lvlText w:val="%9."/>
      <w:lvlJc w:val="left"/>
      <w:pPr>
        <w:tabs>
          <w:tab w:val="num" w:pos="3588"/>
        </w:tabs>
        <w:ind w:left="3588" w:hanging="360"/>
      </w:pPr>
      <w:rPr>
        <w:rFonts w:ascii="Times New Roman" w:hAnsi="Times New Roman" w:cs="Times New Roman" w:hint="default"/>
      </w:rPr>
    </w:lvl>
  </w:abstractNum>
  <w:abstractNum w:abstractNumId="5">
    <w:nsid w:val="022F7615"/>
    <w:multiLevelType w:val="hybridMultilevel"/>
    <w:tmpl w:val="BA4EC3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40D0CA2"/>
    <w:multiLevelType w:val="hybridMultilevel"/>
    <w:tmpl w:val="A7DACD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556573B"/>
    <w:multiLevelType w:val="hybridMultilevel"/>
    <w:tmpl w:val="6D283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63436F7"/>
    <w:multiLevelType w:val="hybridMultilevel"/>
    <w:tmpl w:val="AA32C2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71318E7"/>
    <w:multiLevelType w:val="multilevel"/>
    <w:tmpl w:val="38C409E6"/>
    <w:lvl w:ilvl="0">
      <w:start w:val="1"/>
      <w:numFmt w:val="decimal"/>
      <w:lvlText w:val="%1."/>
      <w:lvlJc w:val="left"/>
      <w:pPr>
        <w:tabs>
          <w:tab w:val="num" w:pos="360"/>
        </w:tabs>
        <w:ind w:left="360" w:hanging="360"/>
      </w:pPr>
      <w:rPr>
        <w:rFonts w:hint="default"/>
        <w:b w:val="0"/>
        <w:bCs w:val="0"/>
        <w:i w:val="0"/>
        <w:iCs w:val="0"/>
        <w:sz w:val="20"/>
        <w:szCs w:val="2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0">
    <w:nsid w:val="074D3924"/>
    <w:multiLevelType w:val="hybridMultilevel"/>
    <w:tmpl w:val="AE2C3CA0"/>
    <w:lvl w:ilvl="0" w:tplc="04160005">
      <w:start w:val="1"/>
      <w:numFmt w:val="bullet"/>
      <w:lvlText w:val=""/>
      <w:lvlJc w:val="left"/>
      <w:pPr>
        <w:tabs>
          <w:tab w:val="num" w:pos="218"/>
        </w:tabs>
        <w:ind w:left="218" w:hanging="360"/>
      </w:pPr>
      <w:rPr>
        <w:rFonts w:ascii="Wingdings" w:hAnsi="Wingdings" w:cs="Wingdings" w:hint="default"/>
      </w:rPr>
    </w:lvl>
    <w:lvl w:ilvl="1" w:tplc="04160003">
      <w:start w:val="1"/>
      <w:numFmt w:val="bullet"/>
      <w:lvlText w:val="o"/>
      <w:lvlJc w:val="left"/>
      <w:pPr>
        <w:tabs>
          <w:tab w:val="num" w:pos="938"/>
        </w:tabs>
        <w:ind w:left="938" w:hanging="360"/>
      </w:pPr>
      <w:rPr>
        <w:rFonts w:ascii="Courier New" w:hAnsi="Courier New" w:cs="Courier New" w:hint="default"/>
      </w:rPr>
    </w:lvl>
    <w:lvl w:ilvl="2" w:tplc="04160005">
      <w:start w:val="1"/>
      <w:numFmt w:val="bullet"/>
      <w:lvlText w:val=""/>
      <w:lvlJc w:val="left"/>
      <w:pPr>
        <w:tabs>
          <w:tab w:val="num" w:pos="1658"/>
        </w:tabs>
        <w:ind w:left="1658" w:hanging="360"/>
      </w:pPr>
      <w:rPr>
        <w:rFonts w:ascii="Wingdings" w:hAnsi="Wingdings" w:cs="Wingdings" w:hint="default"/>
      </w:rPr>
    </w:lvl>
    <w:lvl w:ilvl="3" w:tplc="04160001">
      <w:start w:val="1"/>
      <w:numFmt w:val="bullet"/>
      <w:lvlText w:val=""/>
      <w:lvlJc w:val="left"/>
      <w:pPr>
        <w:tabs>
          <w:tab w:val="num" w:pos="2378"/>
        </w:tabs>
        <w:ind w:left="2378" w:hanging="360"/>
      </w:pPr>
      <w:rPr>
        <w:rFonts w:ascii="Symbol" w:hAnsi="Symbol" w:cs="Symbol" w:hint="default"/>
      </w:rPr>
    </w:lvl>
    <w:lvl w:ilvl="4" w:tplc="04160003">
      <w:start w:val="1"/>
      <w:numFmt w:val="bullet"/>
      <w:lvlText w:val="o"/>
      <w:lvlJc w:val="left"/>
      <w:pPr>
        <w:tabs>
          <w:tab w:val="num" w:pos="3098"/>
        </w:tabs>
        <w:ind w:left="3098" w:hanging="360"/>
      </w:pPr>
      <w:rPr>
        <w:rFonts w:ascii="Courier New" w:hAnsi="Courier New" w:cs="Courier New" w:hint="default"/>
      </w:rPr>
    </w:lvl>
    <w:lvl w:ilvl="5" w:tplc="04160005">
      <w:start w:val="1"/>
      <w:numFmt w:val="bullet"/>
      <w:lvlText w:val=""/>
      <w:lvlJc w:val="left"/>
      <w:pPr>
        <w:tabs>
          <w:tab w:val="num" w:pos="3818"/>
        </w:tabs>
        <w:ind w:left="3818" w:hanging="360"/>
      </w:pPr>
      <w:rPr>
        <w:rFonts w:ascii="Wingdings" w:hAnsi="Wingdings" w:cs="Wingdings" w:hint="default"/>
      </w:rPr>
    </w:lvl>
    <w:lvl w:ilvl="6" w:tplc="04160001">
      <w:start w:val="1"/>
      <w:numFmt w:val="bullet"/>
      <w:lvlText w:val=""/>
      <w:lvlJc w:val="left"/>
      <w:pPr>
        <w:tabs>
          <w:tab w:val="num" w:pos="4538"/>
        </w:tabs>
        <w:ind w:left="4538" w:hanging="360"/>
      </w:pPr>
      <w:rPr>
        <w:rFonts w:ascii="Symbol" w:hAnsi="Symbol" w:cs="Symbol" w:hint="default"/>
      </w:rPr>
    </w:lvl>
    <w:lvl w:ilvl="7" w:tplc="04160003">
      <w:start w:val="1"/>
      <w:numFmt w:val="bullet"/>
      <w:lvlText w:val="o"/>
      <w:lvlJc w:val="left"/>
      <w:pPr>
        <w:tabs>
          <w:tab w:val="num" w:pos="5258"/>
        </w:tabs>
        <w:ind w:left="5258" w:hanging="360"/>
      </w:pPr>
      <w:rPr>
        <w:rFonts w:ascii="Courier New" w:hAnsi="Courier New" w:cs="Courier New" w:hint="default"/>
      </w:rPr>
    </w:lvl>
    <w:lvl w:ilvl="8" w:tplc="04160005">
      <w:start w:val="1"/>
      <w:numFmt w:val="bullet"/>
      <w:lvlText w:val=""/>
      <w:lvlJc w:val="left"/>
      <w:pPr>
        <w:tabs>
          <w:tab w:val="num" w:pos="5978"/>
        </w:tabs>
        <w:ind w:left="5978" w:hanging="360"/>
      </w:pPr>
      <w:rPr>
        <w:rFonts w:ascii="Wingdings" w:hAnsi="Wingdings" w:cs="Wingdings" w:hint="default"/>
      </w:rPr>
    </w:lvl>
  </w:abstractNum>
  <w:abstractNum w:abstractNumId="11">
    <w:nsid w:val="07EF0607"/>
    <w:multiLevelType w:val="hybridMultilevel"/>
    <w:tmpl w:val="D1BCAE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7F8712E"/>
    <w:multiLevelType w:val="hybridMultilevel"/>
    <w:tmpl w:val="637AD2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08C11295"/>
    <w:multiLevelType w:val="hybridMultilevel"/>
    <w:tmpl w:val="20829C22"/>
    <w:lvl w:ilvl="0" w:tplc="C0C4BCF2">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14">
    <w:nsid w:val="08FA1A3A"/>
    <w:multiLevelType w:val="multilevel"/>
    <w:tmpl w:val="932A25F6"/>
    <w:lvl w:ilvl="0">
      <w:start w:val="1"/>
      <w:numFmt w:val="lowerLetter"/>
      <w:lvlText w:val="%1)"/>
      <w:lvlJc w:val="left"/>
      <w:pPr>
        <w:tabs>
          <w:tab w:val="num" w:pos="360"/>
        </w:tabs>
        <w:ind w:left="360" w:hanging="360"/>
      </w:pPr>
      <w:rPr>
        <w:rFonts w:hint="default"/>
        <w:b w:val="0"/>
        <w:bCs w:val="0"/>
        <w:i w:val="0"/>
        <w:iCs w:val="0"/>
        <w:sz w:val="20"/>
        <w:szCs w:val="2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5">
    <w:nsid w:val="09720657"/>
    <w:multiLevelType w:val="hybridMultilevel"/>
    <w:tmpl w:val="AEB84044"/>
    <w:lvl w:ilvl="0" w:tplc="7EF85E18">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16">
    <w:nsid w:val="09B80E9A"/>
    <w:multiLevelType w:val="hybridMultilevel"/>
    <w:tmpl w:val="B80C5E2E"/>
    <w:lvl w:ilvl="0" w:tplc="E4262558">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17">
    <w:nsid w:val="0AC304BF"/>
    <w:multiLevelType w:val="hybridMultilevel"/>
    <w:tmpl w:val="A5D8BFF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nsid w:val="0C1D56F5"/>
    <w:multiLevelType w:val="hybridMultilevel"/>
    <w:tmpl w:val="8BD872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0C275D3A"/>
    <w:multiLevelType w:val="hybridMultilevel"/>
    <w:tmpl w:val="A5E024D4"/>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abstractNum w:abstractNumId="20">
    <w:nsid w:val="0C596B25"/>
    <w:multiLevelType w:val="multilevel"/>
    <w:tmpl w:val="42CE58C4"/>
    <w:lvl w:ilvl="0">
      <w:start w:val="1"/>
      <w:numFmt w:val="bullet"/>
      <w:lvlText w:val=""/>
      <w:lvlJc w:val="left"/>
      <w:pPr>
        <w:tabs>
          <w:tab w:val="num" w:pos="2908"/>
        </w:tabs>
        <w:ind w:left="2908" w:hanging="360"/>
      </w:pPr>
      <w:rPr>
        <w:rFonts w:ascii="Symbol" w:hAnsi="Symbol" w:cs="Symbol" w:hint="default"/>
        <w:color w:val="auto"/>
        <w:sz w:val="16"/>
        <w:szCs w:val="16"/>
      </w:rPr>
    </w:lvl>
    <w:lvl w:ilvl="1">
      <w:numFmt w:val="bullet"/>
      <w:lvlText w:val="–"/>
      <w:lvlJc w:val="left"/>
      <w:pPr>
        <w:tabs>
          <w:tab w:val="num" w:pos="3628"/>
        </w:tabs>
        <w:ind w:left="3628" w:hanging="360"/>
      </w:pPr>
      <w:rPr>
        <w:rFonts w:ascii="Arial" w:eastAsia="Times New Roman" w:hAnsi="Arial" w:hint="default"/>
      </w:rPr>
    </w:lvl>
    <w:lvl w:ilvl="2">
      <w:start w:val="1"/>
      <w:numFmt w:val="lowerRoman"/>
      <w:lvlText w:val="%3."/>
      <w:lvlJc w:val="right"/>
      <w:pPr>
        <w:tabs>
          <w:tab w:val="num" w:pos="4348"/>
        </w:tabs>
        <w:ind w:left="4348" w:hanging="180"/>
      </w:pPr>
      <w:rPr>
        <w:rFonts w:ascii="Times New Roman" w:hAnsi="Times New Roman" w:cs="Times New Roman"/>
      </w:rPr>
    </w:lvl>
    <w:lvl w:ilvl="3">
      <w:start w:val="1"/>
      <w:numFmt w:val="decimal"/>
      <w:lvlText w:val="%4."/>
      <w:lvlJc w:val="left"/>
      <w:pPr>
        <w:tabs>
          <w:tab w:val="num" w:pos="5068"/>
        </w:tabs>
        <w:ind w:left="5068" w:hanging="360"/>
      </w:pPr>
      <w:rPr>
        <w:rFonts w:ascii="Times New Roman" w:hAnsi="Times New Roman" w:cs="Times New Roman"/>
      </w:rPr>
    </w:lvl>
    <w:lvl w:ilvl="4">
      <w:start w:val="1"/>
      <w:numFmt w:val="lowerLetter"/>
      <w:lvlText w:val="%5."/>
      <w:lvlJc w:val="left"/>
      <w:pPr>
        <w:tabs>
          <w:tab w:val="num" w:pos="5788"/>
        </w:tabs>
        <w:ind w:left="5788" w:hanging="360"/>
      </w:pPr>
      <w:rPr>
        <w:rFonts w:ascii="Times New Roman" w:hAnsi="Times New Roman" w:cs="Times New Roman"/>
      </w:rPr>
    </w:lvl>
    <w:lvl w:ilvl="5">
      <w:start w:val="1"/>
      <w:numFmt w:val="lowerRoman"/>
      <w:lvlText w:val="%6."/>
      <w:lvlJc w:val="right"/>
      <w:pPr>
        <w:tabs>
          <w:tab w:val="num" w:pos="6508"/>
        </w:tabs>
        <w:ind w:left="6508" w:hanging="180"/>
      </w:pPr>
      <w:rPr>
        <w:rFonts w:ascii="Times New Roman" w:hAnsi="Times New Roman" w:cs="Times New Roman"/>
      </w:rPr>
    </w:lvl>
    <w:lvl w:ilvl="6">
      <w:start w:val="1"/>
      <w:numFmt w:val="decimal"/>
      <w:lvlText w:val="%7."/>
      <w:lvlJc w:val="left"/>
      <w:pPr>
        <w:tabs>
          <w:tab w:val="num" w:pos="7228"/>
        </w:tabs>
        <w:ind w:left="7228" w:hanging="360"/>
      </w:pPr>
      <w:rPr>
        <w:rFonts w:ascii="Times New Roman" w:hAnsi="Times New Roman" w:cs="Times New Roman"/>
      </w:rPr>
    </w:lvl>
    <w:lvl w:ilvl="7">
      <w:start w:val="1"/>
      <w:numFmt w:val="lowerLetter"/>
      <w:lvlText w:val="%8."/>
      <w:lvlJc w:val="left"/>
      <w:pPr>
        <w:tabs>
          <w:tab w:val="num" w:pos="7948"/>
        </w:tabs>
        <w:ind w:left="7948" w:hanging="360"/>
      </w:pPr>
      <w:rPr>
        <w:rFonts w:ascii="Times New Roman" w:hAnsi="Times New Roman" w:cs="Times New Roman"/>
      </w:rPr>
    </w:lvl>
    <w:lvl w:ilvl="8">
      <w:start w:val="1"/>
      <w:numFmt w:val="lowerRoman"/>
      <w:lvlText w:val="%9."/>
      <w:lvlJc w:val="right"/>
      <w:pPr>
        <w:tabs>
          <w:tab w:val="num" w:pos="8668"/>
        </w:tabs>
        <w:ind w:left="8668" w:hanging="180"/>
      </w:pPr>
      <w:rPr>
        <w:rFonts w:ascii="Times New Roman" w:hAnsi="Times New Roman" w:cs="Times New Roman"/>
      </w:rPr>
    </w:lvl>
  </w:abstractNum>
  <w:abstractNum w:abstractNumId="21">
    <w:nsid w:val="0C6F3CB0"/>
    <w:multiLevelType w:val="hybridMultilevel"/>
    <w:tmpl w:val="369ED330"/>
    <w:lvl w:ilvl="0" w:tplc="04160001">
      <w:start w:val="1"/>
      <w:numFmt w:val="bullet"/>
      <w:lvlText w:val=""/>
      <w:lvlJc w:val="left"/>
      <w:pPr>
        <w:ind w:left="360" w:hanging="360"/>
      </w:pPr>
      <w:rPr>
        <w:rFonts w:ascii="Symbol" w:hAnsi="Symbol" w:cs="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22">
    <w:nsid w:val="0F9E587B"/>
    <w:multiLevelType w:val="hybridMultilevel"/>
    <w:tmpl w:val="834ED4E0"/>
    <w:lvl w:ilvl="0" w:tplc="1ED639A0">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23">
    <w:nsid w:val="11D12FF7"/>
    <w:multiLevelType w:val="hybridMultilevel"/>
    <w:tmpl w:val="998064C2"/>
    <w:lvl w:ilvl="0" w:tplc="04160005">
      <w:start w:val="1"/>
      <w:numFmt w:val="bullet"/>
      <w:lvlText w:val=""/>
      <w:lvlJc w:val="left"/>
      <w:pPr>
        <w:tabs>
          <w:tab w:val="num" w:pos="644"/>
        </w:tabs>
        <w:ind w:left="644" w:hanging="360"/>
      </w:pPr>
      <w:rPr>
        <w:rFonts w:ascii="Wingdings" w:hAnsi="Wingdings" w:cs="Wingdings" w:hint="default"/>
      </w:rPr>
    </w:lvl>
    <w:lvl w:ilvl="1" w:tplc="04160003">
      <w:start w:val="1"/>
      <w:numFmt w:val="bullet"/>
      <w:lvlText w:val="o"/>
      <w:lvlJc w:val="left"/>
      <w:pPr>
        <w:tabs>
          <w:tab w:val="num" w:pos="1364"/>
        </w:tabs>
        <w:ind w:left="1364" w:hanging="360"/>
      </w:pPr>
      <w:rPr>
        <w:rFonts w:ascii="Courier New" w:hAnsi="Courier New" w:cs="Courier New" w:hint="default"/>
      </w:rPr>
    </w:lvl>
    <w:lvl w:ilvl="2" w:tplc="04160005">
      <w:start w:val="1"/>
      <w:numFmt w:val="bullet"/>
      <w:lvlText w:val=""/>
      <w:lvlJc w:val="left"/>
      <w:pPr>
        <w:tabs>
          <w:tab w:val="num" w:pos="2084"/>
        </w:tabs>
        <w:ind w:left="2084" w:hanging="360"/>
      </w:pPr>
      <w:rPr>
        <w:rFonts w:ascii="Wingdings" w:hAnsi="Wingdings" w:cs="Wingdings" w:hint="default"/>
      </w:rPr>
    </w:lvl>
    <w:lvl w:ilvl="3" w:tplc="04160001">
      <w:start w:val="1"/>
      <w:numFmt w:val="bullet"/>
      <w:lvlText w:val=""/>
      <w:lvlJc w:val="left"/>
      <w:pPr>
        <w:tabs>
          <w:tab w:val="num" w:pos="2804"/>
        </w:tabs>
        <w:ind w:left="2804" w:hanging="360"/>
      </w:pPr>
      <w:rPr>
        <w:rFonts w:ascii="Symbol" w:hAnsi="Symbol" w:cs="Symbol" w:hint="default"/>
      </w:rPr>
    </w:lvl>
    <w:lvl w:ilvl="4" w:tplc="04160003">
      <w:start w:val="1"/>
      <w:numFmt w:val="bullet"/>
      <w:lvlText w:val="o"/>
      <w:lvlJc w:val="left"/>
      <w:pPr>
        <w:tabs>
          <w:tab w:val="num" w:pos="3524"/>
        </w:tabs>
        <w:ind w:left="3524" w:hanging="360"/>
      </w:pPr>
      <w:rPr>
        <w:rFonts w:ascii="Courier New" w:hAnsi="Courier New" w:cs="Courier New" w:hint="default"/>
      </w:rPr>
    </w:lvl>
    <w:lvl w:ilvl="5" w:tplc="04160005">
      <w:start w:val="1"/>
      <w:numFmt w:val="bullet"/>
      <w:lvlText w:val=""/>
      <w:lvlJc w:val="left"/>
      <w:pPr>
        <w:tabs>
          <w:tab w:val="num" w:pos="4244"/>
        </w:tabs>
        <w:ind w:left="4244" w:hanging="360"/>
      </w:pPr>
      <w:rPr>
        <w:rFonts w:ascii="Wingdings" w:hAnsi="Wingdings" w:cs="Wingdings" w:hint="default"/>
      </w:rPr>
    </w:lvl>
    <w:lvl w:ilvl="6" w:tplc="04160001">
      <w:start w:val="1"/>
      <w:numFmt w:val="bullet"/>
      <w:lvlText w:val=""/>
      <w:lvlJc w:val="left"/>
      <w:pPr>
        <w:tabs>
          <w:tab w:val="num" w:pos="4964"/>
        </w:tabs>
        <w:ind w:left="4964" w:hanging="360"/>
      </w:pPr>
      <w:rPr>
        <w:rFonts w:ascii="Symbol" w:hAnsi="Symbol" w:cs="Symbol" w:hint="default"/>
      </w:rPr>
    </w:lvl>
    <w:lvl w:ilvl="7" w:tplc="04160003">
      <w:start w:val="1"/>
      <w:numFmt w:val="bullet"/>
      <w:lvlText w:val="o"/>
      <w:lvlJc w:val="left"/>
      <w:pPr>
        <w:tabs>
          <w:tab w:val="num" w:pos="5684"/>
        </w:tabs>
        <w:ind w:left="5684" w:hanging="360"/>
      </w:pPr>
      <w:rPr>
        <w:rFonts w:ascii="Courier New" w:hAnsi="Courier New" w:cs="Courier New" w:hint="default"/>
      </w:rPr>
    </w:lvl>
    <w:lvl w:ilvl="8" w:tplc="04160005">
      <w:start w:val="1"/>
      <w:numFmt w:val="bullet"/>
      <w:lvlText w:val=""/>
      <w:lvlJc w:val="left"/>
      <w:pPr>
        <w:tabs>
          <w:tab w:val="num" w:pos="6404"/>
        </w:tabs>
        <w:ind w:left="6404" w:hanging="360"/>
      </w:pPr>
      <w:rPr>
        <w:rFonts w:ascii="Wingdings" w:hAnsi="Wingdings" w:cs="Wingdings" w:hint="default"/>
      </w:rPr>
    </w:lvl>
  </w:abstractNum>
  <w:abstractNum w:abstractNumId="24">
    <w:nsid w:val="11DA0404"/>
    <w:multiLevelType w:val="hybridMultilevel"/>
    <w:tmpl w:val="802A72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24349B7"/>
    <w:multiLevelType w:val="hybridMultilevel"/>
    <w:tmpl w:val="8CF2890A"/>
    <w:lvl w:ilvl="0" w:tplc="DC2AAFC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14065E1C"/>
    <w:multiLevelType w:val="hybridMultilevel"/>
    <w:tmpl w:val="30208B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141E70D8"/>
    <w:multiLevelType w:val="hybridMultilevel"/>
    <w:tmpl w:val="B95CA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14B47D11"/>
    <w:multiLevelType w:val="hybridMultilevel"/>
    <w:tmpl w:val="788ACE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14C03180"/>
    <w:multiLevelType w:val="multilevel"/>
    <w:tmpl w:val="25EC2A28"/>
    <w:lvl w:ilvl="0">
      <w:start w:val="1"/>
      <w:numFmt w:val="decimal"/>
      <w:lvlText w:val="(%1)"/>
      <w:lvlJc w:val="left"/>
      <w:pPr>
        <w:tabs>
          <w:tab w:val="num" w:pos="708"/>
        </w:tabs>
        <w:ind w:left="708" w:hanging="360"/>
      </w:pPr>
      <w:rPr>
        <w:rFonts w:ascii="Times New Roman" w:hAnsi="Times New Roman" w:cs="Times New Roman" w:hint="default"/>
        <w:b w:val="0"/>
        <w:bCs w:val="0"/>
        <w:i w:val="0"/>
        <w:iCs w:val="0"/>
        <w:sz w:val="20"/>
        <w:szCs w:val="20"/>
      </w:rPr>
    </w:lvl>
    <w:lvl w:ilvl="1">
      <w:start w:val="1"/>
      <w:numFmt w:val="lowerLetter"/>
      <w:lvlText w:val="%2)"/>
      <w:lvlJc w:val="left"/>
      <w:pPr>
        <w:tabs>
          <w:tab w:val="num" w:pos="1068"/>
        </w:tabs>
        <w:ind w:left="1068" w:hanging="360"/>
      </w:pPr>
      <w:rPr>
        <w:rFonts w:ascii="Times New Roman" w:hAnsi="Times New Roman" w:cs="Times New Roman"/>
      </w:rPr>
    </w:lvl>
    <w:lvl w:ilvl="2">
      <w:start w:val="1"/>
      <w:numFmt w:val="lowerRoman"/>
      <w:lvlText w:val="%3)"/>
      <w:lvlJc w:val="left"/>
      <w:pPr>
        <w:tabs>
          <w:tab w:val="num" w:pos="1428"/>
        </w:tabs>
        <w:ind w:left="1428" w:hanging="360"/>
      </w:pPr>
      <w:rPr>
        <w:rFonts w:ascii="Times New Roman" w:hAnsi="Times New Roman" w:cs="Times New Roman"/>
      </w:rPr>
    </w:lvl>
    <w:lvl w:ilvl="3">
      <w:start w:val="1"/>
      <w:numFmt w:val="decimal"/>
      <w:lvlText w:val="(%4)"/>
      <w:lvlJc w:val="left"/>
      <w:pPr>
        <w:tabs>
          <w:tab w:val="num" w:pos="1788"/>
        </w:tabs>
        <w:ind w:left="1788" w:hanging="360"/>
      </w:pPr>
      <w:rPr>
        <w:rFonts w:ascii="Times New Roman" w:hAnsi="Times New Roman" w:cs="Times New Roman"/>
      </w:rPr>
    </w:lvl>
    <w:lvl w:ilvl="4">
      <w:start w:val="1"/>
      <w:numFmt w:val="lowerLetter"/>
      <w:lvlText w:val="(%5)"/>
      <w:lvlJc w:val="left"/>
      <w:pPr>
        <w:tabs>
          <w:tab w:val="num" w:pos="2148"/>
        </w:tabs>
        <w:ind w:left="2148" w:hanging="360"/>
      </w:pPr>
      <w:rPr>
        <w:rFonts w:ascii="Times New Roman" w:hAnsi="Times New Roman" w:cs="Times New Roman"/>
      </w:rPr>
    </w:lvl>
    <w:lvl w:ilvl="5">
      <w:start w:val="1"/>
      <w:numFmt w:val="lowerRoman"/>
      <w:lvlText w:val="(%6)"/>
      <w:lvlJc w:val="left"/>
      <w:pPr>
        <w:tabs>
          <w:tab w:val="num" w:pos="2508"/>
        </w:tabs>
        <w:ind w:left="2508" w:hanging="360"/>
      </w:pPr>
      <w:rPr>
        <w:rFonts w:ascii="Times New Roman" w:hAnsi="Times New Roman" w:cs="Times New Roman"/>
      </w:rPr>
    </w:lvl>
    <w:lvl w:ilvl="6">
      <w:start w:val="1"/>
      <w:numFmt w:val="decimal"/>
      <w:lvlText w:val="%7."/>
      <w:lvlJc w:val="left"/>
      <w:pPr>
        <w:tabs>
          <w:tab w:val="num" w:pos="2868"/>
        </w:tabs>
        <w:ind w:left="2868" w:hanging="360"/>
      </w:pPr>
      <w:rPr>
        <w:rFonts w:ascii="Times New Roman" w:hAnsi="Times New Roman" w:cs="Times New Roman"/>
      </w:rPr>
    </w:lvl>
    <w:lvl w:ilvl="7">
      <w:start w:val="1"/>
      <w:numFmt w:val="lowerLetter"/>
      <w:lvlText w:val="%8."/>
      <w:lvlJc w:val="left"/>
      <w:pPr>
        <w:tabs>
          <w:tab w:val="num" w:pos="3228"/>
        </w:tabs>
        <w:ind w:left="3228" w:hanging="360"/>
      </w:pPr>
      <w:rPr>
        <w:rFonts w:ascii="Times New Roman" w:hAnsi="Times New Roman" w:cs="Times New Roman"/>
      </w:rPr>
    </w:lvl>
    <w:lvl w:ilvl="8">
      <w:start w:val="1"/>
      <w:numFmt w:val="lowerRoman"/>
      <w:lvlText w:val="%9."/>
      <w:lvlJc w:val="left"/>
      <w:pPr>
        <w:tabs>
          <w:tab w:val="num" w:pos="3588"/>
        </w:tabs>
        <w:ind w:left="3588" w:hanging="360"/>
      </w:pPr>
      <w:rPr>
        <w:rFonts w:ascii="Times New Roman" w:hAnsi="Times New Roman" w:cs="Times New Roman"/>
      </w:rPr>
    </w:lvl>
  </w:abstractNum>
  <w:abstractNum w:abstractNumId="30">
    <w:nsid w:val="15D67AAE"/>
    <w:multiLevelType w:val="hybridMultilevel"/>
    <w:tmpl w:val="7D1C16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17920442"/>
    <w:multiLevelType w:val="hybridMultilevel"/>
    <w:tmpl w:val="036C9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18BF7D21"/>
    <w:multiLevelType w:val="hybridMultilevel"/>
    <w:tmpl w:val="62A25B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1A44583F"/>
    <w:multiLevelType w:val="hybridMultilevel"/>
    <w:tmpl w:val="58A072B8"/>
    <w:lvl w:ilvl="0" w:tplc="933862A2">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34">
    <w:nsid w:val="1E456155"/>
    <w:multiLevelType w:val="hybridMultilevel"/>
    <w:tmpl w:val="8BD846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21893EB1"/>
    <w:multiLevelType w:val="hybridMultilevel"/>
    <w:tmpl w:val="A0A2F384"/>
    <w:lvl w:ilvl="0" w:tplc="9B860E86">
      <w:start w:val="1"/>
      <w:numFmt w:val="decimal"/>
      <w:lvlText w:val="%1."/>
      <w:lvlJc w:val="left"/>
      <w:pPr>
        <w:ind w:left="360" w:hanging="360"/>
      </w:pPr>
      <w:rPr>
        <w:rFonts w:hint="default"/>
        <w:b/>
        <w:i w:val="0"/>
        <w:color w:val="0000CC"/>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219A36B1"/>
    <w:multiLevelType w:val="hybridMultilevel"/>
    <w:tmpl w:val="D7DEFB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21DD6614"/>
    <w:multiLevelType w:val="hybridMultilevel"/>
    <w:tmpl w:val="B8A0744A"/>
    <w:lvl w:ilvl="0" w:tplc="04160001">
      <w:start w:val="1"/>
      <w:numFmt w:val="bullet"/>
      <w:lvlText w:val=""/>
      <w:lvlJc w:val="left"/>
      <w:pPr>
        <w:ind w:left="862" w:hanging="360"/>
      </w:pPr>
      <w:rPr>
        <w:rFonts w:ascii="Symbol" w:hAnsi="Symbol" w:cs="Symbol" w:hint="default"/>
      </w:rPr>
    </w:lvl>
    <w:lvl w:ilvl="1" w:tplc="04160003">
      <w:start w:val="1"/>
      <w:numFmt w:val="bullet"/>
      <w:lvlText w:val="o"/>
      <w:lvlJc w:val="left"/>
      <w:pPr>
        <w:ind w:left="1582" w:hanging="360"/>
      </w:pPr>
      <w:rPr>
        <w:rFonts w:ascii="Courier New" w:hAnsi="Courier New" w:cs="Courier New" w:hint="default"/>
      </w:rPr>
    </w:lvl>
    <w:lvl w:ilvl="2" w:tplc="04160005">
      <w:start w:val="1"/>
      <w:numFmt w:val="bullet"/>
      <w:lvlText w:val=""/>
      <w:lvlJc w:val="left"/>
      <w:pPr>
        <w:ind w:left="2302" w:hanging="360"/>
      </w:pPr>
      <w:rPr>
        <w:rFonts w:ascii="Wingdings" w:hAnsi="Wingdings" w:cs="Wingdings" w:hint="default"/>
      </w:rPr>
    </w:lvl>
    <w:lvl w:ilvl="3" w:tplc="04160001">
      <w:start w:val="1"/>
      <w:numFmt w:val="bullet"/>
      <w:lvlText w:val=""/>
      <w:lvlJc w:val="left"/>
      <w:pPr>
        <w:ind w:left="3022" w:hanging="360"/>
      </w:pPr>
      <w:rPr>
        <w:rFonts w:ascii="Symbol" w:hAnsi="Symbol" w:cs="Symbol" w:hint="default"/>
      </w:rPr>
    </w:lvl>
    <w:lvl w:ilvl="4" w:tplc="04160003">
      <w:start w:val="1"/>
      <w:numFmt w:val="bullet"/>
      <w:lvlText w:val="o"/>
      <w:lvlJc w:val="left"/>
      <w:pPr>
        <w:ind w:left="3742" w:hanging="360"/>
      </w:pPr>
      <w:rPr>
        <w:rFonts w:ascii="Courier New" w:hAnsi="Courier New" w:cs="Courier New" w:hint="default"/>
      </w:rPr>
    </w:lvl>
    <w:lvl w:ilvl="5" w:tplc="04160005">
      <w:start w:val="1"/>
      <w:numFmt w:val="bullet"/>
      <w:lvlText w:val=""/>
      <w:lvlJc w:val="left"/>
      <w:pPr>
        <w:ind w:left="4462" w:hanging="360"/>
      </w:pPr>
      <w:rPr>
        <w:rFonts w:ascii="Wingdings" w:hAnsi="Wingdings" w:cs="Wingdings" w:hint="default"/>
      </w:rPr>
    </w:lvl>
    <w:lvl w:ilvl="6" w:tplc="04160001">
      <w:start w:val="1"/>
      <w:numFmt w:val="bullet"/>
      <w:lvlText w:val=""/>
      <w:lvlJc w:val="left"/>
      <w:pPr>
        <w:ind w:left="5182" w:hanging="360"/>
      </w:pPr>
      <w:rPr>
        <w:rFonts w:ascii="Symbol" w:hAnsi="Symbol" w:cs="Symbol" w:hint="default"/>
      </w:rPr>
    </w:lvl>
    <w:lvl w:ilvl="7" w:tplc="04160003">
      <w:start w:val="1"/>
      <w:numFmt w:val="bullet"/>
      <w:lvlText w:val="o"/>
      <w:lvlJc w:val="left"/>
      <w:pPr>
        <w:ind w:left="5902" w:hanging="360"/>
      </w:pPr>
      <w:rPr>
        <w:rFonts w:ascii="Courier New" w:hAnsi="Courier New" w:cs="Courier New" w:hint="default"/>
      </w:rPr>
    </w:lvl>
    <w:lvl w:ilvl="8" w:tplc="04160005">
      <w:start w:val="1"/>
      <w:numFmt w:val="bullet"/>
      <w:lvlText w:val=""/>
      <w:lvlJc w:val="left"/>
      <w:pPr>
        <w:ind w:left="6622" w:hanging="360"/>
      </w:pPr>
      <w:rPr>
        <w:rFonts w:ascii="Wingdings" w:hAnsi="Wingdings" w:cs="Wingdings" w:hint="default"/>
      </w:rPr>
    </w:lvl>
  </w:abstractNum>
  <w:abstractNum w:abstractNumId="38">
    <w:nsid w:val="236D4985"/>
    <w:multiLevelType w:val="hybridMultilevel"/>
    <w:tmpl w:val="5E5ED484"/>
    <w:lvl w:ilvl="0" w:tplc="0AF229F0">
      <w:start w:val="1"/>
      <w:numFmt w:val="bullet"/>
      <w:lvlText w:val=""/>
      <w:lvlJc w:val="left"/>
      <w:pPr>
        <w:tabs>
          <w:tab w:val="num" w:pos="720"/>
        </w:tabs>
        <w:ind w:left="720" w:hanging="360"/>
      </w:pPr>
      <w:rPr>
        <w:rFonts w:ascii="Symbol" w:hAnsi="Symbol" w:cs="Symbol" w:hint="default"/>
        <w:color w:val="auto"/>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23B462B5"/>
    <w:multiLevelType w:val="hybridMultilevel"/>
    <w:tmpl w:val="15105CF2"/>
    <w:lvl w:ilvl="0" w:tplc="AD5412B0">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40">
    <w:nsid w:val="267337E0"/>
    <w:multiLevelType w:val="multilevel"/>
    <w:tmpl w:val="A9326FBE"/>
    <w:lvl w:ilvl="0">
      <w:start w:val="1"/>
      <w:numFmt w:val="decimal"/>
      <w:lvlText w:val="%1."/>
      <w:lvlJc w:val="left"/>
      <w:pPr>
        <w:tabs>
          <w:tab w:val="num" w:pos="360"/>
        </w:tabs>
        <w:ind w:left="360" w:hanging="360"/>
      </w:pPr>
      <w:rPr>
        <w:rFonts w:hint="default"/>
        <w:b w:val="0"/>
        <w:bCs w:val="0"/>
        <w:i w:val="0"/>
        <w:iCs w:val="0"/>
        <w:sz w:val="20"/>
        <w:szCs w:val="2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1">
    <w:nsid w:val="26BF1880"/>
    <w:multiLevelType w:val="hybridMultilevel"/>
    <w:tmpl w:val="3AAE7D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27AE7C03"/>
    <w:multiLevelType w:val="hybridMultilevel"/>
    <w:tmpl w:val="B20E4262"/>
    <w:lvl w:ilvl="0" w:tplc="F354A1B0">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43">
    <w:nsid w:val="27CA1FDA"/>
    <w:multiLevelType w:val="hybridMultilevel"/>
    <w:tmpl w:val="5D924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28ED4E08"/>
    <w:multiLevelType w:val="hybridMultilevel"/>
    <w:tmpl w:val="B38A2F14"/>
    <w:lvl w:ilvl="0" w:tplc="04160001">
      <w:start w:val="1"/>
      <w:numFmt w:val="bullet"/>
      <w:lvlText w:val=""/>
      <w:lvlJc w:val="left"/>
      <w:pPr>
        <w:ind w:left="530" w:hanging="360"/>
      </w:pPr>
      <w:rPr>
        <w:rFonts w:ascii="Symbol" w:hAnsi="Symbol" w:cs="Symbol" w:hint="default"/>
      </w:rPr>
    </w:lvl>
    <w:lvl w:ilvl="1" w:tplc="04160003">
      <w:start w:val="1"/>
      <w:numFmt w:val="bullet"/>
      <w:lvlText w:val="o"/>
      <w:lvlJc w:val="left"/>
      <w:pPr>
        <w:ind w:left="1250" w:hanging="360"/>
      </w:pPr>
      <w:rPr>
        <w:rFonts w:ascii="Courier New" w:hAnsi="Courier New" w:cs="Courier New" w:hint="default"/>
      </w:rPr>
    </w:lvl>
    <w:lvl w:ilvl="2" w:tplc="04160005">
      <w:start w:val="1"/>
      <w:numFmt w:val="bullet"/>
      <w:lvlText w:val=""/>
      <w:lvlJc w:val="left"/>
      <w:pPr>
        <w:ind w:left="1970" w:hanging="360"/>
      </w:pPr>
      <w:rPr>
        <w:rFonts w:ascii="Wingdings" w:hAnsi="Wingdings" w:cs="Wingdings" w:hint="default"/>
      </w:rPr>
    </w:lvl>
    <w:lvl w:ilvl="3" w:tplc="04160001">
      <w:start w:val="1"/>
      <w:numFmt w:val="bullet"/>
      <w:lvlText w:val=""/>
      <w:lvlJc w:val="left"/>
      <w:pPr>
        <w:ind w:left="2690" w:hanging="360"/>
      </w:pPr>
      <w:rPr>
        <w:rFonts w:ascii="Symbol" w:hAnsi="Symbol" w:cs="Symbol" w:hint="default"/>
      </w:rPr>
    </w:lvl>
    <w:lvl w:ilvl="4" w:tplc="04160003">
      <w:start w:val="1"/>
      <w:numFmt w:val="bullet"/>
      <w:lvlText w:val="o"/>
      <w:lvlJc w:val="left"/>
      <w:pPr>
        <w:ind w:left="3410" w:hanging="360"/>
      </w:pPr>
      <w:rPr>
        <w:rFonts w:ascii="Courier New" w:hAnsi="Courier New" w:cs="Courier New" w:hint="default"/>
      </w:rPr>
    </w:lvl>
    <w:lvl w:ilvl="5" w:tplc="04160005">
      <w:start w:val="1"/>
      <w:numFmt w:val="bullet"/>
      <w:lvlText w:val=""/>
      <w:lvlJc w:val="left"/>
      <w:pPr>
        <w:ind w:left="4130" w:hanging="360"/>
      </w:pPr>
      <w:rPr>
        <w:rFonts w:ascii="Wingdings" w:hAnsi="Wingdings" w:cs="Wingdings" w:hint="default"/>
      </w:rPr>
    </w:lvl>
    <w:lvl w:ilvl="6" w:tplc="04160001">
      <w:start w:val="1"/>
      <w:numFmt w:val="bullet"/>
      <w:lvlText w:val=""/>
      <w:lvlJc w:val="left"/>
      <w:pPr>
        <w:ind w:left="4850" w:hanging="360"/>
      </w:pPr>
      <w:rPr>
        <w:rFonts w:ascii="Symbol" w:hAnsi="Symbol" w:cs="Symbol" w:hint="default"/>
      </w:rPr>
    </w:lvl>
    <w:lvl w:ilvl="7" w:tplc="04160003">
      <w:start w:val="1"/>
      <w:numFmt w:val="bullet"/>
      <w:lvlText w:val="o"/>
      <w:lvlJc w:val="left"/>
      <w:pPr>
        <w:ind w:left="5570" w:hanging="360"/>
      </w:pPr>
      <w:rPr>
        <w:rFonts w:ascii="Courier New" w:hAnsi="Courier New" w:cs="Courier New" w:hint="default"/>
      </w:rPr>
    </w:lvl>
    <w:lvl w:ilvl="8" w:tplc="04160005">
      <w:start w:val="1"/>
      <w:numFmt w:val="bullet"/>
      <w:lvlText w:val=""/>
      <w:lvlJc w:val="left"/>
      <w:pPr>
        <w:ind w:left="6290" w:hanging="360"/>
      </w:pPr>
      <w:rPr>
        <w:rFonts w:ascii="Wingdings" w:hAnsi="Wingdings" w:cs="Wingdings" w:hint="default"/>
      </w:rPr>
    </w:lvl>
  </w:abstractNum>
  <w:abstractNum w:abstractNumId="45">
    <w:nsid w:val="2AF234B3"/>
    <w:multiLevelType w:val="hybridMultilevel"/>
    <w:tmpl w:val="F3DCEF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2B742FC1"/>
    <w:multiLevelType w:val="hybridMultilevel"/>
    <w:tmpl w:val="5664B84E"/>
    <w:lvl w:ilvl="0" w:tplc="6910246A">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47">
    <w:nsid w:val="2B9520B9"/>
    <w:multiLevelType w:val="hybridMultilevel"/>
    <w:tmpl w:val="146E3EF4"/>
    <w:lvl w:ilvl="0" w:tplc="0AF229F0">
      <w:start w:val="1"/>
      <w:numFmt w:val="bullet"/>
      <w:lvlText w:val=""/>
      <w:lvlJc w:val="left"/>
      <w:pPr>
        <w:tabs>
          <w:tab w:val="num" w:pos="720"/>
        </w:tabs>
        <w:ind w:left="720" w:hanging="360"/>
      </w:pPr>
      <w:rPr>
        <w:rFonts w:ascii="Symbol" w:hAnsi="Symbol" w:cs="Symbol" w:hint="default"/>
        <w:color w:val="auto"/>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nsid w:val="2BA21DB0"/>
    <w:multiLevelType w:val="hybridMultilevel"/>
    <w:tmpl w:val="63A88F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2CD10370"/>
    <w:multiLevelType w:val="hybridMultilevel"/>
    <w:tmpl w:val="20C46E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2EB223A7"/>
    <w:multiLevelType w:val="hybridMultilevel"/>
    <w:tmpl w:val="F7FC471E"/>
    <w:lvl w:ilvl="0" w:tplc="0AF229F0">
      <w:start w:val="1"/>
      <w:numFmt w:val="bullet"/>
      <w:lvlText w:val=""/>
      <w:lvlJc w:val="left"/>
      <w:pPr>
        <w:tabs>
          <w:tab w:val="num" w:pos="720"/>
        </w:tabs>
        <w:ind w:left="720" w:hanging="360"/>
      </w:pPr>
      <w:rPr>
        <w:rFonts w:ascii="Symbol" w:hAnsi="Symbol" w:cs="Symbol" w:hint="default"/>
        <w:color w:val="auto"/>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1">
    <w:nsid w:val="31123E4F"/>
    <w:multiLevelType w:val="hybridMultilevel"/>
    <w:tmpl w:val="46CA0806"/>
    <w:lvl w:ilvl="0" w:tplc="CB7627C6">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52">
    <w:nsid w:val="33B2694D"/>
    <w:multiLevelType w:val="hybridMultilevel"/>
    <w:tmpl w:val="EB8025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34487F1F"/>
    <w:multiLevelType w:val="hybridMultilevel"/>
    <w:tmpl w:val="58BA6A84"/>
    <w:lvl w:ilvl="0" w:tplc="27F67E7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34555E5A"/>
    <w:multiLevelType w:val="hybridMultilevel"/>
    <w:tmpl w:val="ECCE5E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34FB3456"/>
    <w:multiLevelType w:val="hybridMultilevel"/>
    <w:tmpl w:val="18445F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37B30A1A"/>
    <w:multiLevelType w:val="hybridMultilevel"/>
    <w:tmpl w:val="7786AE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3E9B13AA"/>
    <w:multiLevelType w:val="hybridMultilevel"/>
    <w:tmpl w:val="3DAAEF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4057786E"/>
    <w:multiLevelType w:val="hybridMultilevel"/>
    <w:tmpl w:val="D69484A4"/>
    <w:lvl w:ilvl="0" w:tplc="282C87FE">
      <w:start w:val="1"/>
      <w:numFmt w:val="decimal"/>
      <w:lvlText w:val="%1."/>
      <w:lvlJc w:val="left"/>
      <w:pPr>
        <w:ind w:left="2062"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59">
    <w:nsid w:val="42422DBE"/>
    <w:multiLevelType w:val="hybridMultilevel"/>
    <w:tmpl w:val="F9386DF6"/>
    <w:lvl w:ilvl="0" w:tplc="324A9C94">
      <w:start w:val="1"/>
      <w:numFmt w:val="decimal"/>
      <w:lvlText w:val="%1"/>
      <w:lvlJc w:val="left"/>
      <w:pPr>
        <w:ind w:left="360" w:hanging="360"/>
      </w:pPr>
      <w:rPr>
        <w:rFonts w:hint="default"/>
        <w:sz w:val="52"/>
      </w:rPr>
    </w:lvl>
    <w:lvl w:ilvl="1" w:tplc="04160019" w:tentative="1">
      <w:start w:val="1"/>
      <w:numFmt w:val="lowerLetter"/>
      <w:lvlText w:val="%2."/>
      <w:lvlJc w:val="left"/>
      <w:pPr>
        <w:ind w:left="-120" w:hanging="360"/>
      </w:pPr>
    </w:lvl>
    <w:lvl w:ilvl="2" w:tplc="0416001B" w:tentative="1">
      <w:start w:val="1"/>
      <w:numFmt w:val="lowerRoman"/>
      <w:lvlText w:val="%3."/>
      <w:lvlJc w:val="right"/>
      <w:pPr>
        <w:ind w:left="600" w:hanging="180"/>
      </w:pPr>
    </w:lvl>
    <w:lvl w:ilvl="3" w:tplc="0416000F" w:tentative="1">
      <w:start w:val="1"/>
      <w:numFmt w:val="decimal"/>
      <w:lvlText w:val="%4."/>
      <w:lvlJc w:val="left"/>
      <w:pPr>
        <w:ind w:left="1320" w:hanging="360"/>
      </w:pPr>
    </w:lvl>
    <w:lvl w:ilvl="4" w:tplc="04160019" w:tentative="1">
      <w:start w:val="1"/>
      <w:numFmt w:val="lowerLetter"/>
      <w:lvlText w:val="%5."/>
      <w:lvlJc w:val="left"/>
      <w:pPr>
        <w:ind w:left="2040" w:hanging="360"/>
      </w:pPr>
    </w:lvl>
    <w:lvl w:ilvl="5" w:tplc="0416001B" w:tentative="1">
      <w:start w:val="1"/>
      <w:numFmt w:val="lowerRoman"/>
      <w:lvlText w:val="%6."/>
      <w:lvlJc w:val="right"/>
      <w:pPr>
        <w:ind w:left="2760" w:hanging="180"/>
      </w:pPr>
    </w:lvl>
    <w:lvl w:ilvl="6" w:tplc="0416000F" w:tentative="1">
      <w:start w:val="1"/>
      <w:numFmt w:val="decimal"/>
      <w:lvlText w:val="%7."/>
      <w:lvlJc w:val="left"/>
      <w:pPr>
        <w:ind w:left="3480" w:hanging="360"/>
      </w:pPr>
    </w:lvl>
    <w:lvl w:ilvl="7" w:tplc="04160019" w:tentative="1">
      <w:start w:val="1"/>
      <w:numFmt w:val="lowerLetter"/>
      <w:lvlText w:val="%8."/>
      <w:lvlJc w:val="left"/>
      <w:pPr>
        <w:ind w:left="4200" w:hanging="360"/>
      </w:pPr>
    </w:lvl>
    <w:lvl w:ilvl="8" w:tplc="0416001B" w:tentative="1">
      <w:start w:val="1"/>
      <w:numFmt w:val="lowerRoman"/>
      <w:lvlText w:val="%9."/>
      <w:lvlJc w:val="right"/>
      <w:pPr>
        <w:ind w:left="4920" w:hanging="180"/>
      </w:pPr>
    </w:lvl>
  </w:abstractNum>
  <w:abstractNum w:abstractNumId="60">
    <w:nsid w:val="424C1F4C"/>
    <w:multiLevelType w:val="hybridMultilevel"/>
    <w:tmpl w:val="AE268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429931E4"/>
    <w:multiLevelType w:val="hybridMultilevel"/>
    <w:tmpl w:val="717AEB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436A0890"/>
    <w:multiLevelType w:val="hybridMultilevel"/>
    <w:tmpl w:val="3C6C87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4387469A"/>
    <w:multiLevelType w:val="hybridMultilevel"/>
    <w:tmpl w:val="65560E7E"/>
    <w:lvl w:ilvl="0" w:tplc="04160001">
      <w:start w:val="1"/>
      <w:numFmt w:val="bullet"/>
      <w:lvlText w:val=""/>
      <w:lvlJc w:val="left"/>
      <w:pPr>
        <w:tabs>
          <w:tab w:val="num" w:pos="644"/>
        </w:tabs>
        <w:ind w:left="644" w:hanging="360"/>
      </w:pPr>
      <w:rPr>
        <w:rFonts w:ascii="Symbol" w:hAnsi="Symbol" w:cs="Symbol" w:hint="default"/>
      </w:rPr>
    </w:lvl>
    <w:lvl w:ilvl="1" w:tplc="04160003">
      <w:start w:val="1"/>
      <w:numFmt w:val="bullet"/>
      <w:lvlText w:val="o"/>
      <w:lvlJc w:val="left"/>
      <w:pPr>
        <w:tabs>
          <w:tab w:val="num" w:pos="1364"/>
        </w:tabs>
        <w:ind w:left="1364" w:hanging="360"/>
      </w:pPr>
      <w:rPr>
        <w:rFonts w:ascii="Courier New" w:hAnsi="Courier New" w:cs="Courier New" w:hint="default"/>
      </w:rPr>
    </w:lvl>
    <w:lvl w:ilvl="2" w:tplc="04160005">
      <w:start w:val="1"/>
      <w:numFmt w:val="bullet"/>
      <w:lvlText w:val=""/>
      <w:lvlJc w:val="left"/>
      <w:pPr>
        <w:tabs>
          <w:tab w:val="num" w:pos="2084"/>
        </w:tabs>
        <w:ind w:left="2084" w:hanging="360"/>
      </w:pPr>
      <w:rPr>
        <w:rFonts w:ascii="Wingdings" w:hAnsi="Wingdings" w:cs="Wingdings" w:hint="default"/>
      </w:rPr>
    </w:lvl>
    <w:lvl w:ilvl="3" w:tplc="04160001">
      <w:start w:val="1"/>
      <w:numFmt w:val="bullet"/>
      <w:lvlText w:val=""/>
      <w:lvlJc w:val="left"/>
      <w:pPr>
        <w:tabs>
          <w:tab w:val="num" w:pos="2804"/>
        </w:tabs>
        <w:ind w:left="2804" w:hanging="360"/>
      </w:pPr>
      <w:rPr>
        <w:rFonts w:ascii="Symbol" w:hAnsi="Symbol" w:cs="Symbol" w:hint="default"/>
      </w:rPr>
    </w:lvl>
    <w:lvl w:ilvl="4" w:tplc="04160003">
      <w:start w:val="1"/>
      <w:numFmt w:val="bullet"/>
      <w:lvlText w:val="o"/>
      <w:lvlJc w:val="left"/>
      <w:pPr>
        <w:tabs>
          <w:tab w:val="num" w:pos="3524"/>
        </w:tabs>
        <w:ind w:left="3524" w:hanging="360"/>
      </w:pPr>
      <w:rPr>
        <w:rFonts w:ascii="Courier New" w:hAnsi="Courier New" w:cs="Courier New" w:hint="default"/>
      </w:rPr>
    </w:lvl>
    <w:lvl w:ilvl="5" w:tplc="04160005">
      <w:start w:val="1"/>
      <w:numFmt w:val="bullet"/>
      <w:lvlText w:val=""/>
      <w:lvlJc w:val="left"/>
      <w:pPr>
        <w:tabs>
          <w:tab w:val="num" w:pos="4244"/>
        </w:tabs>
        <w:ind w:left="4244" w:hanging="360"/>
      </w:pPr>
      <w:rPr>
        <w:rFonts w:ascii="Wingdings" w:hAnsi="Wingdings" w:cs="Wingdings" w:hint="default"/>
      </w:rPr>
    </w:lvl>
    <w:lvl w:ilvl="6" w:tplc="04160001">
      <w:start w:val="1"/>
      <w:numFmt w:val="bullet"/>
      <w:lvlText w:val=""/>
      <w:lvlJc w:val="left"/>
      <w:pPr>
        <w:tabs>
          <w:tab w:val="num" w:pos="4964"/>
        </w:tabs>
        <w:ind w:left="4964" w:hanging="360"/>
      </w:pPr>
      <w:rPr>
        <w:rFonts w:ascii="Symbol" w:hAnsi="Symbol" w:cs="Symbol" w:hint="default"/>
      </w:rPr>
    </w:lvl>
    <w:lvl w:ilvl="7" w:tplc="04160003">
      <w:start w:val="1"/>
      <w:numFmt w:val="bullet"/>
      <w:lvlText w:val="o"/>
      <w:lvlJc w:val="left"/>
      <w:pPr>
        <w:tabs>
          <w:tab w:val="num" w:pos="5684"/>
        </w:tabs>
        <w:ind w:left="5684" w:hanging="360"/>
      </w:pPr>
      <w:rPr>
        <w:rFonts w:ascii="Courier New" w:hAnsi="Courier New" w:cs="Courier New" w:hint="default"/>
      </w:rPr>
    </w:lvl>
    <w:lvl w:ilvl="8" w:tplc="04160005">
      <w:start w:val="1"/>
      <w:numFmt w:val="bullet"/>
      <w:lvlText w:val=""/>
      <w:lvlJc w:val="left"/>
      <w:pPr>
        <w:tabs>
          <w:tab w:val="num" w:pos="6404"/>
        </w:tabs>
        <w:ind w:left="6404" w:hanging="360"/>
      </w:pPr>
      <w:rPr>
        <w:rFonts w:ascii="Wingdings" w:hAnsi="Wingdings" w:cs="Wingdings" w:hint="default"/>
      </w:rPr>
    </w:lvl>
  </w:abstractNum>
  <w:abstractNum w:abstractNumId="64">
    <w:nsid w:val="43F30237"/>
    <w:multiLevelType w:val="hybridMultilevel"/>
    <w:tmpl w:val="2CD0A3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45D1390E"/>
    <w:multiLevelType w:val="hybridMultilevel"/>
    <w:tmpl w:val="1DF8329A"/>
    <w:lvl w:ilvl="0" w:tplc="7F9AD846">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66">
    <w:nsid w:val="472809EB"/>
    <w:multiLevelType w:val="hybridMultilevel"/>
    <w:tmpl w:val="6316A8FE"/>
    <w:lvl w:ilvl="0" w:tplc="CF08FBFC">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67">
    <w:nsid w:val="47AD7BAB"/>
    <w:multiLevelType w:val="hybridMultilevel"/>
    <w:tmpl w:val="536E114A"/>
    <w:lvl w:ilvl="0" w:tplc="611AA346">
      <w:start w:val="1"/>
      <w:numFmt w:val="decimal"/>
      <w:lvlText w:val="%1."/>
      <w:lvlJc w:val="left"/>
      <w:pPr>
        <w:ind w:left="616" w:hanging="360"/>
      </w:pPr>
      <w:rPr>
        <w:rFonts w:hint="default"/>
        <w:b/>
        <w:i w:val="0"/>
        <w:sz w:val="1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49062876"/>
    <w:multiLevelType w:val="hybridMultilevel"/>
    <w:tmpl w:val="67BE7E48"/>
    <w:lvl w:ilvl="0" w:tplc="0AF229F0">
      <w:start w:val="1"/>
      <w:numFmt w:val="bullet"/>
      <w:lvlText w:val=""/>
      <w:lvlJc w:val="left"/>
      <w:pPr>
        <w:tabs>
          <w:tab w:val="num" w:pos="720"/>
        </w:tabs>
        <w:ind w:left="720" w:hanging="360"/>
      </w:pPr>
      <w:rPr>
        <w:rFonts w:ascii="Symbol" w:hAnsi="Symbol" w:cs="Symbol" w:hint="default"/>
        <w:color w:val="auto"/>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9">
    <w:nsid w:val="49120BEE"/>
    <w:multiLevelType w:val="hybridMultilevel"/>
    <w:tmpl w:val="B9A6A72E"/>
    <w:lvl w:ilvl="0" w:tplc="02EC67CC">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70">
    <w:nsid w:val="49755C2D"/>
    <w:multiLevelType w:val="hybridMultilevel"/>
    <w:tmpl w:val="084E08D8"/>
    <w:lvl w:ilvl="0" w:tplc="599ABD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4B2469A1"/>
    <w:multiLevelType w:val="hybridMultilevel"/>
    <w:tmpl w:val="54A012CC"/>
    <w:lvl w:ilvl="0" w:tplc="DB6A0BEA">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4C910E36"/>
    <w:multiLevelType w:val="hybridMultilevel"/>
    <w:tmpl w:val="E04EB0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4D1604F5"/>
    <w:multiLevelType w:val="hybridMultilevel"/>
    <w:tmpl w:val="9C70EB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4DD708A3"/>
    <w:multiLevelType w:val="hybridMultilevel"/>
    <w:tmpl w:val="EB7ECF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4DED3505"/>
    <w:multiLevelType w:val="hybridMultilevel"/>
    <w:tmpl w:val="5CC6706A"/>
    <w:lvl w:ilvl="0" w:tplc="9068826A">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76">
    <w:nsid w:val="4EE6222E"/>
    <w:multiLevelType w:val="hybridMultilevel"/>
    <w:tmpl w:val="D870CA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4FDF6493"/>
    <w:multiLevelType w:val="hybridMultilevel"/>
    <w:tmpl w:val="594AC392"/>
    <w:lvl w:ilvl="0" w:tplc="04160001">
      <w:start w:val="1"/>
      <w:numFmt w:val="bullet"/>
      <w:lvlText w:val=""/>
      <w:lvlJc w:val="left"/>
      <w:pPr>
        <w:ind w:left="360" w:hanging="360"/>
      </w:pPr>
      <w:rPr>
        <w:rFonts w:ascii="Symbol" w:hAnsi="Symbol" w:cs="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78">
    <w:nsid w:val="500763D0"/>
    <w:multiLevelType w:val="hybridMultilevel"/>
    <w:tmpl w:val="D8AE03F2"/>
    <w:lvl w:ilvl="0" w:tplc="E670D504">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79">
    <w:nsid w:val="5400517B"/>
    <w:multiLevelType w:val="hybridMultilevel"/>
    <w:tmpl w:val="528C2A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nsid w:val="542C6066"/>
    <w:multiLevelType w:val="hybridMultilevel"/>
    <w:tmpl w:val="DCBEFC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1">
    <w:nsid w:val="56CF16A2"/>
    <w:multiLevelType w:val="hybridMultilevel"/>
    <w:tmpl w:val="F24E40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nsid w:val="5771411D"/>
    <w:multiLevelType w:val="multilevel"/>
    <w:tmpl w:val="25EC2A28"/>
    <w:lvl w:ilvl="0">
      <w:start w:val="1"/>
      <w:numFmt w:val="decimal"/>
      <w:lvlText w:val="(%1)"/>
      <w:lvlJc w:val="left"/>
      <w:pPr>
        <w:tabs>
          <w:tab w:val="num" w:pos="2911"/>
        </w:tabs>
        <w:ind w:left="2911" w:hanging="360"/>
      </w:pPr>
      <w:rPr>
        <w:rFonts w:ascii="Times New Roman" w:hAnsi="Times New Roman" w:cs="Times New Roman" w:hint="default"/>
        <w:b w:val="0"/>
        <w:bCs w:val="0"/>
        <w:i w:val="0"/>
        <w:iCs w:val="0"/>
        <w:sz w:val="20"/>
        <w:szCs w:val="20"/>
      </w:rPr>
    </w:lvl>
    <w:lvl w:ilvl="1">
      <w:start w:val="1"/>
      <w:numFmt w:val="lowerLetter"/>
      <w:lvlText w:val="%2)"/>
      <w:lvlJc w:val="left"/>
      <w:pPr>
        <w:tabs>
          <w:tab w:val="num" w:pos="1068"/>
        </w:tabs>
        <w:ind w:left="1068" w:hanging="360"/>
      </w:pPr>
      <w:rPr>
        <w:rFonts w:ascii="Times New Roman" w:hAnsi="Times New Roman" w:cs="Times New Roman"/>
      </w:rPr>
    </w:lvl>
    <w:lvl w:ilvl="2">
      <w:start w:val="1"/>
      <w:numFmt w:val="lowerRoman"/>
      <w:lvlText w:val="%3)"/>
      <w:lvlJc w:val="left"/>
      <w:pPr>
        <w:tabs>
          <w:tab w:val="num" w:pos="1428"/>
        </w:tabs>
        <w:ind w:left="1428" w:hanging="360"/>
      </w:pPr>
      <w:rPr>
        <w:rFonts w:ascii="Times New Roman" w:hAnsi="Times New Roman" w:cs="Times New Roman"/>
      </w:rPr>
    </w:lvl>
    <w:lvl w:ilvl="3">
      <w:start w:val="1"/>
      <w:numFmt w:val="decimal"/>
      <w:lvlText w:val="(%4)"/>
      <w:lvlJc w:val="left"/>
      <w:pPr>
        <w:tabs>
          <w:tab w:val="num" w:pos="1788"/>
        </w:tabs>
        <w:ind w:left="1788" w:hanging="360"/>
      </w:pPr>
      <w:rPr>
        <w:rFonts w:ascii="Times New Roman" w:hAnsi="Times New Roman" w:cs="Times New Roman"/>
      </w:rPr>
    </w:lvl>
    <w:lvl w:ilvl="4">
      <w:start w:val="1"/>
      <w:numFmt w:val="lowerLetter"/>
      <w:lvlText w:val="(%5)"/>
      <w:lvlJc w:val="left"/>
      <w:pPr>
        <w:tabs>
          <w:tab w:val="num" w:pos="2148"/>
        </w:tabs>
        <w:ind w:left="2148" w:hanging="360"/>
      </w:pPr>
      <w:rPr>
        <w:rFonts w:ascii="Times New Roman" w:hAnsi="Times New Roman" w:cs="Times New Roman"/>
      </w:rPr>
    </w:lvl>
    <w:lvl w:ilvl="5">
      <w:start w:val="1"/>
      <w:numFmt w:val="lowerRoman"/>
      <w:lvlText w:val="(%6)"/>
      <w:lvlJc w:val="left"/>
      <w:pPr>
        <w:tabs>
          <w:tab w:val="num" w:pos="2508"/>
        </w:tabs>
        <w:ind w:left="2508" w:hanging="360"/>
      </w:pPr>
      <w:rPr>
        <w:rFonts w:ascii="Times New Roman" w:hAnsi="Times New Roman" w:cs="Times New Roman"/>
      </w:rPr>
    </w:lvl>
    <w:lvl w:ilvl="6">
      <w:start w:val="1"/>
      <w:numFmt w:val="decimal"/>
      <w:lvlText w:val="%7."/>
      <w:lvlJc w:val="left"/>
      <w:pPr>
        <w:tabs>
          <w:tab w:val="num" w:pos="2868"/>
        </w:tabs>
        <w:ind w:left="2868" w:hanging="360"/>
      </w:pPr>
      <w:rPr>
        <w:rFonts w:ascii="Times New Roman" w:hAnsi="Times New Roman" w:cs="Times New Roman"/>
      </w:rPr>
    </w:lvl>
    <w:lvl w:ilvl="7">
      <w:start w:val="1"/>
      <w:numFmt w:val="lowerLetter"/>
      <w:lvlText w:val="%8."/>
      <w:lvlJc w:val="left"/>
      <w:pPr>
        <w:tabs>
          <w:tab w:val="num" w:pos="3228"/>
        </w:tabs>
        <w:ind w:left="3228" w:hanging="360"/>
      </w:pPr>
      <w:rPr>
        <w:rFonts w:ascii="Times New Roman" w:hAnsi="Times New Roman" w:cs="Times New Roman"/>
      </w:rPr>
    </w:lvl>
    <w:lvl w:ilvl="8">
      <w:start w:val="1"/>
      <w:numFmt w:val="lowerRoman"/>
      <w:lvlText w:val="%9."/>
      <w:lvlJc w:val="left"/>
      <w:pPr>
        <w:tabs>
          <w:tab w:val="num" w:pos="3588"/>
        </w:tabs>
        <w:ind w:left="3588" w:hanging="360"/>
      </w:pPr>
      <w:rPr>
        <w:rFonts w:ascii="Times New Roman" w:hAnsi="Times New Roman" w:cs="Times New Roman"/>
      </w:rPr>
    </w:lvl>
  </w:abstractNum>
  <w:abstractNum w:abstractNumId="83">
    <w:nsid w:val="58783814"/>
    <w:multiLevelType w:val="hybridMultilevel"/>
    <w:tmpl w:val="3E0CB608"/>
    <w:lvl w:ilvl="0" w:tplc="04160001">
      <w:start w:val="1"/>
      <w:numFmt w:val="bullet"/>
      <w:lvlText w:val=""/>
      <w:lvlJc w:val="left"/>
      <w:pPr>
        <w:ind w:left="360" w:hanging="360"/>
      </w:pPr>
      <w:rPr>
        <w:rFonts w:ascii="Symbol" w:hAnsi="Symbol" w:cs="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84">
    <w:nsid w:val="5A8C7575"/>
    <w:multiLevelType w:val="hybridMultilevel"/>
    <w:tmpl w:val="98F808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nsid w:val="5BEA79A2"/>
    <w:multiLevelType w:val="hybridMultilevel"/>
    <w:tmpl w:val="0436D110"/>
    <w:lvl w:ilvl="0" w:tplc="498AAE3E">
      <w:start w:val="1"/>
      <w:numFmt w:val="bullet"/>
      <w:lvlText w:val=""/>
      <w:lvlJc w:val="left"/>
      <w:pPr>
        <w:tabs>
          <w:tab w:val="num" w:pos="360"/>
        </w:tabs>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86">
    <w:nsid w:val="5D9B53C9"/>
    <w:multiLevelType w:val="hybridMultilevel"/>
    <w:tmpl w:val="3FD2C8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nsid w:val="5E884DD2"/>
    <w:multiLevelType w:val="hybridMultilevel"/>
    <w:tmpl w:val="6D12C9C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8">
    <w:nsid w:val="5EF24538"/>
    <w:multiLevelType w:val="hybridMultilevel"/>
    <w:tmpl w:val="4AD65B52"/>
    <w:lvl w:ilvl="0" w:tplc="E79027AE">
      <w:start w:val="2"/>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89">
    <w:nsid w:val="5F784131"/>
    <w:multiLevelType w:val="hybridMultilevel"/>
    <w:tmpl w:val="6856416A"/>
    <w:lvl w:ilvl="0" w:tplc="1F8C944C">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90">
    <w:nsid w:val="611E7E11"/>
    <w:multiLevelType w:val="hybridMultilevel"/>
    <w:tmpl w:val="6FC2DFA0"/>
    <w:lvl w:ilvl="0" w:tplc="E08CFF40">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91">
    <w:nsid w:val="62632928"/>
    <w:multiLevelType w:val="hybridMultilevel"/>
    <w:tmpl w:val="4B6E268E"/>
    <w:lvl w:ilvl="0" w:tplc="DAB4A9AC">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92">
    <w:nsid w:val="66BD1E90"/>
    <w:multiLevelType w:val="hybridMultilevel"/>
    <w:tmpl w:val="1EB67684"/>
    <w:lvl w:ilvl="0" w:tplc="A2F2A2EC">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93">
    <w:nsid w:val="69330F24"/>
    <w:multiLevelType w:val="hybridMultilevel"/>
    <w:tmpl w:val="2BF8106E"/>
    <w:lvl w:ilvl="0" w:tplc="04160001">
      <w:start w:val="1"/>
      <w:numFmt w:val="bullet"/>
      <w:lvlText w:val=""/>
      <w:lvlJc w:val="left"/>
      <w:pPr>
        <w:ind w:left="360" w:hanging="360"/>
      </w:pPr>
      <w:rPr>
        <w:rFonts w:ascii="Symbol" w:hAnsi="Symbol" w:cs="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94">
    <w:nsid w:val="6934340E"/>
    <w:multiLevelType w:val="hybridMultilevel"/>
    <w:tmpl w:val="658E89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nsid w:val="6C0377B0"/>
    <w:multiLevelType w:val="hybridMultilevel"/>
    <w:tmpl w:val="FC72419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6">
    <w:nsid w:val="6E377307"/>
    <w:multiLevelType w:val="multilevel"/>
    <w:tmpl w:val="25EC2A28"/>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0"/>
        <w:szCs w:val="2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97">
    <w:nsid w:val="72200C9F"/>
    <w:multiLevelType w:val="hybridMultilevel"/>
    <w:tmpl w:val="C3A05A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nsid w:val="74EB2293"/>
    <w:multiLevelType w:val="hybridMultilevel"/>
    <w:tmpl w:val="44ACCC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nsid w:val="77320D82"/>
    <w:multiLevelType w:val="hybridMultilevel"/>
    <w:tmpl w:val="C0A4006A"/>
    <w:lvl w:ilvl="0" w:tplc="9DCC173E">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100">
    <w:nsid w:val="7AE32287"/>
    <w:multiLevelType w:val="hybridMultilevel"/>
    <w:tmpl w:val="7E4CAC36"/>
    <w:lvl w:ilvl="0" w:tplc="76F8ADB2">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101">
    <w:nsid w:val="7BA7052F"/>
    <w:multiLevelType w:val="hybridMultilevel"/>
    <w:tmpl w:val="F8CE85B8"/>
    <w:lvl w:ilvl="0" w:tplc="13867E7C">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102">
    <w:nsid w:val="7D062A43"/>
    <w:multiLevelType w:val="hybridMultilevel"/>
    <w:tmpl w:val="DEE6D1A8"/>
    <w:lvl w:ilvl="0" w:tplc="D5081856">
      <w:start w:val="1"/>
      <w:numFmt w:val="decimal"/>
      <w:pStyle w:val="OBS"/>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nsid w:val="7E723A4E"/>
    <w:multiLevelType w:val="hybridMultilevel"/>
    <w:tmpl w:val="F4202916"/>
    <w:lvl w:ilvl="0" w:tplc="C4C44E16">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num w:numId="1">
    <w:abstractNumId w:val="63"/>
  </w:num>
  <w:num w:numId="2">
    <w:abstractNumId w:val="82"/>
  </w:num>
  <w:num w:numId="3">
    <w:abstractNumId w:val="3"/>
  </w:num>
  <w:num w:numId="4">
    <w:abstractNumId w:val="10"/>
  </w:num>
  <w:num w:numId="5">
    <w:abstractNumId w:val="23"/>
  </w:num>
  <w:num w:numId="6">
    <w:abstractNumId w:val="96"/>
  </w:num>
  <w:num w:numId="7">
    <w:abstractNumId w:val="19"/>
  </w:num>
  <w:num w:numId="8">
    <w:abstractNumId w:val="85"/>
  </w:num>
  <w:num w:numId="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3"/>
  </w:num>
  <w:num w:numId="11">
    <w:abstractNumId w:val="77"/>
  </w:num>
  <w:num w:numId="12">
    <w:abstractNumId w:val="2"/>
  </w:num>
  <w:num w:numId="13">
    <w:abstractNumId w:val="21"/>
  </w:num>
  <w:num w:numId="14">
    <w:abstractNumId w:val="87"/>
  </w:num>
  <w:num w:numId="15">
    <w:abstractNumId w:val="37"/>
  </w:num>
  <w:num w:numId="16">
    <w:abstractNumId w:val="44"/>
  </w:num>
  <w:num w:numId="17">
    <w:abstractNumId w:val="92"/>
  </w:num>
  <w:num w:numId="18">
    <w:abstractNumId w:val="51"/>
  </w:num>
  <w:num w:numId="19">
    <w:abstractNumId w:val="99"/>
  </w:num>
  <w:num w:numId="20">
    <w:abstractNumId w:val="91"/>
  </w:num>
  <w:num w:numId="21">
    <w:abstractNumId w:val="46"/>
  </w:num>
  <w:num w:numId="22">
    <w:abstractNumId w:val="89"/>
  </w:num>
  <w:num w:numId="23">
    <w:abstractNumId w:val="66"/>
  </w:num>
  <w:num w:numId="24">
    <w:abstractNumId w:val="103"/>
  </w:num>
  <w:num w:numId="25">
    <w:abstractNumId w:val="100"/>
  </w:num>
  <w:num w:numId="26">
    <w:abstractNumId w:val="22"/>
  </w:num>
  <w:num w:numId="27">
    <w:abstractNumId w:val="15"/>
  </w:num>
  <w:num w:numId="28">
    <w:abstractNumId w:val="90"/>
  </w:num>
  <w:num w:numId="29">
    <w:abstractNumId w:val="16"/>
  </w:num>
  <w:num w:numId="30">
    <w:abstractNumId w:val="101"/>
  </w:num>
  <w:num w:numId="31">
    <w:abstractNumId w:val="75"/>
  </w:num>
  <w:num w:numId="32">
    <w:abstractNumId w:val="78"/>
  </w:num>
  <w:num w:numId="33">
    <w:abstractNumId w:val="58"/>
  </w:num>
  <w:num w:numId="34">
    <w:abstractNumId w:val="69"/>
  </w:num>
  <w:num w:numId="35">
    <w:abstractNumId w:val="13"/>
  </w:num>
  <w:num w:numId="36">
    <w:abstractNumId w:val="33"/>
  </w:num>
  <w:num w:numId="37">
    <w:abstractNumId w:val="42"/>
  </w:num>
  <w:num w:numId="38">
    <w:abstractNumId w:val="65"/>
  </w:num>
  <w:num w:numId="39">
    <w:abstractNumId w:val="39"/>
  </w:num>
  <w:num w:numId="40">
    <w:abstractNumId w:val="88"/>
  </w:num>
  <w:num w:numId="41">
    <w:abstractNumId w:val="83"/>
  </w:num>
  <w:num w:numId="42">
    <w:abstractNumId w:val="25"/>
  </w:num>
  <w:num w:numId="43">
    <w:abstractNumId w:val="8"/>
  </w:num>
  <w:num w:numId="44">
    <w:abstractNumId w:val="60"/>
  </w:num>
  <w:num w:numId="45">
    <w:abstractNumId w:val="76"/>
  </w:num>
  <w:num w:numId="46">
    <w:abstractNumId w:val="61"/>
  </w:num>
  <w:num w:numId="47">
    <w:abstractNumId w:val="73"/>
  </w:num>
  <w:num w:numId="48">
    <w:abstractNumId w:val="6"/>
  </w:num>
  <w:num w:numId="49">
    <w:abstractNumId w:val="55"/>
  </w:num>
  <w:num w:numId="50">
    <w:abstractNumId w:val="11"/>
  </w:num>
  <w:num w:numId="51">
    <w:abstractNumId w:val="84"/>
  </w:num>
  <w:num w:numId="52">
    <w:abstractNumId w:val="34"/>
  </w:num>
  <w:num w:numId="53">
    <w:abstractNumId w:val="74"/>
  </w:num>
  <w:num w:numId="54">
    <w:abstractNumId w:val="30"/>
  </w:num>
  <w:num w:numId="55">
    <w:abstractNumId w:val="81"/>
  </w:num>
  <w:num w:numId="56">
    <w:abstractNumId w:val="79"/>
  </w:num>
  <w:num w:numId="57">
    <w:abstractNumId w:val="28"/>
  </w:num>
  <w:num w:numId="58">
    <w:abstractNumId w:val="56"/>
  </w:num>
  <w:num w:numId="59">
    <w:abstractNumId w:val="7"/>
  </w:num>
  <w:num w:numId="60">
    <w:abstractNumId w:val="36"/>
  </w:num>
  <w:num w:numId="61">
    <w:abstractNumId w:val="54"/>
  </w:num>
  <w:num w:numId="62">
    <w:abstractNumId w:val="97"/>
  </w:num>
  <w:num w:numId="63">
    <w:abstractNumId w:val="62"/>
  </w:num>
  <w:num w:numId="64">
    <w:abstractNumId w:val="26"/>
  </w:num>
  <w:num w:numId="65">
    <w:abstractNumId w:val="45"/>
  </w:num>
  <w:num w:numId="66">
    <w:abstractNumId w:val="41"/>
  </w:num>
  <w:num w:numId="67">
    <w:abstractNumId w:val="9"/>
  </w:num>
  <w:num w:numId="68">
    <w:abstractNumId w:val="14"/>
  </w:num>
  <w:num w:numId="69">
    <w:abstractNumId w:val="71"/>
  </w:num>
  <w:num w:numId="70">
    <w:abstractNumId w:val="53"/>
  </w:num>
  <w:num w:numId="71">
    <w:abstractNumId w:val="43"/>
  </w:num>
  <w:num w:numId="72">
    <w:abstractNumId w:val="52"/>
  </w:num>
  <w:num w:numId="73">
    <w:abstractNumId w:val="5"/>
  </w:num>
  <w:num w:numId="74">
    <w:abstractNumId w:val="64"/>
  </w:num>
  <w:num w:numId="75">
    <w:abstractNumId w:val="18"/>
  </w:num>
  <w:num w:numId="76">
    <w:abstractNumId w:val="57"/>
  </w:num>
  <w:num w:numId="77">
    <w:abstractNumId w:val="48"/>
  </w:num>
  <w:num w:numId="78">
    <w:abstractNumId w:val="27"/>
  </w:num>
  <w:num w:numId="79">
    <w:abstractNumId w:val="31"/>
  </w:num>
  <w:num w:numId="80">
    <w:abstractNumId w:val="94"/>
  </w:num>
  <w:num w:numId="81">
    <w:abstractNumId w:val="49"/>
  </w:num>
  <w:num w:numId="82">
    <w:abstractNumId w:val="98"/>
  </w:num>
  <w:num w:numId="83">
    <w:abstractNumId w:val="86"/>
  </w:num>
  <w:num w:numId="84">
    <w:abstractNumId w:val="32"/>
  </w:num>
  <w:num w:numId="85">
    <w:abstractNumId w:val="72"/>
  </w:num>
  <w:num w:numId="86">
    <w:abstractNumId w:val="24"/>
  </w:num>
  <w:num w:numId="87">
    <w:abstractNumId w:val="59"/>
  </w:num>
  <w:num w:numId="88">
    <w:abstractNumId w:val="17"/>
  </w:num>
  <w:num w:numId="89">
    <w:abstractNumId w:val="29"/>
  </w:num>
  <w:num w:numId="90">
    <w:abstractNumId w:val="102"/>
  </w:num>
  <w:num w:numId="91">
    <w:abstractNumId w:val="4"/>
  </w:num>
  <w:num w:numId="92">
    <w:abstractNumId w:val="80"/>
  </w:num>
  <w:num w:numId="93">
    <w:abstractNumId w:val="12"/>
  </w:num>
  <w:num w:numId="94">
    <w:abstractNumId w:val="40"/>
  </w:num>
  <w:num w:numId="95">
    <w:abstractNumId w:val="102"/>
  </w:num>
  <w:num w:numId="96">
    <w:abstractNumId w:val="35"/>
  </w:num>
  <w:num w:numId="97">
    <w:abstractNumId w:val="70"/>
  </w:num>
  <w:num w:numId="98">
    <w:abstractNumId w:val="47"/>
  </w:num>
  <w:num w:numId="99">
    <w:abstractNumId w:val="68"/>
  </w:num>
  <w:num w:numId="100">
    <w:abstractNumId w:val="38"/>
  </w:num>
  <w:num w:numId="101">
    <w:abstractNumId w:val="50"/>
  </w:num>
  <w:num w:numId="102">
    <w:abstractNumId w:val="95"/>
  </w:num>
  <w:num w:numId="103">
    <w:abstractNumId w:val="6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9"/>
  <w:hyphenationZone w:val="425"/>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90"/>
    <w:rsid w:val="0000010E"/>
    <w:rsid w:val="00000736"/>
    <w:rsid w:val="00001807"/>
    <w:rsid w:val="0000214B"/>
    <w:rsid w:val="000042E0"/>
    <w:rsid w:val="00006E92"/>
    <w:rsid w:val="00007B4B"/>
    <w:rsid w:val="00007FE6"/>
    <w:rsid w:val="000104D0"/>
    <w:rsid w:val="00010A65"/>
    <w:rsid w:val="00011487"/>
    <w:rsid w:val="000120CC"/>
    <w:rsid w:val="000122E6"/>
    <w:rsid w:val="00012325"/>
    <w:rsid w:val="00012B33"/>
    <w:rsid w:val="00012DF4"/>
    <w:rsid w:val="0001322D"/>
    <w:rsid w:val="0001330B"/>
    <w:rsid w:val="000135C8"/>
    <w:rsid w:val="00013E46"/>
    <w:rsid w:val="00014913"/>
    <w:rsid w:val="000151D7"/>
    <w:rsid w:val="00015DCD"/>
    <w:rsid w:val="00020E90"/>
    <w:rsid w:val="00020F63"/>
    <w:rsid w:val="00021672"/>
    <w:rsid w:val="00022196"/>
    <w:rsid w:val="00024779"/>
    <w:rsid w:val="00025A46"/>
    <w:rsid w:val="000267AE"/>
    <w:rsid w:val="00026D7E"/>
    <w:rsid w:val="00027C33"/>
    <w:rsid w:val="00027E11"/>
    <w:rsid w:val="0003091B"/>
    <w:rsid w:val="00030A83"/>
    <w:rsid w:val="00032C8C"/>
    <w:rsid w:val="000332F4"/>
    <w:rsid w:val="0003443C"/>
    <w:rsid w:val="0003580C"/>
    <w:rsid w:val="00037520"/>
    <w:rsid w:val="000375CA"/>
    <w:rsid w:val="000413F5"/>
    <w:rsid w:val="00041EC6"/>
    <w:rsid w:val="0004327A"/>
    <w:rsid w:val="00043E90"/>
    <w:rsid w:val="000445CE"/>
    <w:rsid w:val="00046EB7"/>
    <w:rsid w:val="0004733B"/>
    <w:rsid w:val="00050A20"/>
    <w:rsid w:val="00050C94"/>
    <w:rsid w:val="000513C6"/>
    <w:rsid w:val="00051B3B"/>
    <w:rsid w:val="00052B30"/>
    <w:rsid w:val="000532BB"/>
    <w:rsid w:val="000534C8"/>
    <w:rsid w:val="00054BE2"/>
    <w:rsid w:val="00054E4E"/>
    <w:rsid w:val="00055613"/>
    <w:rsid w:val="000563B5"/>
    <w:rsid w:val="0005670A"/>
    <w:rsid w:val="00056C81"/>
    <w:rsid w:val="00057046"/>
    <w:rsid w:val="000573DB"/>
    <w:rsid w:val="0005771B"/>
    <w:rsid w:val="00060BB8"/>
    <w:rsid w:val="0006214F"/>
    <w:rsid w:val="00062484"/>
    <w:rsid w:val="000625F3"/>
    <w:rsid w:val="00062AB7"/>
    <w:rsid w:val="00062B3E"/>
    <w:rsid w:val="000634BC"/>
    <w:rsid w:val="00063FB3"/>
    <w:rsid w:val="0006526F"/>
    <w:rsid w:val="00065779"/>
    <w:rsid w:val="0006592D"/>
    <w:rsid w:val="000663B7"/>
    <w:rsid w:val="000666A8"/>
    <w:rsid w:val="0006690A"/>
    <w:rsid w:val="00066AFB"/>
    <w:rsid w:val="00067487"/>
    <w:rsid w:val="000676C3"/>
    <w:rsid w:val="00067A7D"/>
    <w:rsid w:val="00067EF4"/>
    <w:rsid w:val="000702AE"/>
    <w:rsid w:val="0007206C"/>
    <w:rsid w:val="00072DE5"/>
    <w:rsid w:val="00073190"/>
    <w:rsid w:val="00073522"/>
    <w:rsid w:val="00073E99"/>
    <w:rsid w:val="00075FD3"/>
    <w:rsid w:val="0007627D"/>
    <w:rsid w:val="00076D1C"/>
    <w:rsid w:val="00080A66"/>
    <w:rsid w:val="00080B7F"/>
    <w:rsid w:val="00081119"/>
    <w:rsid w:val="00081C36"/>
    <w:rsid w:val="00081DE0"/>
    <w:rsid w:val="00081F8C"/>
    <w:rsid w:val="0008293E"/>
    <w:rsid w:val="000838D6"/>
    <w:rsid w:val="00083AD3"/>
    <w:rsid w:val="00085FA7"/>
    <w:rsid w:val="00086983"/>
    <w:rsid w:val="00086ADE"/>
    <w:rsid w:val="000902DA"/>
    <w:rsid w:val="00090311"/>
    <w:rsid w:val="000908DC"/>
    <w:rsid w:val="00091071"/>
    <w:rsid w:val="00092224"/>
    <w:rsid w:val="0009308C"/>
    <w:rsid w:val="0009403C"/>
    <w:rsid w:val="000942A5"/>
    <w:rsid w:val="0009456F"/>
    <w:rsid w:val="00094B71"/>
    <w:rsid w:val="00095BF1"/>
    <w:rsid w:val="00095DC0"/>
    <w:rsid w:val="00096D4B"/>
    <w:rsid w:val="00096E9D"/>
    <w:rsid w:val="00097EA9"/>
    <w:rsid w:val="000A0859"/>
    <w:rsid w:val="000A10AD"/>
    <w:rsid w:val="000A296A"/>
    <w:rsid w:val="000A2F79"/>
    <w:rsid w:val="000A3110"/>
    <w:rsid w:val="000A45E0"/>
    <w:rsid w:val="000A47B7"/>
    <w:rsid w:val="000A5270"/>
    <w:rsid w:val="000A52BD"/>
    <w:rsid w:val="000A5AD1"/>
    <w:rsid w:val="000A65C3"/>
    <w:rsid w:val="000A730B"/>
    <w:rsid w:val="000A745D"/>
    <w:rsid w:val="000B1381"/>
    <w:rsid w:val="000B1C76"/>
    <w:rsid w:val="000B3501"/>
    <w:rsid w:val="000B37E3"/>
    <w:rsid w:val="000B46DC"/>
    <w:rsid w:val="000B4711"/>
    <w:rsid w:val="000B5E74"/>
    <w:rsid w:val="000B7926"/>
    <w:rsid w:val="000C0371"/>
    <w:rsid w:val="000C0EBF"/>
    <w:rsid w:val="000C1DAA"/>
    <w:rsid w:val="000C1F73"/>
    <w:rsid w:val="000C394D"/>
    <w:rsid w:val="000C3ADD"/>
    <w:rsid w:val="000C401D"/>
    <w:rsid w:val="000C40C4"/>
    <w:rsid w:val="000C4859"/>
    <w:rsid w:val="000C4F6A"/>
    <w:rsid w:val="000C51EC"/>
    <w:rsid w:val="000C69CA"/>
    <w:rsid w:val="000C73B8"/>
    <w:rsid w:val="000C75D6"/>
    <w:rsid w:val="000C7C3D"/>
    <w:rsid w:val="000C7E36"/>
    <w:rsid w:val="000D0B82"/>
    <w:rsid w:val="000D28B4"/>
    <w:rsid w:val="000D303B"/>
    <w:rsid w:val="000D3A23"/>
    <w:rsid w:val="000D3C7D"/>
    <w:rsid w:val="000D42D8"/>
    <w:rsid w:val="000D46AC"/>
    <w:rsid w:val="000D47AC"/>
    <w:rsid w:val="000D5BCC"/>
    <w:rsid w:val="000D6339"/>
    <w:rsid w:val="000D7D38"/>
    <w:rsid w:val="000E0D4B"/>
    <w:rsid w:val="000E1816"/>
    <w:rsid w:val="000E2D27"/>
    <w:rsid w:val="000E3679"/>
    <w:rsid w:val="000E598F"/>
    <w:rsid w:val="000E6182"/>
    <w:rsid w:val="000E62DE"/>
    <w:rsid w:val="000E67EC"/>
    <w:rsid w:val="000E68FC"/>
    <w:rsid w:val="000E735E"/>
    <w:rsid w:val="000E775B"/>
    <w:rsid w:val="000F08CA"/>
    <w:rsid w:val="000F1267"/>
    <w:rsid w:val="000F1A9A"/>
    <w:rsid w:val="000F2F90"/>
    <w:rsid w:val="000F34E8"/>
    <w:rsid w:val="000F359F"/>
    <w:rsid w:val="000F49BB"/>
    <w:rsid w:val="000F5DCC"/>
    <w:rsid w:val="000F6536"/>
    <w:rsid w:val="000F6558"/>
    <w:rsid w:val="000F7266"/>
    <w:rsid w:val="00100FA1"/>
    <w:rsid w:val="00102871"/>
    <w:rsid w:val="00104842"/>
    <w:rsid w:val="00105731"/>
    <w:rsid w:val="00105D6E"/>
    <w:rsid w:val="0010632F"/>
    <w:rsid w:val="00106F6F"/>
    <w:rsid w:val="001072F6"/>
    <w:rsid w:val="0010738A"/>
    <w:rsid w:val="00110F33"/>
    <w:rsid w:val="0011132C"/>
    <w:rsid w:val="001121D3"/>
    <w:rsid w:val="00112C3A"/>
    <w:rsid w:val="00113385"/>
    <w:rsid w:val="00116590"/>
    <w:rsid w:val="00116FBD"/>
    <w:rsid w:val="00117BF2"/>
    <w:rsid w:val="00120022"/>
    <w:rsid w:val="0012097C"/>
    <w:rsid w:val="00120EA1"/>
    <w:rsid w:val="00121373"/>
    <w:rsid w:val="0012200E"/>
    <w:rsid w:val="001234AA"/>
    <w:rsid w:val="00124E13"/>
    <w:rsid w:val="00124F70"/>
    <w:rsid w:val="00126059"/>
    <w:rsid w:val="001263DD"/>
    <w:rsid w:val="00126518"/>
    <w:rsid w:val="001271DA"/>
    <w:rsid w:val="00133900"/>
    <w:rsid w:val="00133C94"/>
    <w:rsid w:val="00133CC1"/>
    <w:rsid w:val="00135199"/>
    <w:rsid w:val="00136218"/>
    <w:rsid w:val="001377FE"/>
    <w:rsid w:val="00137E33"/>
    <w:rsid w:val="0014032F"/>
    <w:rsid w:val="00140E51"/>
    <w:rsid w:val="001416E7"/>
    <w:rsid w:val="00142EA2"/>
    <w:rsid w:val="0014309F"/>
    <w:rsid w:val="00143BF8"/>
    <w:rsid w:val="00143CE7"/>
    <w:rsid w:val="00144699"/>
    <w:rsid w:val="00145FCB"/>
    <w:rsid w:val="0014604D"/>
    <w:rsid w:val="001462FC"/>
    <w:rsid w:val="001478B6"/>
    <w:rsid w:val="001526A4"/>
    <w:rsid w:val="00152765"/>
    <w:rsid w:val="0015372C"/>
    <w:rsid w:val="00153849"/>
    <w:rsid w:val="00154270"/>
    <w:rsid w:val="00154FEA"/>
    <w:rsid w:val="001557F9"/>
    <w:rsid w:val="00155FE5"/>
    <w:rsid w:val="00156B24"/>
    <w:rsid w:val="00156DFE"/>
    <w:rsid w:val="001571FD"/>
    <w:rsid w:val="001611BD"/>
    <w:rsid w:val="00161380"/>
    <w:rsid w:val="00161712"/>
    <w:rsid w:val="0016267E"/>
    <w:rsid w:val="0016275C"/>
    <w:rsid w:val="00163243"/>
    <w:rsid w:val="001633B5"/>
    <w:rsid w:val="0016492F"/>
    <w:rsid w:val="00164B40"/>
    <w:rsid w:val="0016580A"/>
    <w:rsid w:val="00165D6D"/>
    <w:rsid w:val="00166E2B"/>
    <w:rsid w:val="00170F1F"/>
    <w:rsid w:val="00171584"/>
    <w:rsid w:val="0017274F"/>
    <w:rsid w:val="00172B20"/>
    <w:rsid w:val="001735CF"/>
    <w:rsid w:val="00174677"/>
    <w:rsid w:val="001772DC"/>
    <w:rsid w:val="00177C34"/>
    <w:rsid w:val="001849DA"/>
    <w:rsid w:val="00185644"/>
    <w:rsid w:val="00185AF6"/>
    <w:rsid w:val="0018792A"/>
    <w:rsid w:val="00187955"/>
    <w:rsid w:val="0019012F"/>
    <w:rsid w:val="00191F00"/>
    <w:rsid w:val="0019299C"/>
    <w:rsid w:val="0019322F"/>
    <w:rsid w:val="00193B87"/>
    <w:rsid w:val="00193D65"/>
    <w:rsid w:val="00194731"/>
    <w:rsid w:val="00194B1F"/>
    <w:rsid w:val="00195445"/>
    <w:rsid w:val="001955DE"/>
    <w:rsid w:val="001959B1"/>
    <w:rsid w:val="00195BA6"/>
    <w:rsid w:val="0019690B"/>
    <w:rsid w:val="00197330"/>
    <w:rsid w:val="001976E9"/>
    <w:rsid w:val="001979E7"/>
    <w:rsid w:val="00197C69"/>
    <w:rsid w:val="00197E6C"/>
    <w:rsid w:val="001A0333"/>
    <w:rsid w:val="001A3C4B"/>
    <w:rsid w:val="001A4C6B"/>
    <w:rsid w:val="001A5A01"/>
    <w:rsid w:val="001A6F01"/>
    <w:rsid w:val="001A791E"/>
    <w:rsid w:val="001B01CC"/>
    <w:rsid w:val="001B034C"/>
    <w:rsid w:val="001B0E3B"/>
    <w:rsid w:val="001B218F"/>
    <w:rsid w:val="001B3096"/>
    <w:rsid w:val="001B35C3"/>
    <w:rsid w:val="001B399F"/>
    <w:rsid w:val="001B42E8"/>
    <w:rsid w:val="001B4DCF"/>
    <w:rsid w:val="001B5292"/>
    <w:rsid w:val="001B5C22"/>
    <w:rsid w:val="001C25B6"/>
    <w:rsid w:val="001C2B2A"/>
    <w:rsid w:val="001C2D51"/>
    <w:rsid w:val="001C3057"/>
    <w:rsid w:val="001C407A"/>
    <w:rsid w:val="001C44B3"/>
    <w:rsid w:val="001C49F8"/>
    <w:rsid w:val="001C5E2A"/>
    <w:rsid w:val="001D02A6"/>
    <w:rsid w:val="001D1117"/>
    <w:rsid w:val="001D23C7"/>
    <w:rsid w:val="001D49DB"/>
    <w:rsid w:val="001D4BE9"/>
    <w:rsid w:val="001D5759"/>
    <w:rsid w:val="001D5E37"/>
    <w:rsid w:val="001D6002"/>
    <w:rsid w:val="001D62A0"/>
    <w:rsid w:val="001D630B"/>
    <w:rsid w:val="001D6AE6"/>
    <w:rsid w:val="001E0456"/>
    <w:rsid w:val="001E05FF"/>
    <w:rsid w:val="001E0B1A"/>
    <w:rsid w:val="001E1812"/>
    <w:rsid w:val="001E65CE"/>
    <w:rsid w:val="001E6ADC"/>
    <w:rsid w:val="001E76DF"/>
    <w:rsid w:val="001F0F05"/>
    <w:rsid w:val="001F16BD"/>
    <w:rsid w:val="001F196A"/>
    <w:rsid w:val="001F1A5C"/>
    <w:rsid w:val="001F1B31"/>
    <w:rsid w:val="001F249E"/>
    <w:rsid w:val="001F2E6C"/>
    <w:rsid w:val="001F3E6B"/>
    <w:rsid w:val="001F4442"/>
    <w:rsid w:val="001F6413"/>
    <w:rsid w:val="001F667E"/>
    <w:rsid w:val="001F735B"/>
    <w:rsid w:val="00200824"/>
    <w:rsid w:val="00200BC3"/>
    <w:rsid w:val="00201853"/>
    <w:rsid w:val="002022D2"/>
    <w:rsid w:val="00202862"/>
    <w:rsid w:val="0020306C"/>
    <w:rsid w:val="00203638"/>
    <w:rsid w:val="00203962"/>
    <w:rsid w:val="002054DD"/>
    <w:rsid w:val="002063CD"/>
    <w:rsid w:val="00207830"/>
    <w:rsid w:val="00210025"/>
    <w:rsid w:val="0021187E"/>
    <w:rsid w:val="0021195C"/>
    <w:rsid w:val="00211AFB"/>
    <w:rsid w:val="00212504"/>
    <w:rsid w:val="00213E9F"/>
    <w:rsid w:val="00214BB3"/>
    <w:rsid w:val="00214C5B"/>
    <w:rsid w:val="002154B6"/>
    <w:rsid w:val="00217477"/>
    <w:rsid w:val="002178D0"/>
    <w:rsid w:val="00220359"/>
    <w:rsid w:val="00220843"/>
    <w:rsid w:val="00220CB1"/>
    <w:rsid w:val="0022178C"/>
    <w:rsid w:val="002218FB"/>
    <w:rsid w:val="0022242E"/>
    <w:rsid w:val="00223871"/>
    <w:rsid w:val="00223987"/>
    <w:rsid w:val="00225101"/>
    <w:rsid w:val="00226346"/>
    <w:rsid w:val="00227BDB"/>
    <w:rsid w:val="002306FA"/>
    <w:rsid w:val="002312E6"/>
    <w:rsid w:val="00231C57"/>
    <w:rsid w:val="00232A4B"/>
    <w:rsid w:val="00233699"/>
    <w:rsid w:val="0023406D"/>
    <w:rsid w:val="00234A76"/>
    <w:rsid w:val="00240E1F"/>
    <w:rsid w:val="002426BE"/>
    <w:rsid w:val="0024272B"/>
    <w:rsid w:val="002436F0"/>
    <w:rsid w:val="00243BA4"/>
    <w:rsid w:val="00243E71"/>
    <w:rsid w:val="002446B1"/>
    <w:rsid w:val="00245E34"/>
    <w:rsid w:val="00246367"/>
    <w:rsid w:val="00246800"/>
    <w:rsid w:val="00250BE3"/>
    <w:rsid w:val="00251BE2"/>
    <w:rsid w:val="00251FD8"/>
    <w:rsid w:val="0025222D"/>
    <w:rsid w:val="00253F28"/>
    <w:rsid w:val="002614EE"/>
    <w:rsid w:val="002621CE"/>
    <w:rsid w:val="00262AC0"/>
    <w:rsid w:val="00262B58"/>
    <w:rsid w:val="00262D7D"/>
    <w:rsid w:val="00263ABD"/>
    <w:rsid w:val="00266E89"/>
    <w:rsid w:val="00267C33"/>
    <w:rsid w:val="00270212"/>
    <w:rsid w:val="00270A81"/>
    <w:rsid w:val="00271288"/>
    <w:rsid w:val="00272F4D"/>
    <w:rsid w:val="0027434B"/>
    <w:rsid w:val="00275286"/>
    <w:rsid w:val="0027546B"/>
    <w:rsid w:val="00275CCB"/>
    <w:rsid w:val="0027601D"/>
    <w:rsid w:val="002765F5"/>
    <w:rsid w:val="0027671A"/>
    <w:rsid w:val="00277D47"/>
    <w:rsid w:val="00281609"/>
    <w:rsid w:val="00282166"/>
    <w:rsid w:val="002826A1"/>
    <w:rsid w:val="00282955"/>
    <w:rsid w:val="00283ED4"/>
    <w:rsid w:val="00284152"/>
    <w:rsid w:val="002859AD"/>
    <w:rsid w:val="00286F8E"/>
    <w:rsid w:val="002911D2"/>
    <w:rsid w:val="0029157C"/>
    <w:rsid w:val="0029354A"/>
    <w:rsid w:val="00294EBA"/>
    <w:rsid w:val="002961C5"/>
    <w:rsid w:val="00297596"/>
    <w:rsid w:val="00297E3F"/>
    <w:rsid w:val="00297E81"/>
    <w:rsid w:val="002A0137"/>
    <w:rsid w:val="002A1038"/>
    <w:rsid w:val="002A1074"/>
    <w:rsid w:val="002A11F2"/>
    <w:rsid w:val="002A23ED"/>
    <w:rsid w:val="002A2CA0"/>
    <w:rsid w:val="002A3358"/>
    <w:rsid w:val="002A3976"/>
    <w:rsid w:val="002A40F5"/>
    <w:rsid w:val="002A4790"/>
    <w:rsid w:val="002A5981"/>
    <w:rsid w:val="002A692B"/>
    <w:rsid w:val="002A7C6B"/>
    <w:rsid w:val="002A7F11"/>
    <w:rsid w:val="002B0B62"/>
    <w:rsid w:val="002B0DE0"/>
    <w:rsid w:val="002B1A0F"/>
    <w:rsid w:val="002B26F5"/>
    <w:rsid w:val="002B3FC8"/>
    <w:rsid w:val="002B43E6"/>
    <w:rsid w:val="002B45BF"/>
    <w:rsid w:val="002B52AD"/>
    <w:rsid w:val="002B54DF"/>
    <w:rsid w:val="002B5922"/>
    <w:rsid w:val="002B7878"/>
    <w:rsid w:val="002C24DA"/>
    <w:rsid w:val="002C28CA"/>
    <w:rsid w:val="002C2F91"/>
    <w:rsid w:val="002C314C"/>
    <w:rsid w:val="002C34D7"/>
    <w:rsid w:val="002C3775"/>
    <w:rsid w:val="002C3BD3"/>
    <w:rsid w:val="002C4937"/>
    <w:rsid w:val="002C533A"/>
    <w:rsid w:val="002C5388"/>
    <w:rsid w:val="002D0B3B"/>
    <w:rsid w:val="002D34D7"/>
    <w:rsid w:val="002D3B6C"/>
    <w:rsid w:val="002D44E7"/>
    <w:rsid w:val="002D5336"/>
    <w:rsid w:val="002D7401"/>
    <w:rsid w:val="002E0482"/>
    <w:rsid w:val="002E0D65"/>
    <w:rsid w:val="002E0DF8"/>
    <w:rsid w:val="002E13DA"/>
    <w:rsid w:val="002E4627"/>
    <w:rsid w:val="002E65C9"/>
    <w:rsid w:val="002E697C"/>
    <w:rsid w:val="002E7E7E"/>
    <w:rsid w:val="002F1B5F"/>
    <w:rsid w:val="002F1BDD"/>
    <w:rsid w:val="002F1DB4"/>
    <w:rsid w:val="002F2E69"/>
    <w:rsid w:val="002F4FFC"/>
    <w:rsid w:val="002F768F"/>
    <w:rsid w:val="00300548"/>
    <w:rsid w:val="003012FE"/>
    <w:rsid w:val="003025DC"/>
    <w:rsid w:val="003035EF"/>
    <w:rsid w:val="00304A4E"/>
    <w:rsid w:val="00304F24"/>
    <w:rsid w:val="0030567C"/>
    <w:rsid w:val="00305889"/>
    <w:rsid w:val="003059A8"/>
    <w:rsid w:val="00305DF7"/>
    <w:rsid w:val="003060C4"/>
    <w:rsid w:val="00307383"/>
    <w:rsid w:val="00307632"/>
    <w:rsid w:val="00311269"/>
    <w:rsid w:val="003117C5"/>
    <w:rsid w:val="003124FA"/>
    <w:rsid w:val="00312527"/>
    <w:rsid w:val="003125AC"/>
    <w:rsid w:val="003126A6"/>
    <w:rsid w:val="0031379F"/>
    <w:rsid w:val="00314024"/>
    <w:rsid w:val="00314C53"/>
    <w:rsid w:val="00314D44"/>
    <w:rsid w:val="0031656C"/>
    <w:rsid w:val="00316731"/>
    <w:rsid w:val="00316AA7"/>
    <w:rsid w:val="0032171A"/>
    <w:rsid w:val="003220B1"/>
    <w:rsid w:val="00322105"/>
    <w:rsid w:val="003224F9"/>
    <w:rsid w:val="00322E87"/>
    <w:rsid w:val="00324498"/>
    <w:rsid w:val="00324AD6"/>
    <w:rsid w:val="003251D3"/>
    <w:rsid w:val="00326D7A"/>
    <w:rsid w:val="00327B97"/>
    <w:rsid w:val="00330134"/>
    <w:rsid w:val="00330CBA"/>
    <w:rsid w:val="0033125E"/>
    <w:rsid w:val="00331ED1"/>
    <w:rsid w:val="00332071"/>
    <w:rsid w:val="00332E0E"/>
    <w:rsid w:val="00333280"/>
    <w:rsid w:val="003348DF"/>
    <w:rsid w:val="00334B56"/>
    <w:rsid w:val="00335C60"/>
    <w:rsid w:val="00336F31"/>
    <w:rsid w:val="0033752F"/>
    <w:rsid w:val="0034046A"/>
    <w:rsid w:val="003409DE"/>
    <w:rsid w:val="0034489B"/>
    <w:rsid w:val="00344A05"/>
    <w:rsid w:val="00344B29"/>
    <w:rsid w:val="00345AE2"/>
    <w:rsid w:val="00345C3E"/>
    <w:rsid w:val="0034796E"/>
    <w:rsid w:val="00347A3C"/>
    <w:rsid w:val="003505C0"/>
    <w:rsid w:val="00350A84"/>
    <w:rsid w:val="00350DE7"/>
    <w:rsid w:val="00350F42"/>
    <w:rsid w:val="00350FD2"/>
    <w:rsid w:val="0035152D"/>
    <w:rsid w:val="00351B9D"/>
    <w:rsid w:val="0035495C"/>
    <w:rsid w:val="00354E6F"/>
    <w:rsid w:val="00355449"/>
    <w:rsid w:val="00355A2F"/>
    <w:rsid w:val="0035687B"/>
    <w:rsid w:val="003573FE"/>
    <w:rsid w:val="00357965"/>
    <w:rsid w:val="003608F1"/>
    <w:rsid w:val="00360ADB"/>
    <w:rsid w:val="0036204F"/>
    <w:rsid w:val="00362A6F"/>
    <w:rsid w:val="00362F56"/>
    <w:rsid w:val="003659EC"/>
    <w:rsid w:val="0036601E"/>
    <w:rsid w:val="003661A4"/>
    <w:rsid w:val="00366E58"/>
    <w:rsid w:val="00370BDF"/>
    <w:rsid w:val="00371662"/>
    <w:rsid w:val="00372604"/>
    <w:rsid w:val="00372983"/>
    <w:rsid w:val="0037365E"/>
    <w:rsid w:val="00375645"/>
    <w:rsid w:val="00377302"/>
    <w:rsid w:val="003807FB"/>
    <w:rsid w:val="00381065"/>
    <w:rsid w:val="0038110D"/>
    <w:rsid w:val="00381D58"/>
    <w:rsid w:val="00382C9C"/>
    <w:rsid w:val="00384111"/>
    <w:rsid w:val="003844A2"/>
    <w:rsid w:val="003846B3"/>
    <w:rsid w:val="0038491A"/>
    <w:rsid w:val="003859D5"/>
    <w:rsid w:val="00386350"/>
    <w:rsid w:val="00387932"/>
    <w:rsid w:val="00387BE4"/>
    <w:rsid w:val="00390BC9"/>
    <w:rsid w:val="00390EB7"/>
    <w:rsid w:val="00391860"/>
    <w:rsid w:val="00391D8A"/>
    <w:rsid w:val="00392803"/>
    <w:rsid w:val="003940C1"/>
    <w:rsid w:val="003950B2"/>
    <w:rsid w:val="00395518"/>
    <w:rsid w:val="00395DC8"/>
    <w:rsid w:val="00396C23"/>
    <w:rsid w:val="00397C0A"/>
    <w:rsid w:val="00397E61"/>
    <w:rsid w:val="003A1410"/>
    <w:rsid w:val="003A2971"/>
    <w:rsid w:val="003A311D"/>
    <w:rsid w:val="003A4503"/>
    <w:rsid w:val="003A68BD"/>
    <w:rsid w:val="003A6AC0"/>
    <w:rsid w:val="003A770E"/>
    <w:rsid w:val="003A7D5D"/>
    <w:rsid w:val="003B31E0"/>
    <w:rsid w:val="003B3A9E"/>
    <w:rsid w:val="003B3D2E"/>
    <w:rsid w:val="003B6FCE"/>
    <w:rsid w:val="003B702D"/>
    <w:rsid w:val="003C1824"/>
    <w:rsid w:val="003C19EA"/>
    <w:rsid w:val="003C4529"/>
    <w:rsid w:val="003C48DD"/>
    <w:rsid w:val="003C56B7"/>
    <w:rsid w:val="003C5CBA"/>
    <w:rsid w:val="003C75E9"/>
    <w:rsid w:val="003C7D60"/>
    <w:rsid w:val="003D08B6"/>
    <w:rsid w:val="003D0ED6"/>
    <w:rsid w:val="003D1098"/>
    <w:rsid w:val="003D2551"/>
    <w:rsid w:val="003D26C4"/>
    <w:rsid w:val="003D2C51"/>
    <w:rsid w:val="003D3342"/>
    <w:rsid w:val="003D39DF"/>
    <w:rsid w:val="003D4414"/>
    <w:rsid w:val="003D49DE"/>
    <w:rsid w:val="003D5A31"/>
    <w:rsid w:val="003D5E96"/>
    <w:rsid w:val="003D610F"/>
    <w:rsid w:val="003E09CA"/>
    <w:rsid w:val="003E11B2"/>
    <w:rsid w:val="003E13FC"/>
    <w:rsid w:val="003E1A05"/>
    <w:rsid w:val="003E2A27"/>
    <w:rsid w:val="003E2E86"/>
    <w:rsid w:val="003E2EBD"/>
    <w:rsid w:val="003E383D"/>
    <w:rsid w:val="003E47AB"/>
    <w:rsid w:val="003E50C4"/>
    <w:rsid w:val="003E5E2F"/>
    <w:rsid w:val="003E5F34"/>
    <w:rsid w:val="003E68EC"/>
    <w:rsid w:val="003F064A"/>
    <w:rsid w:val="003F0942"/>
    <w:rsid w:val="003F0AB8"/>
    <w:rsid w:val="003F0B8A"/>
    <w:rsid w:val="003F4CCA"/>
    <w:rsid w:val="003F6710"/>
    <w:rsid w:val="003F68C7"/>
    <w:rsid w:val="003F707F"/>
    <w:rsid w:val="003F7498"/>
    <w:rsid w:val="00401270"/>
    <w:rsid w:val="0040157E"/>
    <w:rsid w:val="00401942"/>
    <w:rsid w:val="00401CE4"/>
    <w:rsid w:val="00402896"/>
    <w:rsid w:val="004028B1"/>
    <w:rsid w:val="00402B35"/>
    <w:rsid w:val="00403252"/>
    <w:rsid w:val="0040450F"/>
    <w:rsid w:val="00405A20"/>
    <w:rsid w:val="004060D8"/>
    <w:rsid w:val="004060FF"/>
    <w:rsid w:val="00407834"/>
    <w:rsid w:val="00407F9A"/>
    <w:rsid w:val="00410CE9"/>
    <w:rsid w:val="00411C8D"/>
    <w:rsid w:val="00412431"/>
    <w:rsid w:val="00412434"/>
    <w:rsid w:val="00412E7E"/>
    <w:rsid w:val="004135DD"/>
    <w:rsid w:val="00413732"/>
    <w:rsid w:val="004152C0"/>
    <w:rsid w:val="00416DAD"/>
    <w:rsid w:val="0041773E"/>
    <w:rsid w:val="00417963"/>
    <w:rsid w:val="00417A43"/>
    <w:rsid w:val="00420851"/>
    <w:rsid w:val="004213F5"/>
    <w:rsid w:val="00421973"/>
    <w:rsid w:val="00424144"/>
    <w:rsid w:val="00424355"/>
    <w:rsid w:val="004243AA"/>
    <w:rsid w:val="00425065"/>
    <w:rsid w:val="004258BC"/>
    <w:rsid w:val="00426BBC"/>
    <w:rsid w:val="00427333"/>
    <w:rsid w:val="00427FBE"/>
    <w:rsid w:val="004307C4"/>
    <w:rsid w:val="004308C8"/>
    <w:rsid w:val="0043101C"/>
    <w:rsid w:val="004326D1"/>
    <w:rsid w:val="00432B1B"/>
    <w:rsid w:val="00433AA6"/>
    <w:rsid w:val="00435AD2"/>
    <w:rsid w:val="00436DF3"/>
    <w:rsid w:val="00437213"/>
    <w:rsid w:val="00440E62"/>
    <w:rsid w:val="004417DE"/>
    <w:rsid w:val="00441BC0"/>
    <w:rsid w:val="00441F73"/>
    <w:rsid w:val="004434F2"/>
    <w:rsid w:val="004445AB"/>
    <w:rsid w:val="0044635F"/>
    <w:rsid w:val="00446FF8"/>
    <w:rsid w:val="004503ED"/>
    <w:rsid w:val="0045116E"/>
    <w:rsid w:val="0045128E"/>
    <w:rsid w:val="00451DB7"/>
    <w:rsid w:val="00452B7B"/>
    <w:rsid w:val="0045382A"/>
    <w:rsid w:val="004547F7"/>
    <w:rsid w:val="00454FDA"/>
    <w:rsid w:val="004556D2"/>
    <w:rsid w:val="00455F93"/>
    <w:rsid w:val="004569F0"/>
    <w:rsid w:val="004575C6"/>
    <w:rsid w:val="0046188D"/>
    <w:rsid w:val="00461C07"/>
    <w:rsid w:val="00463534"/>
    <w:rsid w:val="00464133"/>
    <w:rsid w:val="004659DD"/>
    <w:rsid w:val="00465F8E"/>
    <w:rsid w:val="00466BEA"/>
    <w:rsid w:val="00467D11"/>
    <w:rsid w:val="00470D06"/>
    <w:rsid w:val="004710C7"/>
    <w:rsid w:val="00471918"/>
    <w:rsid w:val="0047460B"/>
    <w:rsid w:val="00474EE2"/>
    <w:rsid w:val="00474F46"/>
    <w:rsid w:val="004769F3"/>
    <w:rsid w:val="00477B54"/>
    <w:rsid w:val="004803DC"/>
    <w:rsid w:val="00480BEE"/>
    <w:rsid w:val="00481A9B"/>
    <w:rsid w:val="00482196"/>
    <w:rsid w:val="00482347"/>
    <w:rsid w:val="0048256B"/>
    <w:rsid w:val="0048353E"/>
    <w:rsid w:val="00483E3B"/>
    <w:rsid w:val="0048408F"/>
    <w:rsid w:val="00485475"/>
    <w:rsid w:val="00486327"/>
    <w:rsid w:val="004863DA"/>
    <w:rsid w:val="00486759"/>
    <w:rsid w:val="00487289"/>
    <w:rsid w:val="004902C3"/>
    <w:rsid w:val="004910C2"/>
    <w:rsid w:val="004919AC"/>
    <w:rsid w:val="004921F2"/>
    <w:rsid w:val="00492EE1"/>
    <w:rsid w:val="00493109"/>
    <w:rsid w:val="004946D3"/>
    <w:rsid w:val="00497935"/>
    <w:rsid w:val="00497B9A"/>
    <w:rsid w:val="004A0C74"/>
    <w:rsid w:val="004A1227"/>
    <w:rsid w:val="004A1335"/>
    <w:rsid w:val="004A24B1"/>
    <w:rsid w:val="004A254E"/>
    <w:rsid w:val="004A3F03"/>
    <w:rsid w:val="004A4151"/>
    <w:rsid w:val="004A4C16"/>
    <w:rsid w:val="004A7658"/>
    <w:rsid w:val="004A7CBD"/>
    <w:rsid w:val="004B071D"/>
    <w:rsid w:val="004B175A"/>
    <w:rsid w:val="004B277F"/>
    <w:rsid w:val="004B2C2B"/>
    <w:rsid w:val="004B3739"/>
    <w:rsid w:val="004B396E"/>
    <w:rsid w:val="004B3AD6"/>
    <w:rsid w:val="004B3D5A"/>
    <w:rsid w:val="004B3D87"/>
    <w:rsid w:val="004B405B"/>
    <w:rsid w:val="004B4A41"/>
    <w:rsid w:val="004B6754"/>
    <w:rsid w:val="004B69CA"/>
    <w:rsid w:val="004B7062"/>
    <w:rsid w:val="004C03A8"/>
    <w:rsid w:val="004C078B"/>
    <w:rsid w:val="004C1076"/>
    <w:rsid w:val="004C107F"/>
    <w:rsid w:val="004C2D9F"/>
    <w:rsid w:val="004C4154"/>
    <w:rsid w:val="004C5078"/>
    <w:rsid w:val="004C5DC3"/>
    <w:rsid w:val="004C6951"/>
    <w:rsid w:val="004C724C"/>
    <w:rsid w:val="004D034D"/>
    <w:rsid w:val="004D1B39"/>
    <w:rsid w:val="004D2EF3"/>
    <w:rsid w:val="004D40B1"/>
    <w:rsid w:val="004D4761"/>
    <w:rsid w:val="004D53DE"/>
    <w:rsid w:val="004D54E7"/>
    <w:rsid w:val="004D574C"/>
    <w:rsid w:val="004D6082"/>
    <w:rsid w:val="004D624C"/>
    <w:rsid w:val="004E0206"/>
    <w:rsid w:val="004E0A3E"/>
    <w:rsid w:val="004E1573"/>
    <w:rsid w:val="004E3D11"/>
    <w:rsid w:val="004E50BD"/>
    <w:rsid w:val="004E5EF3"/>
    <w:rsid w:val="004E61D6"/>
    <w:rsid w:val="004E6475"/>
    <w:rsid w:val="004E77D2"/>
    <w:rsid w:val="004E785A"/>
    <w:rsid w:val="004E7964"/>
    <w:rsid w:val="004E7D07"/>
    <w:rsid w:val="004F02A4"/>
    <w:rsid w:val="004F0300"/>
    <w:rsid w:val="004F0532"/>
    <w:rsid w:val="004F0AE7"/>
    <w:rsid w:val="004F1403"/>
    <w:rsid w:val="004F1668"/>
    <w:rsid w:val="004F26CA"/>
    <w:rsid w:val="004F57AB"/>
    <w:rsid w:val="004F597C"/>
    <w:rsid w:val="004F5B6E"/>
    <w:rsid w:val="004F7F81"/>
    <w:rsid w:val="005014F8"/>
    <w:rsid w:val="00501D69"/>
    <w:rsid w:val="00502E9A"/>
    <w:rsid w:val="00502EBF"/>
    <w:rsid w:val="0050337B"/>
    <w:rsid w:val="00503A86"/>
    <w:rsid w:val="00504448"/>
    <w:rsid w:val="00506B44"/>
    <w:rsid w:val="00507B3A"/>
    <w:rsid w:val="00507CB7"/>
    <w:rsid w:val="0051064E"/>
    <w:rsid w:val="00511F51"/>
    <w:rsid w:val="00513A94"/>
    <w:rsid w:val="00514952"/>
    <w:rsid w:val="00515066"/>
    <w:rsid w:val="00515209"/>
    <w:rsid w:val="00515C9E"/>
    <w:rsid w:val="00515CA6"/>
    <w:rsid w:val="00515E42"/>
    <w:rsid w:val="0052142D"/>
    <w:rsid w:val="00521ECE"/>
    <w:rsid w:val="00521F38"/>
    <w:rsid w:val="00523244"/>
    <w:rsid w:val="00523D0B"/>
    <w:rsid w:val="00523D9A"/>
    <w:rsid w:val="00524897"/>
    <w:rsid w:val="00524CE0"/>
    <w:rsid w:val="0052563C"/>
    <w:rsid w:val="0052593B"/>
    <w:rsid w:val="005261A1"/>
    <w:rsid w:val="005261B7"/>
    <w:rsid w:val="005267E0"/>
    <w:rsid w:val="00527FA3"/>
    <w:rsid w:val="0053033B"/>
    <w:rsid w:val="005309F8"/>
    <w:rsid w:val="00533C2F"/>
    <w:rsid w:val="0053444C"/>
    <w:rsid w:val="00534C12"/>
    <w:rsid w:val="00534C84"/>
    <w:rsid w:val="00535FD1"/>
    <w:rsid w:val="00536178"/>
    <w:rsid w:val="00536226"/>
    <w:rsid w:val="00540A39"/>
    <w:rsid w:val="0054301C"/>
    <w:rsid w:val="005434FB"/>
    <w:rsid w:val="00543F1B"/>
    <w:rsid w:val="005441F0"/>
    <w:rsid w:val="0054510F"/>
    <w:rsid w:val="00546434"/>
    <w:rsid w:val="00546CB4"/>
    <w:rsid w:val="00547592"/>
    <w:rsid w:val="00547AA6"/>
    <w:rsid w:val="005503DF"/>
    <w:rsid w:val="00550724"/>
    <w:rsid w:val="00550792"/>
    <w:rsid w:val="005512F8"/>
    <w:rsid w:val="005518F0"/>
    <w:rsid w:val="00552499"/>
    <w:rsid w:val="00553EA9"/>
    <w:rsid w:val="005548BA"/>
    <w:rsid w:val="0055498C"/>
    <w:rsid w:val="0055637E"/>
    <w:rsid w:val="0055641A"/>
    <w:rsid w:val="00556611"/>
    <w:rsid w:val="005570D5"/>
    <w:rsid w:val="0055716C"/>
    <w:rsid w:val="0056323A"/>
    <w:rsid w:val="00563422"/>
    <w:rsid w:val="005643E7"/>
    <w:rsid w:val="0056474F"/>
    <w:rsid w:val="00564EF2"/>
    <w:rsid w:val="0056574E"/>
    <w:rsid w:val="0056616E"/>
    <w:rsid w:val="00566697"/>
    <w:rsid w:val="00566A39"/>
    <w:rsid w:val="00567079"/>
    <w:rsid w:val="00567A93"/>
    <w:rsid w:val="00570290"/>
    <w:rsid w:val="00570292"/>
    <w:rsid w:val="0057116C"/>
    <w:rsid w:val="00572BD1"/>
    <w:rsid w:val="005746DA"/>
    <w:rsid w:val="0057472C"/>
    <w:rsid w:val="005748B3"/>
    <w:rsid w:val="00574AE0"/>
    <w:rsid w:val="00574EFA"/>
    <w:rsid w:val="005763AC"/>
    <w:rsid w:val="0057712B"/>
    <w:rsid w:val="00580495"/>
    <w:rsid w:val="005806CD"/>
    <w:rsid w:val="00580760"/>
    <w:rsid w:val="0058171C"/>
    <w:rsid w:val="00581D52"/>
    <w:rsid w:val="0058204F"/>
    <w:rsid w:val="00583D9A"/>
    <w:rsid w:val="0058507D"/>
    <w:rsid w:val="00587984"/>
    <w:rsid w:val="00590160"/>
    <w:rsid w:val="00591239"/>
    <w:rsid w:val="005923D1"/>
    <w:rsid w:val="005925DC"/>
    <w:rsid w:val="00593445"/>
    <w:rsid w:val="00594416"/>
    <w:rsid w:val="00594C9F"/>
    <w:rsid w:val="00595B3A"/>
    <w:rsid w:val="005A1855"/>
    <w:rsid w:val="005A276E"/>
    <w:rsid w:val="005A2D47"/>
    <w:rsid w:val="005A2F10"/>
    <w:rsid w:val="005A3AFD"/>
    <w:rsid w:val="005A3DE1"/>
    <w:rsid w:val="005A466C"/>
    <w:rsid w:val="005A5693"/>
    <w:rsid w:val="005A65D5"/>
    <w:rsid w:val="005A6795"/>
    <w:rsid w:val="005A7B90"/>
    <w:rsid w:val="005B032B"/>
    <w:rsid w:val="005B0F0A"/>
    <w:rsid w:val="005B170F"/>
    <w:rsid w:val="005B2888"/>
    <w:rsid w:val="005B3D3C"/>
    <w:rsid w:val="005B3EC0"/>
    <w:rsid w:val="005B4178"/>
    <w:rsid w:val="005B52ED"/>
    <w:rsid w:val="005B6390"/>
    <w:rsid w:val="005B751F"/>
    <w:rsid w:val="005B756E"/>
    <w:rsid w:val="005B7E9A"/>
    <w:rsid w:val="005C2510"/>
    <w:rsid w:val="005C29BA"/>
    <w:rsid w:val="005C30F1"/>
    <w:rsid w:val="005C351B"/>
    <w:rsid w:val="005C381D"/>
    <w:rsid w:val="005C3E50"/>
    <w:rsid w:val="005C40E7"/>
    <w:rsid w:val="005C4575"/>
    <w:rsid w:val="005C554D"/>
    <w:rsid w:val="005C6CC3"/>
    <w:rsid w:val="005D0246"/>
    <w:rsid w:val="005D2210"/>
    <w:rsid w:val="005D2395"/>
    <w:rsid w:val="005D3EA5"/>
    <w:rsid w:val="005D4337"/>
    <w:rsid w:val="005D4594"/>
    <w:rsid w:val="005D48CE"/>
    <w:rsid w:val="005D5EEB"/>
    <w:rsid w:val="005D73C8"/>
    <w:rsid w:val="005D7CAA"/>
    <w:rsid w:val="005E001C"/>
    <w:rsid w:val="005E073E"/>
    <w:rsid w:val="005E0EAB"/>
    <w:rsid w:val="005E10F2"/>
    <w:rsid w:val="005E1E41"/>
    <w:rsid w:val="005E302A"/>
    <w:rsid w:val="005E350B"/>
    <w:rsid w:val="005E3F8B"/>
    <w:rsid w:val="005E5597"/>
    <w:rsid w:val="005E58B3"/>
    <w:rsid w:val="005E7250"/>
    <w:rsid w:val="005E74B1"/>
    <w:rsid w:val="005E7D4C"/>
    <w:rsid w:val="005F0A55"/>
    <w:rsid w:val="005F1573"/>
    <w:rsid w:val="005F34F6"/>
    <w:rsid w:val="005F390D"/>
    <w:rsid w:val="005F3B93"/>
    <w:rsid w:val="005F4986"/>
    <w:rsid w:val="005F5ACA"/>
    <w:rsid w:val="005F674B"/>
    <w:rsid w:val="005F6967"/>
    <w:rsid w:val="005F6E13"/>
    <w:rsid w:val="006007C1"/>
    <w:rsid w:val="006011D8"/>
    <w:rsid w:val="00602CCD"/>
    <w:rsid w:val="0060391B"/>
    <w:rsid w:val="006044DD"/>
    <w:rsid w:val="006055DE"/>
    <w:rsid w:val="00606996"/>
    <w:rsid w:val="00606E2A"/>
    <w:rsid w:val="006113D8"/>
    <w:rsid w:val="00611C8B"/>
    <w:rsid w:val="006126FA"/>
    <w:rsid w:val="0061276F"/>
    <w:rsid w:val="00612A07"/>
    <w:rsid w:val="0061397A"/>
    <w:rsid w:val="00613D53"/>
    <w:rsid w:val="00615396"/>
    <w:rsid w:val="00615C49"/>
    <w:rsid w:val="00616A5E"/>
    <w:rsid w:val="00617198"/>
    <w:rsid w:val="0061791D"/>
    <w:rsid w:val="0062257E"/>
    <w:rsid w:val="00622F84"/>
    <w:rsid w:val="0062337B"/>
    <w:rsid w:val="00623D69"/>
    <w:rsid w:val="00624F72"/>
    <w:rsid w:val="006251C6"/>
    <w:rsid w:val="0062569E"/>
    <w:rsid w:val="00626317"/>
    <w:rsid w:val="00626B6F"/>
    <w:rsid w:val="00626C64"/>
    <w:rsid w:val="00627A6F"/>
    <w:rsid w:val="00631586"/>
    <w:rsid w:val="00631E0D"/>
    <w:rsid w:val="00631FE4"/>
    <w:rsid w:val="0063352E"/>
    <w:rsid w:val="00634692"/>
    <w:rsid w:val="00635637"/>
    <w:rsid w:val="00635697"/>
    <w:rsid w:val="0063572B"/>
    <w:rsid w:val="00635FEE"/>
    <w:rsid w:val="006364D1"/>
    <w:rsid w:val="00636755"/>
    <w:rsid w:val="00637481"/>
    <w:rsid w:val="00637B4A"/>
    <w:rsid w:val="006405ED"/>
    <w:rsid w:val="00640672"/>
    <w:rsid w:val="006416AA"/>
    <w:rsid w:val="00641A54"/>
    <w:rsid w:val="00641F08"/>
    <w:rsid w:val="0064486B"/>
    <w:rsid w:val="0064525E"/>
    <w:rsid w:val="0064555E"/>
    <w:rsid w:val="00646206"/>
    <w:rsid w:val="00646898"/>
    <w:rsid w:val="0064737F"/>
    <w:rsid w:val="0064795F"/>
    <w:rsid w:val="00647CF5"/>
    <w:rsid w:val="00651A89"/>
    <w:rsid w:val="00651ED4"/>
    <w:rsid w:val="00652AE4"/>
    <w:rsid w:val="00652FC6"/>
    <w:rsid w:val="006530D4"/>
    <w:rsid w:val="006532C5"/>
    <w:rsid w:val="00653937"/>
    <w:rsid w:val="0065435B"/>
    <w:rsid w:val="00654467"/>
    <w:rsid w:val="00654EAF"/>
    <w:rsid w:val="00655239"/>
    <w:rsid w:val="00655F41"/>
    <w:rsid w:val="0065673E"/>
    <w:rsid w:val="00656873"/>
    <w:rsid w:val="00657168"/>
    <w:rsid w:val="00657235"/>
    <w:rsid w:val="00657E44"/>
    <w:rsid w:val="00661371"/>
    <w:rsid w:val="00663C7F"/>
    <w:rsid w:val="00663F1B"/>
    <w:rsid w:val="00664180"/>
    <w:rsid w:val="00664FDD"/>
    <w:rsid w:val="006656DA"/>
    <w:rsid w:val="00665CCE"/>
    <w:rsid w:val="00666E6C"/>
    <w:rsid w:val="00667637"/>
    <w:rsid w:val="00667D03"/>
    <w:rsid w:val="006707E1"/>
    <w:rsid w:val="006708A4"/>
    <w:rsid w:val="0067167E"/>
    <w:rsid w:val="0067194B"/>
    <w:rsid w:val="00671BD2"/>
    <w:rsid w:val="0067503A"/>
    <w:rsid w:val="0067523A"/>
    <w:rsid w:val="00676586"/>
    <w:rsid w:val="00680295"/>
    <w:rsid w:val="00680587"/>
    <w:rsid w:val="006807ED"/>
    <w:rsid w:val="0068101C"/>
    <w:rsid w:val="00681183"/>
    <w:rsid w:val="00681779"/>
    <w:rsid w:val="00681BE8"/>
    <w:rsid w:val="00682F63"/>
    <w:rsid w:val="0068478F"/>
    <w:rsid w:val="0068500B"/>
    <w:rsid w:val="0068544F"/>
    <w:rsid w:val="006869B3"/>
    <w:rsid w:val="0068799C"/>
    <w:rsid w:val="006901A9"/>
    <w:rsid w:val="0069023C"/>
    <w:rsid w:val="00690704"/>
    <w:rsid w:val="006919AE"/>
    <w:rsid w:val="00691DB9"/>
    <w:rsid w:val="00694418"/>
    <w:rsid w:val="00694AFB"/>
    <w:rsid w:val="00696226"/>
    <w:rsid w:val="00696978"/>
    <w:rsid w:val="00696DAE"/>
    <w:rsid w:val="00696DF6"/>
    <w:rsid w:val="006A0416"/>
    <w:rsid w:val="006A0963"/>
    <w:rsid w:val="006A0E8D"/>
    <w:rsid w:val="006A1166"/>
    <w:rsid w:val="006A1F07"/>
    <w:rsid w:val="006A23C2"/>
    <w:rsid w:val="006A2BFE"/>
    <w:rsid w:val="006A3792"/>
    <w:rsid w:val="006A3A48"/>
    <w:rsid w:val="006A41B9"/>
    <w:rsid w:val="006A4218"/>
    <w:rsid w:val="006A5AD3"/>
    <w:rsid w:val="006A7330"/>
    <w:rsid w:val="006B00A8"/>
    <w:rsid w:val="006B19F2"/>
    <w:rsid w:val="006B1B55"/>
    <w:rsid w:val="006B4396"/>
    <w:rsid w:val="006B4EAA"/>
    <w:rsid w:val="006B5187"/>
    <w:rsid w:val="006C06B9"/>
    <w:rsid w:val="006C09B5"/>
    <w:rsid w:val="006C161F"/>
    <w:rsid w:val="006C167C"/>
    <w:rsid w:val="006C255D"/>
    <w:rsid w:val="006C2739"/>
    <w:rsid w:val="006C2EBF"/>
    <w:rsid w:val="006C2FE6"/>
    <w:rsid w:val="006C3A30"/>
    <w:rsid w:val="006C4184"/>
    <w:rsid w:val="006C4D16"/>
    <w:rsid w:val="006D07F5"/>
    <w:rsid w:val="006D0F33"/>
    <w:rsid w:val="006D18E6"/>
    <w:rsid w:val="006D234F"/>
    <w:rsid w:val="006D2382"/>
    <w:rsid w:val="006D374F"/>
    <w:rsid w:val="006D4321"/>
    <w:rsid w:val="006D48B4"/>
    <w:rsid w:val="006D492F"/>
    <w:rsid w:val="006D591F"/>
    <w:rsid w:val="006D5A36"/>
    <w:rsid w:val="006D636A"/>
    <w:rsid w:val="006D6416"/>
    <w:rsid w:val="006D663A"/>
    <w:rsid w:val="006D6BB9"/>
    <w:rsid w:val="006D6F80"/>
    <w:rsid w:val="006E048D"/>
    <w:rsid w:val="006E0A57"/>
    <w:rsid w:val="006E1423"/>
    <w:rsid w:val="006E2CD4"/>
    <w:rsid w:val="006E33C8"/>
    <w:rsid w:val="006E424A"/>
    <w:rsid w:val="006E4EB3"/>
    <w:rsid w:val="006E5D85"/>
    <w:rsid w:val="006E69F0"/>
    <w:rsid w:val="006E70E3"/>
    <w:rsid w:val="006E7D7F"/>
    <w:rsid w:val="006F0ABF"/>
    <w:rsid w:val="006F168B"/>
    <w:rsid w:val="006F2037"/>
    <w:rsid w:val="006F2A34"/>
    <w:rsid w:val="006F31D4"/>
    <w:rsid w:val="006F387E"/>
    <w:rsid w:val="006F763F"/>
    <w:rsid w:val="006F7CD4"/>
    <w:rsid w:val="007004AC"/>
    <w:rsid w:val="00700864"/>
    <w:rsid w:val="00700929"/>
    <w:rsid w:val="00701D58"/>
    <w:rsid w:val="00701DCB"/>
    <w:rsid w:val="007022D2"/>
    <w:rsid w:val="00703502"/>
    <w:rsid w:val="00704081"/>
    <w:rsid w:val="00704B12"/>
    <w:rsid w:val="0070683F"/>
    <w:rsid w:val="0070691D"/>
    <w:rsid w:val="00707EF5"/>
    <w:rsid w:val="00710BB5"/>
    <w:rsid w:val="00711817"/>
    <w:rsid w:val="00711E5C"/>
    <w:rsid w:val="007122D9"/>
    <w:rsid w:val="00712F2A"/>
    <w:rsid w:val="00714AE5"/>
    <w:rsid w:val="0071617E"/>
    <w:rsid w:val="00717596"/>
    <w:rsid w:val="00720E4D"/>
    <w:rsid w:val="00720E54"/>
    <w:rsid w:val="00722973"/>
    <w:rsid w:val="007235E3"/>
    <w:rsid w:val="0072636A"/>
    <w:rsid w:val="00726D31"/>
    <w:rsid w:val="007270B4"/>
    <w:rsid w:val="00731CFC"/>
    <w:rsid w:val="00732A77"/>
    <w:rsid w:val="0073378D"/>
    <w:rsid w:val="007342C2"/>
    <w:rsid w:val="007343FB"/>
    <w:rsid w:val="00735724"/>
    <w:rsid w:val="007357AC"/>
    <w:rsid w:val="0073606A"/>
    <w:rsid w:val="007366C7"/>
    <w:rsid w:val="00736936"/>
    <w:rsid w:val="00736DF3"/>
    <w:rsid w:val="00737154"/>
    <w:rsid w:val="007372B3"/>
    <w:rsid w:val="00737B4C"/>
    <w:rsid w:val="0074002C"/>
    <w:rsid w:val="00741A2C"/>
    <w:rsid w:val="00741F40"/>
    <w:rsid w:val="00742285"/>
    <w:rsid w:val="00742876"/>
    <w:rsid w:val="00743821"/>
    <w:rsid w:val="00743B5C"/>
    <w:rsid w:val="00744E16"/>
    <w:rsid w:val="00746077"/>
    <w:rsid w:val="0074622D"/>
    <w:rsid w:val="00747C8C"/>
    <w:rsid w:val="007506B6"/>
    <w:rsid w:val="007507BE"/>
    <w:rsid w:val="00750D63"/>
    <w:rsid w:val="00750E0E"/>
    <w:rsid w:val="007522DF"/>
    <w:rsid w:val="00752562"/>
    <w:rsid w:val="00752966"/>
    <w:rsid w:val="00753BDA"/>
    <w:rsid w:val="00754FE7"/>
    <w:rsid w:val="00757639"/>
    <w:rsid w:val="007579BA"/>
    <w:rsid w:val="0076033E"/>
    <w:rsid w:val="007613E2"/>
    <w:rsid w:val="00761531"/>
    <w:rsid w:val="007616A0"/>
    <w:rsid w:val="00761F2C"/>
    <w:rsid w:val="00763ABE"/>
    <w:rsid w:val="00764571"/>
    <w:rsid w:val="007646B1"/>
    <w:rsid w:val="0076505E"/>
    <w:rsid w:val="007659A1"/>
    <w:rsid w:val="00765C5E"/>
    <w:rsid w:val="007660ED"/>
    <w:rsid w:val="00766DC4"/>
    <w:rsid w:val="007707A9"/>
    <w:rsid w:val="00770D57"/>
    <w:rsid w:val="00772255"/>
    <w:rsid w:val="00773C63"/>
    <w:rsid w:val="0077415F"/>
    <w:rsid w:val="00775298"/>
    <w:rsid w:val="0078130D"/>
    <w:rsid w:val="00782349"/>
    <w:rsid w:val="00783704"/>
    <w:rsid w:val="007864E0"/>
    <w:rsid w:val="007868A1"/>
    <w:rsid w:val="00790314"/>
    <w:rsid w:val="00790F81"/>
    <w:rsid w:val="0079163E"/>
    <w:rsid w:val="00791F3E"/>
    <w:rsid w:val="00792324"/>
    <w:rsid w:val="007929CB"/>
    <w:rsid w:val="00792B8D"/>
    <w:rsid w:val="0079347B"/>
    <w:rsid w:val="00793AA8"/>
    <w:rsid w:val="007948D7"/>
    <w:rsid w:val="00794977"/>
    <w:rsid w:val="00794D75"/>
    <w:rsid w:val="0079519D"/>
    <w:rsid w:val="00795275"/>
    <w:rsid w:val="0079683C"/>
    <w:rsid w:val="00796C02"/>
    <w:rsid w:val="007A11A3"/>
    <w:rsid w:val="007A16A0"/>
    <w:rsid w:val="007A43E9"/>
    <w:rsid w:val="007A4651"/>
    <w:rsid w:val="007A51BD"/>
    <w:rsid w:val="007A5379"/>
    <w:rsid w:val="007A5FD4"/>
    <w:rsid w:val="007A617B"/>
    <w:rsid w:val="007A6E36"/>
    <w:rsid w:val="007A6FE7"/>
    <w:rsid w:val="007B0325"/>
    <w:rsid w:val="007B0D46"/>
    <w:rsid w:val="007B1451"/>
    <w:rsid w:val="007B1862"/>
    <w:rsid w:val="007B3D69"/>
    <w:rsid w:val="007B4730"/>
    <w:rsid w:val="007B504C"/>
    <w:rsid w:val="007B64BA"/>
    <w:rsid w:val="007B75C9"/>
    <w:rsid w:val="007B7CB9"/>
    <w:rsid w:val="007C01DA"/>
    <w:rsid w:val="007C0331"/>
    <w:rsid w:val="007C06E5"/>
    <w:rsid w:val="007C1C7C"/>
    <w:rsid w:val="007C22DD"/>
    <w:rsid w:val="007C31F4"/>
    <w:rsid w:val="007C4636"/>
    <w:rsid w:val="007C4788"/>
    <w:rsid w:val="007C4BE6"/>
    <w:rsid w:val="007C53BA"/>
    <w:rsid w:val="007C6763"/>
    <w:rsid w:val="007C6CF0"/>
    <w:rsid w:val="007D0FBE"/>
    <w:rsid w:val="007D27E8"/>
    <w:rsid w:val="007D3780"/>
    <w:rsid w:val="007D3D27"/>
    <w:rsid w:val="007D5352"/>
    <w:rsid w:val="007D6CAE"/>
    <w:rsid w:val="007D7106"/>
    <w:rsid w:val="007E06A7"/>
    <w:rsid w:val="007E07CC"/>
    <w:rsid w:val="007E12F6"/>
    <w:rsid w:val="007E2000"/>
    <w:rsid w:val="007E2D13"/>
    <w:rsid w:val="007E3176"/>
    <w:rsid w:val="007E3B96"/>
    <w:rsid w:val="007E3D22"/>
    <w:rsid w:val="007E6323"/>
    <w:rsid w:val="007E7AB1"/>
    <w:rsid w:val="007F0499"/>
    <w:rsid w:val="007F07AC"/>
    <w:rsid w:val="007F19A6"/>
    <w:rsid w:val="007F25CD"/>
    <w:rsid w:val="007F2DE8"/>
    <w:rsid w:val="007F4755"/>
    <w:rsid w:val="007F5336"/>
    <w:rsid w:val="007F58A7"/>
    <w:rsid w:val="007F761E"/>
    <w:rsid w:val="00801013"/>
    <w:rsid w:val="0080120E"/>
    <w:rsid w:val="0080259A"/>
    <w:rsid w:val="00805B25"/>
    <w:rsid w:val="00806924"/>
    <w:rsid w:val="008078FB"/>
    <w:rsid w:val="00811DE9"/>
    <w:rsid w:val="008123FC"/>
    <w:rsid w:val="0081283C"/>
    <w:rsid w:val="00812939"/>
    <w:rsid w:val="008136DF"/>
    <w:rsid w:val="00814102"/>
    <w:rsid w:val="00814C23"/>
    <w:rsid w:val="00814FB2"/>
    <w:rsid w:val="00816B0F"/>
    <w:rsid w:val="0081798A"/>
    <w:rsid w:val="00817BE0"/>
    <w:rsid w:val="00817FDE"/>
    <w:rsid w:val="00821789"/>
    <w:rsid w:val="00823EFB"/>
    <w:rsid w:val="00824630"/>
    <w:rsid w:val="00824DF0"/>
    <w:rsid w:val="0082688F"/>
    <w:rsid w:val="00827490"/>
    <w:rsid w:val="008274D6"/>
    <w:rsid w:val="00827542"/>
    <w:rsid w:val="00827949"/>
    <w:rsid w:val="00827E15"/>
    <w:rsid w:val="008305A4"/>
    <w:rsid w:val="008311C3"/>
    <w:rsid w:val="00834119"/>
    <w:rsid w:val="008366F1"/>
    <w:rsid w:val="00836BFB"/>
    <w:rsid w:val="00837E1F"/>
    <w:rsid w:val="00840801"/>
    <w:rsid w:val="00842419"/>
    <w:rsid w:val="00842B32"/>
    <w:rsid w:val="00843AB4"/>
    <w:rsid w:val="00843B18"/>
    <w:rsid w:val="00844C77"/>
    <w:rsid w:val="00846909"/>
    <w:rsid w:val="00846DD6"/>
    <w:rsid w:val="00847F80"/>
    <w:rsid w:val="00850243"/>
    <w:rsid w:val="0085046B"/>
    <w:rsid w:val="008507FD"/>
    <w:rsid w:val="00850B44"/>
    <w:rsid w:val="0085296F"/>
    <w:rsid w:val="00853E53"/>
    <w:rsid w:val="008549B5"/>
    <w:rsid w:val="00855D61"/>
    <w:rsid w:val="00856456"/>
    <w:rsid w:val="00856FE7"/>
    <w:rsid w:val="00861E7F"/>
    <w:rsid w:val="0086344F"/>
    <w:rsid w:val="008639DA"/>
    <w:rsid w:val="00863C24"/>
    <w:rsid w:val="00863E3B"/>
    <w:rsid w:val="00864D13"/>
    <w:rsid w:val="0086726F"/>
    <w:rsid w:val="00870A23"/>
    <w:rsid w:val="00870DAF"/>
    <w:rsid w:val="00871ACE"/>
    <w:rsid w:val="008726EB"/>
    <w:rsid w:val="00872CEE"/>
    <w:rsid w:val="0087364F"/>
    <w:rsid w:val="00873865"/>
    <w:rsid w:val="008741A5"/>
    <w:rsid w:val="008748C7"/>
    <w:rsid w:val="00874F6A"/>
    <w:rsid w:val="0087692F"/>
    <w:rsid w:val="008778D3"/>
    <w:rsid w:val="008779E3"/>
    <w:rsid w:val="00881003"/>
    <w:rsid w:val="0088122A"/>
    <w:rsid w:val="00881F42"/>
    <w:rsid w:val="00882E94"/>
    <w:rsid w:val="00886EDE"/>
    <w:rsid w:val="00890A8F"/>
    <w:rsid w:val="00891485"/>
    <w:rsid w:val="008918E8"/>
    <w:rsid w:val="008924D1"/>
    <w:rsid w:val="00892E43"/>
    <w:rsid w:val="0089322E"/>
    <w:rsid w:val="00893DF7"/>
    <w:rsid w:val="008966B5"/>
    <w:rsid w:val="00897285"/>
    <w:rsid w:val="00897D23"/>
    <w:rsid w:val="008A0DA3"/>
    <w:rsid w:val="008A0E2F"/>
    <w:rsid w:val="008A1409"/>
    <w:rsid w:val="008A1E53"/>
    <w:rsid w:val="008A2AC3"/>
    <w:rsid w:val="008A3F7B"/>
    <w:rsid w:val="008A6514"/>
    <w:rsid w:val="008A7A46"/>
    <w:rsid w:val="008B0AA9"/>
    <w:rsid w:val="008B1AB8"/>
    <w:rsid w:val="008B2103"/>
    <w:rsid w:val="008B231E"/>
    <w:rsid w:val="008B320E"/>
    <w:rsid w:val="008B4DEE"/>
    <w:rsid w:val="008B518A"/>
    <w:rsid w:val="008B608D"/>
    <w:rsid w:val="008B62A7"/>
    <w:rsid w:val="008B675D"/>
    <w:rsid w:val="008B70E0"/>
    <w:rsid w:val="008B7460"/>
    <w:rsid w:val="008B7617"/>
    <w:rsid w:val="008C01E2"/>
    <w:rsid w:val="008C0A56"/>
    <w:rsid w:val="008C1F44"/>
    <w:rsid w:val="008C3127"/>
    <w:rsid w:val="008C3D32"/>
    <w:rsid w:val="008C3D98"/>
    <w:rsid w:val="008C6696"/>
    <w:rsid w:val="008C70B2"/>
    <w:rsid w:val="008C713A"/>
    <w:rsid w:val="008C7B25"/>
    <w:rsid w:val="008D0947"/>
    <w:rsid w:val="008D13FE"/>
    <w:rsid w:val="008D3687"/>
    <w:rsid w:val="008D3D55"/>
    <w:rsid w:val="008D4439"/>
    <w:rsid w:val="008D44C7"/>
    <w:rsid w:val="008D4514"/>
    <w:rsid w:val="008D46A0"/>
    <w:rsid w:val="008D4718"/>
    <w:rsid w:val="008E28A3"/>
    <w:rsid w:val="008E2AF8"/>
    <w:rsid w:val="008E39E7"/>
    <w:rsid w:val="008E4BB4"/>
    <w:rsid w:val="008E62C8"/>
    <w:rsid w:val="008E6BB5"/>
    <w:rsid w:val="008E6C6E"/>
    <w:rsid w:val="008E7F8B"/>
    <w:rsid w:val="008F00F2"/>
    <w:rsid w:val="008F2AD3"/>
    <w:rsid w:val="008F32C2"/>
    <w:rsid w:val="008F34E1"/>
    <w:rsid w:val="008F544F"/>
    <w:rsid w:val="008F6794"/>
    <w:rsid w:val="008F706C"/>
    <w:rsid w:val="008F7608"/>
    <w:rsid w:val="009023ED"/>
    <w:rsid w:val="0090358F"/>
    <w:rsid w:val="0090372A"/>
    <w:rsid w:val="0090392C"/>
    <w:rsid w:val="00903E29"/>
    <w:rsid w:val="009044B9"/>
    <w:rsid w:val="0090484D"/>
    <w:rsid w:val="00905547"/>
    <w:rsid w:val="00905895"/>
    <w:rsid w:val="00906B82"/>
    <w:rsid w:val="00906E35"/>
    <w:rsid w:val="009118E4"/>
    <w:rsid w:val="0091349C"/>
    <w:rsid w:val="00913ABC"/>
    <w:rsid w:val="0091433F"/>
    <w:rsid w:val="009147B6"/>
    <w:rsid w:val="00915A60"/>
    <w:rsid w:val="00915E2F"/>
    <w:rsid w:val="009167E3"/>
    <w:rsid w:val="00916B39"/>
    <w:rsid w:val="009178BA"/>
    <w:rsid w:val="009178DC"/>
    <w:rsid w:val="00917913"/>
    <w:rsid w:val="0092039A"/>
    <w:rsid w:val="0092080E"/>
    <w:rsid w:val="00921EB9"/>
    <w:rsid w:val="00922299"/>
    <w:rsid w:val="00922540"/>
    <w:rsid w:val="00922629"/>
    <w:rsid w:val="0092459D"/>
    <w:rsid w:val="00924622"/>
    <w:rsid w:val="00925CF7"/>
    <w:rsid w:val="009260A1"/>
    <w:rsid w:val="0092644A"/>
    <w:rsid w:val="00926801"/>
    <w:rsid w:val="00930A53"/>
    <w:rsid w:val="009317E7"/>
    <w:rsid w:val="00932284"/>
    <w:rsid w:val="00932349"/>
    <w:rsid w:val="00932CA4"/>
    <w:rsid w:val="009330EE"/>
    <w:rsid w:val="009335D0"/>
    <w:rsid w:val="00934C77"/>
    <w:rsid w:val="00935895"/>
    <w:rsid w:val="00935E8D"/>
    <w:rsid w:val="0093629D"/>
    <w:rsid w:val="00936ED0"/>
    <w:rsid w:val="00937AB2"/>
    <w:rsid w:val="00940085"/>
    <w:rsid w:val="0094073D"/>
    <w:rsid w:val="009418F1"/>
    <w:rsid w:val="00941B93"/>
    <w:rsid w:val="009421D2"/>
    <w:rsid w:val="00942477"/>
    <w:rsid w:val="00944010"/>
    <w:rsid w:val="0094429D"/>
    <w:rsid w:val="00945204"/>
    <w:rsid w:val="00945AAF"/>
    <w:rsid w:val="00945D66"/>
    <w:rsid w:val="00947E6B"/>
    <w:rsid w:val="00950EE0"/>
    <w:rsid w:val="0095132B"/>
    <w:rsid w:val="00953503"/>
    <w:rsid w:val="00953C5F"/>
    <w:rsid w:val="0095408A"/>
    <w:rsid w:val="009541FA"/>
    <w:rsid w:val="00955290"/>
    <w:rsid w:val="00955872"/>
    <w:rsid w:val="009558F2"/>
    <w:rsid w:val="00955A76"/>
    <w:rsid w:val="009567D3"/>
    <w:rsid w:val="009568B3"/>
    <w:rsid w:val="00957592"/>
    <w:rsid w:val="0096047D"/>
    <w:rsid w:val="00960DC4"/>
    <w:rsid w:val="00961558"/>
    <w:rsid w:val="009631AE"/>
    <w:rsid w:val="009659E9"/>
    <w:rsid w:val="00967BE9"/>
    <w:rsid w:val="00967ED8"/>
    <w:rsid w:val="009710CE"/>
    <w:rsid w:val="009717D5"/>
    <w:rsid w:val="00971E65"/>
    <w:rsid w:val="00972083"/>
    <w:rsid w:val="009720DA"/>
    <w:rsid w:val="0097292B"/>
    <w:rsid w:val="0097418E"/>
    <w:rsid w:val="00975249"/>
    <w:rsid w:val="00980B1E"/>
    <w:rsid w:val="00982135"/>
    <w:rsid w:val="00983187"/>
    <w:rsid w:val="00983262"/>
    <w:rsid w:val="00983A70"/>
    <w:rsid w:val="00984C10"/>
    <w:rsid w:val="00984D9B"/>
    <w:rsid w:val="009863FC"/>
    <w:rsid w:val="009871E2"/>
    <w:rsid w:val="009934F9"/>
    <w:rsid w:val="009947CE"/>
    <w:rsid w:val="00995920"/>
    <w:rsid w:val="00996954"/>
    <w:rsid w:val="009A029A"/>
    <w:rsid w:val="009A04D7"/>
    <w:rsid w:val="009A3025"/>
    <w:rsid w:val="009A3C4E"/>
    <w:rsid w:val="009A4E67"/>
    <w:rsid w:val="009A5E25"/>
    <w:rsid w:val="009A71D8"/>
    <w:rsid w:val="009A7D2F"/>
    <w:rsid w:val="009A7EF9"/>
    <w:rsid w:val="009B0809"/>
    <w:rsid w:val="009B3B45"/>
    <w:rsid w:val="009B5E99"/>
    <w:rsid w:val="009B67B4"/>
    <w:rsid w:val="009B6BE9"/>
    <w:rsid w:val="009B7193"/>
    <w:rsid w:val="009B72A1"/>
    <w:rsid w:val="009C100B"/>
    <w:rsid w:val="009C1101"/>
    <w:rsid w:val="009C14A7"/>
    <w:rsid w:val="009C21A4"/>
    <w:rsid w:val="009C2C33"/>
    <w:rsid w:val="009C38AF"/>
    <w:rsid w:val="009C3B9E"/>
    <w:rsid w:val="009C5102"/>
    <w:rsid w:val="009C523D"/>
    <w:rsid w:val="009C5CFA"/>
    <w:rsid w:val="009C5DC9"/>
    <w:rsid w:val="009C774A"/>
    <w:rsid w:val="009C7D22"/>
    <w:rsid w:val="009D02D7"/>
    <w:rsid w:val="009D0A95"/>
    <w:rsid w:val="009D0FA5"/>
    <w:rsid w:val="009D19E0"/>
    <w:rsid w:val="009D20B5"/>
    <w:rsid w:val="009D22E3"/>
    <w:rsid w:val="009D34DD"/>
    <w:rsid w:val="009D4A07"/>
    <w:rsid w:val="009D505D"/>
    <w:rsid w:val="009D5F75"/>
    <w:rsid w:val="009D63B4"/>
    <w:rsid w:val="009E036A"/>
    <w:rsid w:val="009E24F8"/>
    <w:rsid w:val="009E258C"/>
    <w:rsid w:val="009E2A90"/>
    <w:rsid w:val="009E2D16"/>
    <w:rsid w:val="009E31A8"/>
    <w:rsid w:val="009E36BA"/>
    <w:rsid w:val="009E56A7"/>
    <w:rsid w:val="009E7070"/>
    <w:rsid w:val="009F265A"/>
    <w:rsid w:val="009F4F7E"/>
    <w:rsid w:val="009F5427"/>
    <w:rsid w:val="009F5A90"/>
    <w:rsid w:val="009F6509"/>
    <w:rsid w:val="009F6646"/>
    <w:rsid w:val="009F6F0E"/>
    <w:rsid w:val="00A00162"/>
    <w:rsid w:val="00A006A7"/>
    <w:rsid w:val="00A01515"/>
    <w:rsid w:val="00A02292"/>
    <w:rsid w:val="00A02869"/>
    <w:rsid w:val="00A03DFC"/>
    <w:rsid w:val="00A03E20"/>
    <w:rsid w:val="00A03EBA"/>
    <w:rsid w:val="00A04515"/>
    <w:rsid w:val="00A04ABE"/>
    <w:rsid w:val="00A04B12"/>
    <w:rsid w:val="00A059CD"/>
    <w:rsid w:val="00A05FCC"/>
    <w:rsid w:val="00A06656"/>
    <w:rsid w:val="00A078C1"/>
    <w:rsid w:val="00A10094"/>
    <w:rsid w:val="00A105F9"/>
    <w:rsid w:val="00A10775"/>
    <w:rsid w:val="00A11BB3"/>
    <w:rsid w:val="00A11FFC"/>
    <w:rsid w:val="00A129DC"/>
    <w:rsid w:val="00A12FA2"/>
    <w:rsid w:val="00A12FD3"/>
    <w:rsid w:val="00A15C57"/>
    <w:rsid w:val="00A167D6"/>
    <w:rsid w:val="00A17DE8"/>
    <w:rsid w:val="00A208DB"/>
    <w:rsid w:val="00A21E45"/>
    <w:rsid w:val="00A22E5B"/>
    <w:rsid w:val="00A230AC"/>
    <w:rsid w:val="00A23939"/>
    <w:rsid w:val="00A23ABF"/>
    <w:rsid w:val="00A23EF2"/>
    <w:rsid w:val="00A24490"/>
    <w:rsid w:val="00A25373"/>
    <w:rsid w:val="00A25FAE"/>
    <w:rsid w:val="00A26010"/>
    <w:rsid w:val="00A265E3"/>
    <w:rsid w:val="00A275F4"/>
    <w:rsid w:val="00A27A40"/>
    <w:rsid w:val="00A27D29"/>
    <w:rsid w:val="00A27E9C"/>
    <w:rsid w:val="00A30972"/>
    <w:rsid w:val="00A32D64"/>
    <w:rsid w:val="00A32E4F"/>
    <w:rsid w:val="00A3337A"/>
    <w:rsid w:val="00A33C92"/>
    <w:rsid w:val="00A3409A"/>
    <w:rsid w:val="00A340B8"/>
    <w:rsid w:val="00A34809"/>
    <w:rsid w:val="00A34DF9"/>
    <w:rsid w:val="00A356DE"/>
    <w:rsid w:val="00A3740C"/>
    <w:rsid w:val="00A37D15"/>
    <w:rsid w:val="00A40924"/>
    <w:rsid w:val="00A40E6E"/>
    <w:rsid w:val="00A40F9F"/>
    <w:rsid w:val="00A41A2F"/>
    <w:rsid w:val="00A42737"/>
    <w:rsid w:val="00A42B8D"/>
    <w:rsid w:val="00A433BF"/>
    <w:rsid w:val="00A44859"/>
    <w:rsid w:val="00A45005"/>
    <w:rsid w:val="00A4668C"/>
    <w:rsid w:val="00A4751B"/>
    <w:rsid w:val="00A47F4B"/>
    <w:rsid w:val="00A501FF"/>
    <w:rsid w:val="00A50661"/>
    <w:rsid w:val="00A51F1D"/>
    <w:rsid w:val="00A52B4C"/>
    <w:rsid w:val="00A530D9"/>
    <w:rsid w:val="00A53CDB"/>
    <w:rsid w:val="00A54B64"/>
    <w:rsid w:val="00A55E42"/>
    <w:rsid w:val="00A56D8F"/>
    <w:rsid w:val="00A60529"/>
    <w:rsid w:val="00A607D8"/>
    <w:rsid w:val="00A65301"/>
    <w:rsid w:val="00A653F6"/>
    <w:rsid w:val="00A65CED"/>
    <w:rsid w:val="00A67C89"/>
    <w:rsid w:val="00A70208"/>
    <w:rsid w:val="00A713A3"/>
    <w:rsid w:val="00A71D5C"/>
    <w:rsid w:val="00A739E8"/>
    <w:rsid w:val="00A73CB0"/>
    <w:rsid w:val="00A73D6A"/>
    <w:rsid w:val="00A73DC0"/>
    <w:rsid w:val="00A747D3"/>
    <w:rsid w:val="00A74FE8"/>
    <w:rsid w:val="00A776E8"/>
    <w:rsid w:val="00A8032E"/>
    <w:rsid w:val="00A815B7"/>
    <w:rsid w:val="00A824F1"/>
    <w:rsid w:val="00A82946"/>
    <w:rsid w:val="00A84AB8"/>
    <w:rsid w:val="00A862A9"/>
    <w:rsid w:val="00A8642D"/>
    <w:rsid w:val="00A91003"/>
    <w:rsid w:val="00A9161C"/>
    <w:rsid w:val="00A9184A"/>
    <w:rsid w:val="00A91F5D"/>
    <w:rsid w:val="00A9238E"/>
    <w:rsid w:val="00A925FC"/>
    <w:rsid w:val="00A92A27"/>
    <w:rsid w:val="00A92E10"/>
    <w:rsid w:val="00A93825"/>
    <w:rsid w:val="00A941B9"/>
    <w:rsid w:val="00A94404"/>
    <w:rsid w:val="00A94783"/>
    <w:rsid w:val="00A948EF"/>
    <w:rsid w:val="00A94F26"/>
    <w:rsid w:val="00A960B6"/>
    <w:rsid w:val="00A970F0"/>
    <w:rsid w:val="00AA0EB2"/>
    <w:rsid w:val="00AA1551"/>
    <w:rsid w:val="00AA26E8"/>
    <w:rsid w:val="00AA2935"/>
    <w:rsid w:val="00AA3040"/>
    <w:rsid w:val="00AA44D1"/>
    <w:rsid w:val="00AA65D4"/>
    <w:rsid w:val="00AA7017"/>
    <w:rsid w:val="00AA7573"/>
    <w:rsid w:val="00AA7DAF"/>
    <w:rsid w:val="00AA7E18"/>
    <w:rsid w:val="00AB13DE"/>
    <w:rsid w:val="00AB2E5B"/>
    <w:rsid w:val="00AB2F9E"/>
    <w:rsid w:val="00AB3210"/>
    <w:rsid w:val="00AB54E1"/>
    <w:rsid w:val="00AB70D9"/>
    <w:rsid w:val="00AB7A78"/>
    <w:rsid w:val="00AC0508"/>
    <w:rsid w:val="00AC0E31"/>
    <w:rsid w:val="00AC14E4"/>
    <w:rsid w:val="00AC1F7B"/>
    <w:rsid w:val="00AC2F9A"/>
    <w:rsid w:val="00AC3143"/>
    <w:rsid w:val="00AC4A15"/>
    <w:rsid w:val="00AC5D8B"/>
    <w:rsid w:val="00AC61D6"/>
    <w:rsid w:val="00AC6393"/>
    <w:rsid w:val="00AC77D5"/>
    <w:rsid w:val="00AC7B47"/>
    <w:rsid w:val="00AD06AA"/>
    <w:rsid w:val="00AD1670"/>
    <w:rsid w:val="00AD203D"/>
    <w:rsid w:val="00AD23B2"/>
    <w:rsid w:val="00AD2E14"/>
    <w:rsid w:val="00AD3E08"/>
    <w:rsid w:val="00AD52E0"/>
    <w:rsid w:val="00AE0F3A"/>
    <w:rsid w:val="00AE25EB"/>
    <w:rsid w:val="00AE27EF"/>
    <w:rsid w:val="00AE3212"/>
    <w:rsid w:val="00AE3A73"/>
    <w:rsid w:val="00AE4429"/>
    <w:rsid w:val="00AF0AB0"/>
    <w:rsid w:val="00AF17D5"/>
    <w:rsid w:val="00AF20A7"/>
    <w:rsid w:val="00AF29C8"/>
    <w:rsid w:val="00AF31C9"/>
    <w:rsid w:val="00AF37F6"/>
    <w:rsid w:val="00AF3DC6"/>
    <w:rsid w:val="00AF491C"/>
    <w:rsid w:val="00AF4C3D"/>
    <w:rsid w:val="00AF4F05"/>
    <w:rsid w:val="00AF7345"/>
    <w:rsid w:val="00B00F6B"/>
    <w:rsid w:val="00B01040"/>
    <w:rsid w:val="00B02176"/>
    <w:rsid w:val="00B025F0"/>
    <w:rsid w:val="00B03DBE"/>
    <w:rsid w:val="00B046C1"/>
    <w:rsid w:val="00B04F8A"/>
    <w:rsid w:val="00B058E3"/>
    <w:rsid w:val="00B101FE"/>
    <w:rsid w:val="00B10713"/>
    <w:rsid w:val="00B12822"/>
    <w:rsid w:val="00B14356"/>
    <w:rsid w:val="00B14CEF"/>
    <w:rsid w:val="00B1627B"/>
    <w:rsid w:val="00B16A3A"/>
    <w:rsid w:val="00B17862"/>
    <w:rsid w:val="00B20117"/>
    <w:rsid w:val="00B21776"/>
    <w:rsid w:val="00B23C43"/>
    <w:rsid w:val="00B23CFF"/>
    <w:rsid w:val="00B2413C"/>
    <w:rsid w:val="00B25792"/>
    <w:rsid w:val="00B27163"/>
    <w:rsid w:val="00B27E10"/>
    <w:rsid w:val="00B27F42"/>
    <w:rsid w:val="00B27F48"/>
    <w:rsid w:val="00B303B7"/>
    <w:rsid w:val="00B30629"/>
    <w:rsid w:val="00B3073B"/>
    <w:rsid w:val="00B30978"/>
    <w:rsid w:val="00B30B56"/>
    <w:rsid w:val="00B319E9"/>
    <w:rsid w:val="00B33212"/>
    <w:rsid w:val="00B333D4"/>
    <w:rsid w:val="00B34029"/>
    <w:rsid w:val="00B34083"/>
    <w:rsid w:val="00B340AD"/>
    <w:rsid w:val="00B340F6"/>
    <w:rsid w:val="00B34807"/>
    <w:rsid w:val="00B35542"/>
    <w:rsid w:val="00B368E5"/>
    <w:rsid w:val="00B36B92"/>
    <w:rsid w:val="00B36FBE"/>
    <w:rsid w:val="00B379E0"/>
    <w:rsid w:val="00B37DD8"/>
    <w:rsid w:val="00B37E57"/>
    <w:rsid w:val="00B40261"/>
    <w:rsid w:val="00B40B5C"/>
    <w:rsid w:val="00B41E59"/>
    <w:rsid w:val="00B42355"/>
    <w:rsid w:val="00B441FA"/>
    <w:rsid w:val="00B50118"/>
    <w:rsid w:val="00B50E11"/>
    <w:rsid w:val="00B51482"/>
    <w:rsid w:val="00B515C3"/>
    <w:rsid w:val="00B51DE4"/>
    <w:rsid w:val="00B52C1D"/>
    <w:rsid w:val="00B52C22"/>
    <w:rsid w:val="00B52DA9"/>
    <w:rsid w:val="00B54915"/>
    <w:rsid w:val="00B5502E"/>
    <w:rsid w:val="00B55117"/>
    <w:rsid w:val="00B55BD6"/>
    <w:rsid w:val="00B56AB8"/>
    <w:rsid w:val="00B56F0E"/>
    <w:rsid w:val="00B5795A"/>
    <w:rsid w:val="00B57AF2"/>
    <w:rsid w:val="00B57B96"/>
    <w:rsid w:val="00B61109"/>
    <w:rsid w:val="00B61DA6"/>
    <w:rsid w:val="00B61F3B"/>
    <w:rsid w:val="00B623DA"/>
    <w:rsid w:val="00B62697"/>
    <w:rsid w:val="00B6363E"/>
    <w:rsid w:val="00B64293"/>
    <w:rsid w:val="00B6451C"/>
    <w:rsid w:val="00B6454C"/>
    <w:rsid w:val="00B66243"/>
    <w:rsid w:val="00B66BF5"/>
    <w:rsid w:val="00B702F9"/>
    <w:rsid w:val="00B70577"/>
    <w:rsid w:val="00B70F6C"/>
    <w:rsid w:val="00B71092"/>
    <w:rsid w:val="00B7416E"/>
    <w:rsid w:val="00B75055"/>
    <w:rsid w:val="00B76E15"/>
    <w:rsid w:val="00B774CD"/>
    <w:rsid w:val="00B80B7F"/>
    <w:rsid w:val="00B824A9"/>
    <w:rsid w:val="00B842F6"/>
    <w:rsid w:val="00B848CD"/>
    <w:rsid w:val="00B8747B"/>
    <w:rsid w:val="00B8766D"/>
    <w:rsid w:val="00B876CF"/>
    <w:rsid w:val="00B87D28"/>
    <w:rsid w:val="00B90090"/>
    <w:rsid w:val="00B900E8"/>
    <w:rsid w:val="00B901E9"/>
    <w:rsid w:val="00B90291"/>
    <w:rsid w:val="00B9041E"/>
    <w:rsid w:val="00B90683"/>
    <w:rsid w:val="00B91FEF"/>
    <w:rsid w:val="00B92193"/>
    <w:rsid w:val="00B926C2"/>
    <w:rsid w:val="00B9306B"/>
    <w:rsid w:val="00B93433"/>
    <w:rsid w:val="00B93C3B"/>
    <w:rsid w:val="00B9429D"/>
    <w:rsid w:val="00B95E31"/>
    <w:rsid w:val="00B970F6"/>
    <w:rsid w:val="00B972D1"/>
    <w:rsid w:val="00BA060C"/>
    <w:rsid w:val="00BA0B24"/>
    <w:rsid w:val="00BA1297"/>
    <w:rsid w:val="00BA14A8"/>
    <w:rsid w:val="00BA1620"/>
    <w:rsid w:val="00BA1741"/>
    <w:rsid w:val="00BA1F4C"/>
    <w:rsid w:val="00BA2520"/>
    <w:rsid w:val="00BA2D59"/>
    <w:rsid w:val="00BA4AE9"/>
    <w:rsid w:val="00BA5475"/>
    <w:rsid w:val="00BA5C1D"/>
    <w:rsid w:val="00BA6054"/>
    <w:rsid w:val="00BA661A"/>
    <w:rsid w:val="00BA7817"/>
    <w:rsid w:val="00BA799F"/>
    <w:rsid w:val="00BA7FDC"/>
    <w:rsid w:val="00BB1092"/>
    <w:rsid w:val="00BB15E3"/>
    <w:rsid w:val="00BB1B91"/>
    <w:rsid w:val="00BB205A"/>
    <w:rsid w:val="00BB2B31"/>
    <w:rsid w:val="00BB2FA1"/>
    <w:rsid w:val="00BB306F"/>
    <w:rsid w:val="00BB364A"/>
    <w:rsid w:val="00BB3F96"/>
    <w:rsid w:val="00BB50C6"/>
    <w:rsid w:val="00BB5331"/>
    <w:rsid w:val="00BB5A22"/>
    <w:rsid w:val="00BB5B93"/>
    <w:rsid w:val="00BB7CA2"/>
    <w:rsid w:val="00BC00B3"/>
    <w:rsid w:val="00BC072F"/>
    <w:rsid w:val="00BC29DD"/>
    <w:rsid w:val="00BC4825"/>
    <w:rsid w:val="00BC5232"/>
    <w:rsid w:val="00BC61DC"/>
    <w:rsid w:val="00BC636C"/>
    <w:rsid w:val="00BC6557"/>
    <w:rsid w:val="00BD0932"/>
    <w:rsid w:val="00BD16B2"/>
    <w:rsid w:val="00BD23EE"/>
    <w:rsid w:val="00BD2D72"/>
    <w:rsid w:val="00BD3EF7"/>
    <w:rsid w:val="00BD4872"/>
    <w:rsid w:val="00BD6E64"/>
    <w:rsid w:val="00BE1155"/>
    <w:rsid w:val="00BE1196"/>
    <w:rsid w:val="00BE1658"/>
    <w:rsid w:val="00BE20CC"/>
    <w:rsid w:val="00BE223A"/>
    <w:rsid w:val="00BE24DE"/>
    <w:rsid w:val="00BE4E03"/>
    <w:rsid w:val="00BE5C64"/>
    <w:rsid w:val="00BE7DB3"/>
    <w:rsid w:val="00BF0E19"/>
    <w:rsid w:val="00BF0FBA"/>
    <w:rsid w:val="00BF18A7"/>
    <w:rsid w:val="00BF2779"/>
    <w:rsid w:val="00BF4C8E"/>
    <w:rsid w:val="00BF4FA4"/>
    <w:rsid w:val="00BF501F"/>
    <w:rsid w:val="00BF5F2E"/>
    <w:rsid w:val="00BF60C2"/>
    <w:rsid w:val="00BF76B6"/>
    <w:rsid w:val="00C00CF2"/>
    <w:rsid w:val="00C0212A"/>
    <w:rsid w:val="00C0242C"/>
    <w:rsid w:val="00C028FF"/>
    <w:rsid w:val="00C0295D"/>
    <w:rsid w:val="00C03AA5"/>
    <w:rsid w:val="00C04072"/>
    <w:rsid w:val="00C046ED"/>
    <w:rsid w:val="00C04C6E"/>
    <w:rsid w:val="00C04F0C"/>
    <w:rsid w:val="00C0536A"/>
    <w:rsid w:val="00C056FF"/>
    <w:rsid w:val="00C061C7"/>
    <w:rsid w:val="00C07746"/>
    <w:rsid w:val="00C108CF"/>
    <w:rsid w:val="00C110EC"/>
    <w:rsid w:val="00C1130B"/>
    <w:rsid w:val="00C11421"/>
    <w:rsid w:val="00C1167C"/>
    <w:rsid w:val="00C117F7"/>
    <w:rsid w:val="00C120EE"/>
    <w:rsid w:val="00C13F2F"/>
    <w:rsid w:val="00C14AED"/>
    <w:rsid w:val="00C154DA"/>
    <w:rsid w:val="00C1571C"/>
    <w:rsid w:val="00C1583E"/>
    <w:rsid w:val="00C158D8"/>
    <w:rsid w:val="00C16F1C"/>
    <w:rsid w:val="00C17CB4"/>
    <w:rsid w:val="00C20023"/>
    <w:rsid w:val="00C20938"/>
    <w:rsid w:val="00C21916"/>
    <w:rsid w:val="00C21BAB"/>
    <w:rsid w:val="00C224B0"/>
    <w:rsid w:val="00C22BCA"/>
    <w:rsid w:val="00C23694"/>
    <w:rsid w:val="00C238A5"/>
    <w:rsid w:val="00C23CC2"/>
    <w:rsid w:val="00C23E33"/>
    <w:rsid w:val="00C24FCC"/>
    <w:rsid w:val="00C259BF"/>
    <w:rsid w:val="00C27D34"/>
    <w:rsid w:val="00C30682"/>
    <w:rsid w:val="00C31B35"/>
    <w:rsid w:val="00C31B9A"/>
    <w:rsid w:val="00C32002"/>
    <w:rsid w:val="00C32768"/>
    <w:rsid w:val="00C32F45"/>
    <w:rsid w:val="00C33A76"/>
    <w:rsid w:val="00C3418B"/>
    <w:rsid w:val="00C34EB8"/>
    <w:rsid w:val="00C354BA"/>
    <w:rsid w:val="00C407A4"/>
    <w:rsid w:val="00C462A1"/>
    <w:rsid w:val="00C47980"/>
    <w:rsid w:val="00C50AD6"/>
    <w:rsid w:val="00C50D67"/>
    <w:rsid w:val="00C50E7F"/>
    <w:rsid w:val="00C51217"/>
    <w:rsid w:val="00C5269D"/>
    <w:rsid w:val="00C532E0"/>
    <w:rsid w:val="00C53A56"/>
    <w:rsid w:val="00C53E61"/>
    <w:rsid w:val="00C547E9"/>
    <w:rsid w:val="00C55374"/>
    <w:rsid w:val="00C562B1"/>
    <w:rsid w:val="00C567CF"/>
    <w:rsid w:val="00C56B2B"/>
    <w:rsid w:val="00C578EC"/>
    <w:rsid w:val="00C60018"/>
    <w:rsid w:val="00C61FD4"/>
    <w:rsid w:val="00C62108"/>
    <w:rsid w:val="00C6240B"/>
    <w:rsid w:val="00C62E8E"/>
    <w:rsid w:val="00C6442D"/>
    <w:rsid w:val="00C64655"/>
    <w:rsid w:val="00C64E2B"/>
    <w:rsid w:val="00C64F58"/>
    <w:rsid w:val="00C6510E"/>
    <w:rsid w:val="00C65F5A"/>
    <w:rsid w:val="00C664D5"/>
    <w:rsid w:val="00C66713"/>
    <w:rsid w:val="00C66FE2"/>
    <w:rsid w:val="00C6726F"/>
    <w:rsid w:val="00C70AEF"/>
    <w:rsid w:val="00C7115C"/>
    <w:rsid w:val="00C74AD7"/>
    <w:rsid w:val="00C7552A"/>
    <w:rsid w:val="00C76480"/>
    <w:rsid w:val="00C76928"/>
    <w:rsid w:val="00C76E8B"/>
    <w:rsid w:val="00C77B08"/>
    <w:rsid w:val="00C80AFE"/>
    <w:rsid w:val="00C81267"/>
    <w:rsid w:val="00C81649"/>
    <w:rsid w:val="00C81D64"/>
    <w:rsid w:val="00C82768"/>
    <w:rsid w:val="00C83ACD"/>
    <w:rsid w:val="00C841AD"/>
    <w:rsid w:val="00C85EC2"/>
    <w:rsid w:val="00C86D24"/>
    <w:rsid w:val="00C87612"/>
    <w:rsid w:val="00C9020A"/>
    <w:rsid w:val="00C90D60"/>
    <w:rsid w:val="00C91101"/>
    <w:rsid w:val="00C91D22"/>
    <w:rsid w:val="00C91D3E"/>
    <w:rsid w:val="00C9254C"/>
    <w:rsid w:val="00C927B6"/>
    <w:rsid w:val="00C92902"/>
    <w:rsid w:val="00C92BC9"/>
    <w:rsid w:val="00C943B4"/>
    <w:rsid w:val="00C944D8"/>
    <w:rsid w:val="00C95310"/>
    <w:rsid w:val="00C95C81"/>
    <w:rsid w:val="00C96651"/>
    <w:rsid w:val="00C96CC0"/>
    <w:rsid w:val="00CA0381"/>
    <w:rsid w:val="00CA056F"/>
    <w:rsid w:val="00CA0A9B"/>
    <w:rsid w:val="00CA108D"/>
    <w:rsid w:val="00CA1AEA"/>
    <w:rsid w:val="00CA1D49"/>
    <w:rsid w:val="00CA2B28"/>
    <w:rsid w:val="00CA3A33"/>
    <w:rsid w:val="00CA424F"/>
    <w:rsid w:val="00CA5AC5"/>
    <w:rsid w:val="00CA6067"/>
    <w:rsid w:val="00CA6340"/>
    <w:rsid w:val="00CA6F88"/>
    <w:rsid w:val="00CA7D4E"/>
    <w:rsid w:val="00CB2992"/>
    <w:rsid w:val="00CB3D94"/>
    <w:rsid w:val="00CB40C4"/>
    <w:rsid w:val="00CC0252"/>
    <w:rsid w:val="00CC052E"/>
    <w:rsid w:val="00CC1406"/>
    <w:rsid w:val="00CC19A6"/>
    <w:rsid w:val="00CC2086"/>
    <w:rsid w:val="00CC2CC3"/>
    <w:rsid w:val="00CC38A5"/>
    <w:rsid w:val="00CC3DF4"/>
    <w:rsid w:val="00CC637B"/>
    <w:rsid w:val="00CC7B0E"/>
    <w:rsid w:val="00CD0EE5"/>
    <w:rsid w:val="00CD144D"/>
    <w:rsid w:val="00CD28DC"/>
    <w:rsid w:val="00CD374F"/>
    <w:rsid w:val="00CD437B"/>
    <w:rsid w:val="00CD469D"/>
    <w:rsid w:val="00CD564B"/>
    <w:rsid w:val="00CD5877"/>
    <w:rsid w:val="00CD5B8C"/>
    <w:rsid w:val="00CD68E4"/>
    <w:rsid w:val="00CD6D74"/>
    <w:rsid w:val="00CE04F4"/>
    <w:rsid w:val="00CE13A8"/>
    <w:rsid w:val="00CE19C1"/>
    <w:rsid w:val="00CE2C89"/>
    <w:rsid w:val="00CE3C8C"/>
    <w:rsid w:val="00CE476E"/>
    <w:rsid w:val="00CE4BF1"/>
    <w:rsid w:val="00CE6C67"/>
    <w:rsid w:val="00CE6C70"/>
    <w:rsid w:val="00CF046D"/>
    <w:rsid w:val="00CF0D30"/>
    <w:rsid w:val="00CF0ED8"/>
    <w:rsid w:val="00CF198B"/>
    <w:rsid w:val="00CF2260"/>
    <w:rsid w:val="00CF2FB3"/>
    <w:rsid w:val="00CF327A"/>
    <w:rsid w:val="00CF420E"/>
    <w:rsid w:val="00CF479B"/>
    <w:rsid w:val="00CF6F1A"/>
    <w:rsid w:val="00CF7C70"/>
    <w:rsid w:val="00D02F1B"/>
    <w:rsid w:val="00D0458A"/>
    <w:rsid w:val="00D05524"/>
    <w:rsid w:val="00D05B37"/>
    <w:rsid w:val="00D06417"/>
    <w:rsid w:val="00D07CE0"/>
    <w:rsid w:val="00D10A9D"/>
    <w:rsid w:val="00D12DCF"/>
    <w:rsid w:val="00D131BC"/>
    <w:rsid w:val="00D13E5D"/>
    <w:rsid w:val="00D14630"/>
    <w:rsid w:val="00D152E3"/>
    <w:rsid w:val="00D20A6E"/>
    <w:rsid w:val="00D21976"/>
    <w:rsid w:val="00D22379"/>
    <w:rsid w:val="00D22797"/>
    <w:rsid w:val="00D22C8D"/>
    <w:rsid w:val="00D236B3"/>
    <w:rsid w:val="00D24EB0"/>
    <w:rsid w:val="00D25231"/>
    <w:rsid w:val="00D2567F"/>
    <w:rsid w:val="00D25693"/>
    <w:rsid w:val="00D313E2"/>
    <w:rsid w:val="00D32711"/>
    <w:rsid w:val="00D32D59"/>
    <w:rsid w:val="00D32FFD"/>
    <w:rsid w:val="00D33178"/>
    <w:rsid w:val="00D3545A"/>
    <w:rsid w:val="00D3558B"/>
    <w:rsid w:val="00D362DB"/>
    <w:rsid w:val="00D368AE"/>
    <w:rsid w:val="00D36DFD"/>
    <w:rsid w:val="00D37883"/>
    <w:rsid w:val="00D379CA"/>
    <w:rsid w:val="00D40C45"/>
    <w:rsid w:val="00D429F9"/>
    <w:rsid w:val="00D43002"/>
    <w:rsid w:val="00D4409B"/>
    <w:rsid w:val="00D44328"/>
    <w:rsid w:val="00D455CE"/>
    <w:rsid w:val="00D46259"/>
    <w:rsid w:val="00D46AC2"/>
    <w:rsid w:val="00D46ECC"/>
    <w:rsid w:val="00D47BA0"/>
    <w:rsid w:val="00D51AB7"/>
    <w:rsid w:val="00D51C40"/>
    <w:rsid w:val="00D51FFA"/>
    <w:rsid w:val="00D523A2"/>
    <w:rsid w:val="00D53379"/>
    <w:rsid w:val="00D537B1"/>
    <w:rsid w:val="00D53C27"/>
    <w:rsid w:val="00D5444C"/>
    <w:rsid w:val="00D5666C"/>
    <w:rsid w:val="00D60E5B"/>
    <w:rsid w:val="00D619A4"/>
    <w:rsid w:val="00D61C1F"/>
    <w:rsid w:val="00D63DED"/>
    <w:rsid w:val="00D659AA"/>
    <w:rsid w:val="00D673F4"/>
    <w:rsid w:val="00D677FF"/>
    <w:rsid w:val="00D7034D"/>
    <w:rsid w:val="00D70851"/>
    <w:rsid w:val="00D7123F"/>
    <w:rsid w:val="00D71748"/>
    <w:rsid w:val="00D71E4D"/>
    <w:rsid w:val="00D7210E"/>
    <w:rsid w:val="00D72E21"/>
    <w:rsid w:val="00D7356F"/>
    <w:rsid w:val="00D74376"/>
    <w:rsid w:val="00D7467E"/>
    <w:rsid w:val="00D74C93"/>
    <w:rsid w:val="00D74E62"/>
    <w:rsid w:val="00D75393"/>
    <w:rsid w:val="00D7634A"/>
    <w:rsid w:val="00D76C13"/>
    <w:rsid w:val="00D80289"/>
    <w:rsid w:val="00D803A8"/>
    <w:rsid w:val="00D812C3"/>
    <w:rsid w:val="00D8168F"/>
    <w:rsid w:val="00D824A9"/>
    <w:rsid w:val="00D82523"/>
    <w:rsid w:val="00D82F7E"/>
    <w:rsid w:val="00D83603"/>
    <w:rsid w:val="00D83A98"/>
    <w:rsid w:val="00D85117"/>
    <w:rsid w:val="00D8776B"/>
    <w:rsid w:val="00D87ECE"/>
    <w:rsid w:val="00D90E7D"/>
    <w:rsid w:val="00D90F0F"/>
    <w:rsid w:val="00D917E6"/>
    <w:rsid w:val="00D91B16"/>
    <w:rsid w:val="00D93252"/>
    <w:rsid w:val="00D953CC"/>
    <w:rsid w:val="00D95D13"/>
    <w:rsid w:val="00D968AC"/>
    <w:rsid w:val="00D9695F"/>
    <w:rsid w:val="00D96DCF"/>
    <w:rsid w:val="00D971FB"/>
    <w:rsid w:val="00D977A7"/>
    <w:rsid w:val="00D979DC"/>
    <w:rsid w:val="00DA00F5"/>
    <w:rsid w:val="00DA06E4"/>
    <w:rsid w:val="00DA1495"/>
    <w:rsid w:val="00DA16FB"/>
    <w:rsid w:val="00DA1CA7"/>
    <w:rsid w:val="00DA21EF"/>
    <w:rsid w:val="00DA2345"/>
    <w:rsid w:val="00DA2764"/>
    <w:rsid w:val="00DA2C24"/>
    <w:rsid w:val="00DA31F7"/>
    <w:rsid w:val="00DA3A27"/>
    <w:rsid w:val="00DA4FFD"/>
    <w:rsid w:val="00DA5E3C"/>
    <w:rsid w:val="00DA72C9"/>
    <w:rsid w:val="00DB03AD"/>
    <w:rsid w:val="00DB0ADE"/>
    <w:rsid w:val="00DB2A44"/>
    <w:rsid w:val="00DB3017"/>
    <w:rsid w:val="00DB3B70"/>
    <w:rsid w:val="00DB3CE5"/>
    <w:rsid w:val="00DB3F69"/>
    <w:rsid w:val="00DB49BC"/>
    <w:rsid w:val="00DB4DDB"/>
    <w:rsid w:val="00DB57F8"/>
    <w:rsid w:val="00DB5A33"/>
    <w:rsid w:val="00DB63A8"/>
    <w:rsid w:val="00DB6D6F"/>
    <w:rsid w:val="00DB71B6"/>
    <w:rsid w:val="00DC0641"/>
    <w:rsid w:val="00DC1B11"/>
    <w:rsid w:val="00DC23F1"/>
    <w:rsid w:val="00DC37AD"/>
    <w:rsid w:val="00DC4445"/>
    <w:rsid w:val="00DC50A8"/>
    <w:rsid w:val="00DC5A7F"/>
    <w:rsid w:val="00DC5AE1"/>
    <w:rsid w:val="00DC656A"/>
    <w:rsid w:val="00DC673A"/>
    <w:rsid w:val="00DC680B"/>
    <w:rsid w:val="00DC6C6C"/>
    <w:rsid w:val="00DC71F1"/>
    <w:rsid w:val="00DD0057"/>
    <w:rsid w:val="00DD0A50"/>
    <w:rsid w:val="00DD260B"/>
    <w:rsid w:val="00DD3824"/>
    <w:rsid w:val="00DD3A7C"/>
    <w:rsid w:val="00DD3FFA"/>
    <w:rsid w:val="00DD4030"/>
    <w:rsid w:val="00DD562B"/>
    <w:rsid w:val="00DD56D5"/>
    <w:rsid w:val="00DD5C9D"/>
    <w:rsid w:val="00DD612F"/>
    <w:rsid w:val="00DD66B7"/>
    <w:rsid w:val="00DD772A"/>
    <w:rsid w:val="00DE0A9E"/>
    <w:rsid w:val="00DE0CDA"/>
    <w:rsid w:val="00DE1957"/>
    <w:rsid w:val="00DE26FD"/>
    <w:rsid w:val="00DE2F22"/>
    <w:rsid w:val="00DE34EA"/>
    <w:rsid w:val="00DE3503"/>
    <w:rsid w:val="00DE41C2"/>
    <w:rsid w:val="00DE41F6"/>
    <w:rsid w:val="00DE4ABE"/>
    <w:rsid w:val="00DE57D7"/>
    <w:rsid w:val="00DE5CDC"/>
    <w:rsid w:val="00DE6024"/>
    <w:rsid w:val="00DE6342"/>
    <w:rsid w:val="00DE65D3"/>
    <w:rsid w:val="00DE6685"/>
    <w:rsid w:val="00DE681D"/>
    <w:rsid w:val="00DE7B40"/>
    <w:rsid w:val="00DF032D"/>
    <w:rsid w:val="00DF127F"/>
    <w:rsid w:val="00DF200E"/>
    <w:rsid w:val="00DF35E4"/>
    <w:rsid w:val="00DF424E"/>
    <w:rsid w:val="00DF534F"/>
    <w:rsid w:val="00DF5912"/>
    <w:rsid w:val="00E01BE7"/>
    <w:rsid w:val="00E02BB7"/>
    <w:rsid w:val="00E0323F"/>
    <w:rsid w:val="00E03E44"/>
    <w:rsid w:val="00E03FF6"/>
    <w:rsid w:val="00E04046"/>
    <w:rsid w:val="00E059E6"/>
    <w:rsid w:val="00E05BC3"/>
    <w:rsid w:val="00E060D2"/>
    <w:rsid w:val="00E069B6"/>
    <w:rsid w:val="00E10033"/>
    <w:rsid w:val="00E110CA"/>
    <w:rsid w:val="00E11174"/>
    <w:rsid w:val="00E11677"/>
    <w:rsid w:val="00E127DE"/>
    <w:rsid w:val="00E12B2F"/>
    <w:rsid w:val="00E13D18"/>
    <w:rsid w:val="00E14AC5"/>
    <w:rsid w:val="00E14EC3"/>
    <w:rsid w:val="00E1695A"/>
    <w:rsid w:val="00E20A68"/>
    <w:rsid w:val="00E20D67"/>
    <w:rsid w:val="00E222F2"/>
    <w:rsid w:val="00E2257F"/>
    <w:rsid w:val="00E225BF"/>
    <w:rsid w:val="00E228D5"/>
    <w:rsid w:val="00E22BB4"/>
    <w:rsid w:val="00E22E17"/>
    <w:rsid w:val="00E23EE7"/>
    <w:rsid w:val="00E250A6"/>
    <w:rsid w:val="00E25CF8"/>
    <w:rsid w:val="00E26547"/>
    <w:rsid w:val="00E31504"/>
    <w:rsid w:val="00E31FCD"/>
    <w:rsid w:val="00E32DEF"/>
    <w:rsid w:val="00E33B5C"/>
    <w:rsid w:val="00E35D09"/>
    <w:rsid w:val="00E36A31"/>
    <w:rsid w:val="00E3728B"/>
    <w:rsid w:val="00E37A4F"/>
    <w:rsid w:val="00E40CE5"/>
    <w:rsid w:val="00E41531"/>
    <w:rsid w:val="00E44A67"/>
    <w:rsid w:val="00E44A81"/>
    <w:rsid w:val="00E45918"/>
    <w:rsid w:val="00E45AF4"/>
    <w:rsid w:val="00E476D9"/>
    <w:rsid w:val="00E50BDB"/>
    <w:rsid w:val="00E526D7"/>
    <w:rsid w:val="00E53BE7"/>
    <w:rsid w:val="00E54FE0"/>
    <w:rsid w:val="00E5600A"/>
    <w:rsid w:val="00E5603C"/>
    <w:rsid w:val="00E5711E"/>
    <w:rsid w:val="00E61EAA"/>
    <w:rsid w:val="00E63384"/>
    <w:rsid w:val="00E63C84"/>
    <w:rsid w:val="00E65D0A"/>
    <w:rsid w:val="00E65D9B"/>
    <w:rsid w:val="00E662B4"/>
    <w:rsid w:val="00E66548"/>
    <w:rsid w:val="00E6678D"/>
    <w:rsid w:val="00E67A68"/>
    <w:rsid w:val="00E67FEC"/>
    <w:rsid w:val="00E70574"/>
    <w:rsid w:val="00E7096C"/>
    <w:rsid w:val="00E711C9"/>
    <w:rsid w:val="00E72392"/>
    <w:rsid w:val="00E72913"/>
    <w:rsid w:val="00E73F1B"/>
    <w:rsid w:val="00E73F31"/>
    <w:rsid w:val="00E752B3"/>
    <w:rsid w:val="00E75E9F"/>
    <w:rsid w:val="00E76082"/>
    <w:rsid w:val="00E82804"/>
    <w:rsid w:val="00E82D5B"/>
    <w:rsid w:val="00E8441E"/>
    <w:rsid w:val="00E85D77"/>
    <w:rsid w:val="00E861E0"/>
    <w:rsid w:val="00E867AA"/>
    <w:rsid w:val="00E867F0"/>
    <w:rsid w:val="00E90C13"/>
    <w:rsid w:val="00E925E1"/>
    <w:rsid w:val="00E92685"/>
    <w:rsid w:val="00E949CC"/>
    <w:rsid w:val="00E95219"/>
    <w:rsid w:val="00E95E1C"/>
    <w:rsid w:val="00E9651C"/>
    <w:rsid w:val="00E975AC"/>
    <w:rsid w:val="00E978AC"/>
    <w:rsid w:val="00EA00E2"/>
    <w:rsid w:val="00EA0AE8"/>
    <w:rsid w:val="00EA0C8A"/>
    <w:rsid w:val="00EA0DAC"/>
    <w:rsid w:val="00EA1164"/>
    <w:rsid w:val="00EA12FD"/>
    <w:rsid w:val="00EA1386"/>
    <w:rsid w:val="00EA253D"/>
    <w:rsid w:val="00EA31F0"/>
    <w:rsid w:val="00EA3933"/>
    <w:rsid w:val="00EA41BE"/>
    <w:rsid w:val="00EA41C5"/>
    <w:rsid w:val="00EA44C7"/>
    <w:rsid w:val="00EA4636"/>
    <w:rsid w:val="00EA4C05"/>
    <w:rsid w:val="00EA6AE4"/>
    <w:rsid w:val="00EA7867"/>
    <w:rsid w:val="00EA7DEE"/>
    <w:rsid w:val="00EA7E47"/>
    <w:rsid w:val="00EB210D"/>
    <w:rsid w:val="00EB2E88"/>
    <w:rsid w:val="00EB42CF"/>
    <w:rsid w:val="00EB4D71"/>
    <w:rsid w:val="00EB5513"/>
    <w:rsid w:val="00EB5883"/>
    <w:rsid w:val="00EB68F5"/>
    <w:rsid w:val="00EB69A8"/>
    <w:rsid w:val="00EB6BF2"/>
    <w:rsid w:val="00EB6C1B"/>
    <w:rsid w:val="00EB79DE"/>
    <w:rsid w:val="00EC1935"/>
    <w:rsid w:val="00EC2513"/>
    <w:rsid w:val="00EC43F9"/>
    <w:rsid w:val="00EC49A3"/>
    <w:rsid w:val="00EC51B8"/>
    <w:rsid w:val="00EC548D"/>
    <w:rsid w:val="00EC5715"/>
    <w:rsid w:val="00EC5D01"/>
    <w:rsid w:val="00EC75F7"/>
    <w:rsid w:val="00ED0857"/>
    <w:rsid w:val="00ED0A89"/>
    <w:rsid w:val="00ED0E3B"/>
    <w:rsid w:val="00ED1665"/>
    <w:rsid w:val="00ED16F0"/>
    <w:rsid w:val="00ED2A65"/>
    <w:rsid w:val="00ED4536"/>
    <w:rsid w:val="00ED4C8D"/>
    <w:rsid w:val="00ED5281"/>
    <w:rsid w:val="00ED6478"/>
    <w:rsid w:val="00ED6AB1"/>
    <w:rsid w:val="00ED6B0B"/>
    <w:rsid w:val="00EE052B"/>
    <w:rsid w:val="00EE0E88"/>
    <w:rsid w:val="00EE121E"/>
    <w:rsid w:val="00EE1358"/>
    <w:rsid w:val="00EE37F2"/>
    <w:rsid w:val="00EE59F8"/>
    <w:rsid w:val="00EE678A"/>
    <w:rsid w:val="00EE6E50"/>
    <w:rsid w:val="00EE6EF3"/>
    <w:rsid w:val="00EE775F"/>
    <w:rsid w:val="00EF08DD"/>
    <w:rsid w:val="00EF0EA7"/>
    <w:rsid w:val="00EF262E"/>
    <w:rsid w:val="00EF2A4F"/>
    <w:rsid w:val="00EF4F1B"/>
    <w:rsid w:val="00EF4F59"/>
    <w:rsid w:val="00EF4F77"/>
    <w:rsid w:val="00EF5ED5"/>
    <w:rsid w:val="00EF6030"/>
    <w:rsid w:val="00EF7162"/>
    <w:rsid w:val="00EF7540"/>
    <w:rsid w:val="00EF7EF8"/>
    <w:rsid w:val="00F039AB"/>
    <w:rsid w:val="00F05873"/>
    <w:rsid w:val="00F05B57"/>
    <w:rsid w:val="00F06471"/>
    <w:rsid w:val="00F0706D"/>
    <w:rsid w:val="00F10251"/>
    <w:rsid w:val="00F117F0"/>
    <w:rsid w:val="00F11930"/>
    <w:rsid w:val="00F12530"/>
    <w:rsid w:val="00F131AA"/>
    <w:rsid w:val="00F131BF"/>
    <w:rsid w:val="00F13D88"/>
    <w:rsid w:val="00F148A2"/>
    <w:rsid w:val="00F1559F"/>
    <w:rsid w:val="00F15FB4"/>
    <w:rsid w:val="00F1600B"/>
    <w:rsid w:val="00F16DE5"/>
    <w:rsid w:val="00F17A89"/>
    <w:rsid w:val="00F20357"/>
    <w:rsid w:val="00F21816"/>
    <w:rsid w:val="00F23D7A"/>
    <w:rsid w:val="00F2435C"/>
    <w:rsid w:val="00F24FEB"/>
    <w:rsid w:val="00F262AE"/>
    <w:rsid w:val="00F2699F"/>
    <w:rsid w:val="00F30A01"/>
    <w:rsid w:val="00F3172E"/>
    <w:rsid w:val="00F31EAE"/>
    <w:rsid w:val="00F323E1"/>
    <w:rsid w:val="00F32A32"/>
    <w:rsid w:val="00F32EAE"/>
    <w:rsid w:val="00F33102"/>
    <w:rsid w:val="00F339A7"/>
    <w:rsid w:val="00F33D7D"/>
    <w:rsid w:val="00F344BC"/>
    <w:rsid w:val="00F34AAB"/>
    <w:rsid w:val="00F35A0D"/>
    <w:rsid w:val="00F36A73"/>
    <w:rsid w:val="00F36CA3"/>
    <w:rsid w:val="00F36D7F"/>
    <w:rsid w:val="00F40B1D"/>
    <w:rsid w:val="00F410DC"/>
    <w:rsid w:val="00F41723"/>
    <w:rsid w:val="00F42447"/>
    <w:rsid w:val="00F43EEA"/>
    <w:rsid w:val="00F43EF7"/>
    <w:rsid w:val="00F451EC"/>
    <w:rsid w:val="00F45620"/>
    <w:rsid w:val="00F464E2"/>
    <w:rsid w:val="00F472AE"/>
    <w:rsid w:val="00F476A1"/>
    <w:rsid w:val="00F47911"/>
    <w:rsid w:val="00F50908"/>
    <w:rsid w:val="00F51C33"/>
    <w:rsid w:val="00F54D53"/>
    <w:rsid w:val="00F56CDE"/>
    <w:rsid w:val="00F5711F"/>
    <w:rsid w:val="00F57144"/>
    <w:rsid w:val="00F571FC"/>
    <w:rsid w:val="00F5787A"/>
    <w:rsid w:val="00F57A13"/>
    <w:rsid w:val="00F609C4"/>
    <w:rsid w:val="00F61808"/>
    <w:rsid w:val="00F6200A"/>
    <w:rsid w:val="00F626FB"/>
    <w:rsid w:val="00F63203"/>
    <w:rsid w:val="00F65628"/>
    <w:rsid w:val="00F7042B"/>
    <w:rsid w:val="00F70ECA"/>
    <w:rsid w:val="00F73ED9"/>
    <w:rsid w:val="00F7414D"/>
    <w:rsid w:val="00F748F9"/>
    <w:rsid w:val="00F7538D"/>
    <w:rsid w:val="00F757ED"/>
    <w:rsid w:val="00F80EA9"/>
    <w:rsid w:val="00F8179A"/>
    <w:rsid w:val="00F81851"/>
    <w:rsid w:val="00F82246"/>
    <w:rsid w:val="00F8261C"/>
    <w:rsid w:val="00F8414F"/>
    <w:rsid w:val="00F853F9"/>
    <w:rsid w:val="00F85880"/>
    <w:rsid w:val="00F85CCB"/>
    <w:rsid w:val="00F85CF8"/>
    <w:rsid w:val="00F908C8"/>
    <w:rsid w:val="00F90E74"/>
    <w:rsid w:val="00F93BCF"/>
    <w:rsid w:val="00F9540F"/>
    <w:rsid w:val="00F954CA"/>
    <w:rsid w:val="00F9662D"/>
    <w:rsid w:val="00F97728"/>
    <w:rsid w:val="00FA064A"/>
    <w:rsid w:val="00FA0802"/>
    <w:rsid w:val="00FA1072"/>
    <w:rsid w:val="00FA3963"/>
    <w:rsid w:val="00FA5CF4"/>
    <w:rsid w:val="00FA5D3D"/>
    <w:rsid w:val="00FA76A0"/>
    <w:rsid w:val="00FB0670"/>
    <w:rsid w:val="00FB11C9"/>
    <w:rsid w:val="00FB225A"/>
    <w:rsid w:val="00FB299C"/>
    <w:rsid w:val="00FB2B05"/>
    <w:rsid w:val="00FB33CC"/>
    <w:rsid w:val="00FB3ACF"/>
    <w:rsid w:val="00FB4BD0"/>
    <w:rsid w:val="00FB5B0D"/>
    <w:rsid w:val="00FB5B80"/>
    <w:rsid w:val="00FB6BBE"/>
    <w:rsid w:val="00FB6C6C"/>
    <w:rsid w:val="00FB7FAD"/>
    <w:rsid w:val="00FC03CD"/>
    <w:rsid w:val="00FC0D06"/>
    <w:rsid w:val="00FC13F3"/>
    <w:rsid w:val="00FC1B6C"/>
    <w:rsid w:val="00FC2287"/>
    <w:rsid w:val="00FC274C"/>
    <w:rsid w:val="00FC279A"/>
    <w:rsid w:val="00FC296D"/>
    <w:rsid w:val="00FC485B"/>
    <w:rsid w:val="00FC528E"/>
    <w:rsid w:val="00FC5974"/>
    <w:rsid w:val="00FC6A96"/>
    <w:rsid w:val="00FD0BCE"/>
    <w:rsid w:val="00FD1CF6"/>
    <w:rsid w:val="00FD25E7"/>
    <w:rsid w:val="00FD3448"/>
    <w:rsid w:val="00FD3740"/>
    <w:rsid w:val="00FD3BB2"/>
    <w:rsid w:val="00FD436C"/>
    <w:rsid w:val="00FD57E8"/>
    <w:rsid w:val="00FD675E"/>
    <w:rsid w:val="00FE0C99"/>
    <w:rsid w:val="00FE0ECE"/>
    <w:rsid w:val="00FE1BC5"/>
    <w:rsid w:val="00FE2373"/>
    <w:rsid w:val="00FE28D0"/>
    <w:rsid w:val="00FE2B82"/>
    <w:rsid w:val="00FE59D9"/>
    <w:rsid w:val="00FE5BFB"/>
    <w:rsid w:val="00FE6595"/>
    <w:rsid w:val="00FF060C"/>
    <w:rsid w:val="00FF06EB"/>
    <w:rsid w:val="00FF2D39"/>
    <w:rsid w:val="00FF2DC2"/>
    <w:rsid w:val="00FF30B8"/>
    <w:rsid w:val="00FF37F5"/>
    <w:rsid w:val="00FF3CE7"/>
    <w:rsid w:val="00FF4D7D"/>
    <w:rsid w:val="00FF4E49"/>
    <w:rsid w:val="00FF53A2"/>
    <w:rsid w:val="00FF5CA4"/>
    <w:rsid w:val="00FF5DE0"/>
    <w:rsid w:val="00FF5E83"/>
    <w:rsid w:val="00FF60EF"/>
    <w:rsid w:val="00FF7119"/>
    <w:rsid w:val="00FF75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B0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755"/>
    <w:rPr>
      <w:rFonts w:ascii="Arial" w:hAnsi="Arial" w:cs="Arial"/>
    </w:rPr>
  </w:style>
  <w:style w:type="paragraph" w:styleId="Cabealho1">
    <w:name w:val="heading 1"/>
    <w:basedOn w:val="Normal"/>
    <w:next w:val="Normal"/>
    <w:link w:val="Cabealho1Carcter"/>
    <w:uiPriority w:val="99"/>
    <w:qFormat/>
    <w:pPr>
      <w:keepNext/>
      <w:tabs>
        <w:tab w:val="left" w:pos="-7200"/>
        <w:tab w:val="left" w:pos="-1980"/>
        <w:tab w:val="left" w:pos="-1800"/>
        <w:tab w:val="left" w:pos="0"/>
      </w:tabs>
      <w:spacing w:before="120"/>
      <w:ind w:right="-2"/>
      <w:outlineLvl w:val="0"/>
    </w:pPr>
    <w:rPr>
      <w:b/>
      <w:bCs/>
      <w:sz w:val="26"/>
      <w:szCs w:val="26"/>
    </w:rPr>
  </w:style>
  <w:style w:type="paragraph" w:styleId="Cabealho2">
    <w:name w:val="heading 2"/>
    <w:basedOn w:val="Normal"/>
    <w:next w:val="Normal"/>
    <w:link w:val="Cabealho2Carcter"/>
    <w:uiPriority w:val="99"/>
    <w:qFormat/>
    <w:pPr>
      <w:keepNext/>
      <w:outlineLvl w:val="1"/>
    </w:pPr>
    <w:rPr>
      <w:b/>
      <w:bCs/>
      <w:i/>
      <w:iCs/>
      <w:sz w:val="24"/>
      <w:szCs w:val="24"/>
    </w:rPr>
  </w:style>
  <w:style w:type="paragraph" w:styleId="Cabealho3">
    <w:name w:val="heading 3"/>
    <w:basedOn w:val="Normal"/>
    <w:next w:val="Normal"/>
    <w:link w:val="Cabealho3Carcter"/>
    <w:uiPriority w:val="99"/>
    <w:qFormat/>
    <w:pPr>
      <w:keepNext/>
      <w:ind w:right="139"/>
      <w:outlineLvl w:val="2"/>
    </w:pPr>
    <w:rPr>
      <w:b/>
      <w:bCs/>
      <w:sz w:val="24"/>
      <w:szCs w:val="24"/>
    </w:rPr>
  </w:style>
  <w:style w:type="paragraph" w:styleId="Cabealho4">
    <w:name w:val="heading 4"/>
    <w:basedOn w:val="Normal"/>
    <w:next w:val="Normal"/>
    <w:link w:val="Cabealho4Carcter"/>
    <w:uiPriority w:val="99"/>
    <w:qFormat/>
    <w:pPr>
      <w:keepNext/>
      <w:outlineLvl w:val="3"/>
    </w:pPr>
    <w:rPr>
      <w:b/>
      <w:bCs/>
      <w:sz w:val="22"/>
      <w:szCs w:val="22"/>
    </w:rPr>
  </w:style>
  <w:style w:type="paragraph" w:styleId="Cabealho5">
    <w:name w:val="heading 5"/>
    <w:basedOn w:val="Normal"/>
    <w:next w:val="Normal"/>
    <w:link w:val="Cabealho5Carcter"/>
    <w:uiPriority w:val="99"/>
    <w:qFormat/>
    <w:pPr>
      <w:keepNext/>
      <w:jc w:val="center"/>
      <w:outlineLvl w:val="4"/>
    </w:pPr>
    <w:rPr>
      <w:b/>
      <w:bCs/>
    </w:rPr>
  </w:style>
  <w:style w:type="paragraph" w:styleId="Cabealho6">
    <w:name w:val="heading 6"/>
    <w:basedOn w:val="Normal"/>
    <w:next w:val="Normal"/>
    <w:link w:val="Cabealho6Carcter"/>
    <w:uiPriority w:val="99"/>
    <w:qFormat/>
    <w:pPr>
      <w:keepNext/>
      <w:tabs>
        <w:tab w:val="left" w:pos="-1980"/>
        <w:tab w:val="left" w:pos="-1800"/>
      </w:tabs>
      <w:jc w:val="center"/>
      <w:outlineLvl w:val="5"/>
    </w:pPr>
    <w:rPr>
      <w:b/>
      <w:bCs/>
      <w:i/>
      <w:iCs/>
    </w:rPr>
  </w:style>
  <w:style w:type="paragraph" w:styleId="Cabealho7">
    <w:name w:val="heading 7"/>
    <w:basedOn w:val="Normal"/>
    <w:next w:val="Normal"/>
    <w:link w:val="Cabealho7Carcter"/>
    <w:uiPriority w:val="99"/>
    <w:qFormat/>
    <w:pPr>
      <w:keepNext/>
      <w:outlineLvl w:val="6"/>
    </w:pPr>
    <w:rPr>
      <w:b/>
      <w:bCs/>
      <w:i/>
      <w:iCs/>
      <w:color w:val="0000FF"/>
    </w:rPr>
  </w:style>
  <w:style w:type="paragraph" w:styleId="Cabealho8">
    <w:name w:val="heading 8"/>
    <w:basedOn w:val="Normal"/>
    <w:next w:val="Normal"/>
    <w:link w:val="Cabealho8Carcter"/>
    <w:uiPriority w:val="99"/>
    <w:qFormat/>
    <w:pPr>
      <w:keepNext/>
      <w:jc w:val="center"/>
      <w:outlineLvl w:val="7"/>
    </w:pPr>
    <w:rPr>
      <w:b/>
      <w:bCs/>
      <w:i/>
      <w:iCs/>
      <w:sz w:val="32"/>
      <w:szCs w:val="32"/>
    </w:rPr>
  </w:style>
  <w:style w:type="paragraph" w:styleId="Cabealho9">
    <w:name w:val="heading 9"/>
    <w:basedOn w:val="Normal"/>
    <w:next w:val="Normal"/>
    <w:link w:val="Cabealho9Carcter"/>
    <w:uiPriority w:val="99"/>
    <w:qFormat/>
    <w:pPr>
      <w:keepNext/>
      <w:jc w:val="center"/>
      <w:outlineLvl w:val="8"/>
    </w:pPr>
    <w:rPr>
      <w:b/>
      <w:bCs/>
      <w:sz w:val="144"/>
      <w:szCs w:val="14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link w:val="Cabealho1"/>
    <w:uiPriority w:val="99"/>
    <w:rPr>
      <w:rFonts w:ascii="Arial" w:hAnsi="Arial" w:cs="Arial"/>
      <w:b/>
      <w:bCs/>
      <w:snapToGrid w:val="0"/>
      <w:sz w:val="26"/>
      <w:szCs w:val="26"/>
    </w:rPr>
  </w:style>
  <w:style w:type="character" w:customStyle="1" w:styleId="Cabealho2Carcter">
    <w:name w:val="Cabeçalho 2 Carácter"/>
    <w:link w:val="Cabealho2"/>
    <w:uiPriority w:val="99"/>
    <w:rPr>
      <w:rFonts w:ascii="Arial" w:hAnsi="Arial" w:cs="Arial"/>
      <w:b/>
      <w:bCs/>
      <w:i/>
      <w:iCs/>
      <w:sz w:val="24"/>
      <w:szCs w:val="24"/>
      <w:lang w:val="pt-BR" w:eastAsia="pt-BR"/>
    </w:rPr>
  </w:style>
  <w:style w:type="character" w:customStyle="1" w:styleId="Cabealho3Carcter">
    <w:name w:val="Cabeçalho 3 Carácter"/>
    <w:link w:val="Cabealho3"/>
    <w:uiPriority w:val="99"/>
    <w:rPr>
      <w:rFonts w:ascii="Arial" w:hAnsi="Arial" w:cs="Arial"/>
      <w:b/>
      <w:bCs/>
      <w:sz w:val="24"/>
      <w:szCs w:val="24"/>
      <w:lang w:val="pt-BR" w:eastAsia="pt-BR"/>
    </w:rPr>
  </w:style>
  <w:style w:type="character" w:customStyle="1" w:styleId="Cabealho4Carcter">
    <w:name w:val="Cabeçalho 4 Carácter"/>
    <w:link w:val="Cabealho4"/>
    <w:uiPriority w:val="99"/>
    <w:rPr>
      <w:rFonts w:ascii="Arial" w:hAnsi="Arial" w:cs="Arial"/>
      <w:b/>
      <w:bCs/>
      <w:sz w:val="22"/>
      <w:szCs w:val="22"/>
      <w:lang w:val="pt-BR" w:eastAsia="pt-BR"/>
    </w:rPr>
  </w:style>
  <w:style w:type="character" w:customStyle="1" w:styleId="Cabealho5Carcter">
    <w:name w:val="Cabeçalho 5 Carácter"/>
    <w:link w:val="Cabealho5"/>
    <w:uiPriority w:val="99"/>
    <w:rPr>
      <w:rFonts w:ascii="Arial" w:hAnsi="Arial" w:cs="Arial"/>
      <w:b/>
      <w:bCs/>
      <w:lang w:val="pt-BR" w:eastAsia="pt-BR"/>
    </w:rPr>
  </w:style>
  <w:style w:type="character" w:customStyle="1" w:styleId="Cabealho6Carcter">
    <w:name w:val="Cabeçalho 6 Carácter"/>
    <w:link w:val="Cabealho6"/>
    <w:uiPriority w:val="99"/>
    <w:rPr>
      <w:rFonts w:ascii="Arial" w:hAnsi="Arial" w:cs="Arial"/>
      <w:b/>
      <w:bCs/>
      <w:i/>
      <w:iCs/>
      <w:lang w:val="pt-BR" w:eastAsia="pt-BR"/>
    </w:rPr>
  </w:style>
  <w:style w:type="character" w:customStyle="1" w:styleId="Cabealho7Carcter">
    <w:name w:val="Cabeçalho 7 Carácter"/>
    <w:link w:val="Cabealho7"/>
    <w:uiPriority w:val="99"/>
    <w:rPr>
      <w:rFonts w:ascii="Arial" w:hAnsi="Arial" w:cs="Arial"/>
      <w:b/>
      <w:bCs/>
      <w:i/>
      <w:iCs/>
      <w:snapToGrid w:val="0"/>
      <w:color w:val="0000FF"/>
      <w:lang w:val="pt-BR" w:eastAsia="pt-BR"/>
    </w:rPr>
  </w:style>
  <w:style w:type="character" w:customStyle="1" w:styleId="Cabealho8Carcter">
    <w:name w:val="Cabeçalho 8 Carácter"/>
    <w:link w:val="Cabealho8"/>
    <w:uiPriority w:val="99"/>
    <w:rPr>
      <w:rFonts w:ascii="Arial" w:hAnsi="Arial" w:cs="Arial"/>
      <w:b/>
      <w:bCs/>
      <w:i/>
      <w:iCs/>
      <w:sz w:val="32"/>
      <w:szCs w:val="32"/>
      <w:lang w:val="pt-BR" w:eastAsia="pt-BR"/>
    </w:rPr>
  </w:style>
  <w:style w:type="character" w:customStyle="1" w:styleId="Cabealho9Carcter">
    <w:name w:val="Cabeçalho 9 Carácter"/>
    <w:link w:val="Cabealho9"/>
    <w:uiPriority w:val="99"/>
    <w:rPr>
      <w:rFonts w:ascii="Arial" w:hAnsi="Arial" w:cs="Arial"/>
      <w:b/>
      <w:bCs/>
      <w:sz w:val="144"/>
      <w:szCs w:val="144"/>
      <w:lang w:val="pt-BR" w:eastAsia="pt-BR"/>
    </w:rPr>
  </w:style>
  <w:style w:type="character" w:customStyle="1" w:styleId="Heading1Char1">
    <w:name w:val="Heading 1 Char1"/>
    <w:uiPriority w:val="99"/>
    <w:rPr>
      <w:rFonts w:ascii="Arial" w:hAnsi="Arial" w:cs="Arial"/>
      <w:b/>
      <w:bCs/>
      <w:snapToGrid w:val="0"/>
      <w:sz w:val="26"/>
      <w:szCs w:val="26"/>
    </w:rPr>
  </w:style>
  <w:style w:type="paragraph" w:customStyle="1" w:styleId="TextoMarcador">
    <w:name w:val="Texto Marcador"/>
    <w:basedOn w:val="Normal"/>
    <w:uiPriority w:val="99"/>
    <w:pPr>
      <w:spacing w:before="120" w:after="120"/>
      <w:ind w:left="1800" w:hanging="360"/>
    </w:pPr>
    <w:rPr>
      <w:color w:val="000000"/>
      <w:kern w:val="16"/>
      <w:sz w:val="22"/>
      <w:szCs w:val="22"/>
    </w:rPr>
  </w:style>
  <w:style w:type="paragraph" w:styleId="Textodenotadefim">
    <w:name w:val="endnote text"/>
    <w:basedOn w:val="Normal"/>
    <w:link w:val="TextodenotadefimCarcter"/>
    <w:uiPriority w:val="99"/>
  </w:style>
  <w:style w:type="character" w:customStyle="1" w:styleId="TextodenotadefimCarcter">
    <w:name w:val="Texto de nota de fim Carácter"/>
    <w:link w:val="Textodenotadefim"/>
    <w:uiPriority w:val="99"/>
    <w:rPr>
      <w:rFonts w:ascii="Times New Roman" w:hAnsi="Times New Roman" w:cs="Times New Roman"/>
    </w:rPr>
  </w:style>
  <w:style w:type="paragraph" w:styleId="ndice1">
    <w:name w:val="toc 1"/>
    <w:basedOn w:val="Normal"/>
    <w:next w:val="Normal"/>
    <w:autoRedefine/>
    <w:uiPriority w:val="39"/>
    <w:rsid w:val="00B14CEF"/>
    <w:pPr>
      <w:tabs>
        <w:tab w:val="right" w:leader="dot" w:pos="9628"/>
      </w:tabs>
      <w:spacing w:before="120" w:after="120"/>
    </w:pPr>
    <w:rPr>
      <w:rFonts w:asciiTheme="minorHAnsi" w:hAnsiTheme="minorHAnsi"/>
      <w:b/>
      <w:bCs/>
      <w:smallCaps/>
      <w:noProof/>
      <w:sz w:val="22"/>
      <w:szCs w:val="22"/>
    </w:rPr>
  </w:style>
  <w:style w:type="paragraph" w:styleId="ndice2">
    <w:name w:val="toc 2"/>
    <w:basedOn w:val="Normal"/>
    <w:next w:val="Normal"/>
    <w:autoRedefine/>
    <w:uiPriority w:val="39"/>
    <w:pPr>
      <w:ind w:left="200"/>
    </w:pPr>
    <w:rPr>
      <w:sz w:val="22"/>
      <w:szCs w:val="22"/>
    </w:rPr>
  </w:style>
  <w:style w:type="paragraph" w:styleId="Ttulo">
    <w:name w:val="Title"/>
    <w:basedOn w:val="Normal"/>
    <w:link w:val="TtuloCarcter"/>
    <w:uiPriority w:val="99"/>
    <w:qFormat/>
    <w:rPr>
      <w:b/>
      <w:bCs/>
      <w:sz w:val="22"/>
      <w:szCs w:val="22"/>
    </w:rPr>
  </w:style>
  <w:style w:type="character" w:customStyle="1" w:styleId="TtuloCarcter">
    <w:name w:val="Título Carácter"/>
    <w:link w:val="Ttulo"/>
    <w:uiPriority w:val="99"/>
    <w:rPr>
      <w:rFonts w:ascii="Cambria" w:hAnsi="Cambria" w:cs="Cambria"/>
      <w:b/>
      <w:bCs/>
      <w:kern w:val="28"/>
      <w:sz w:val="32"/>
      <w:szCs w:val="32"/>
    </w:rPr>
  </w:style>
  <w:style w:type="character" w:customStyle="1" w:styleId="TitleChar1">
    <w:name w:val="Title Char1"/>
    <w:uiPriority w:val="99"/>
    <w:rPr>
      <w:rFonts w:ascii="Arial" w:hAnsi="Arial" w:cs="Arial"/>
      <w:b/>
      <w:bCs/>
      <w:sz w:val="22"/>
      <w:szCs w:val="22"/>
      <w:lang w:val="pt-BR" w:eastAsia="pt-BR"/>
    </w:rPr>
  </w:style>
  <w:style w:type="paragraph" w:customStyle="1" w:styleId="BodyText21">
    <w:name w:val="Body Text 21"/>
    <w:basedOn w:val="Normal"/>
    <w:uiPriority w:val="99"/>
    <w:pPr>
      <w:jc w:val="both"/>
    </w:pPr>
  </w:style>
  <w:style w:type="paragraph" w:styleId="Avanodecorpodetexto3">
    <w:name w:val="Body Text Indent 3"/>
    <w:basedOn w:val="Normal"/>
    <w:link w:val="Avanodecorpodetexto3Carcter"/>
    <w:uiPriority w:val="99"/>
    <w:pPr>
      <w:ind w:left="142" w:hanging="142"/>
      <w:jc w:val="both"/>
    </w:pPr>
  </w:style>
  <w:style w:type="character" w:customStyle="1" w:styleId="Avanodecorpodetexto3Carcter">
    <w:name w:val="Avanço de corpo de texto 3 Carácter"/>
    <w:link w:val="Avanodecorpodetexto3"/>
    <w:uiPriority w:val="99"/>
    <w:rPr>
      <w:rFonts w:ascii="Arial" w:hAnsi="Arial" w:cs="Arial"/>
      <w:lang w:val="pt-BR" w:eastAsia="pt-BR"/>
    </w:rPr>
  </w:style>
  <w:style w:type="paragraph" w:styleId="Corpodetexto">
    <w:name w:val="Body Text"/>
    <w:basedOn w:val="Normal"/>
    <w:link w:val="CorpodetextoCarcter"/>
    <w:uiPriority w:val="99"/>
    <w:pPr>
      <w:jc w:val="both"/>
    </w:pPr>
  </w:style>
  <w:style w:type="character" w:customStyle="1" w:styleId="CorpodetextoCarcter">
    <w:name w:val="Corpo de texto Carácter"/>
    <w:link w:val="Corpodetexto"/>
    <w:uiPriority w:val="99"/>
    <w:rPr>
      <w:rFonts w:ascii="Arial" w:hAnsi="Arial" w:cs="Arial"/>
      <w:lang w:val="pt-BR" w:eastAsia="pt-BR"/>
    </w:rPr>
  </w:style>
  <w:style w:type="paragraph" w:styleId="Corpodetexto3">
    <w:name w:val="Body Text 3"/>
    <w:basedOn w:val="Normal"/>
    <w:link w:val="Corpodetexto3Carcter"/>
    <w:uiPriority w:val="99"/>
    <w:pPr>
      <w:jc w:val="both"/>
    </w:pPr>
    <w:rPr>
      <w:color w:val="000000"/>
    </w:rPr>
  </w:style>
  <w:style w:type="character" w:customStyle="1" w:styleId="Corpodetexto3Carcter">
    <w:name w:val="Corpo de texto 3 Carácter"/>
    <w:link w:val="Corpodetexto3"/>
    <w:uiPriority w:val="99"/>
    <w:rPr>
      <w:rFonts w:ascii="Arial" w:hAnsi="Arial" w:cs="Arial"/>
      <w:snapToGrid w:val="0"/>
      <w:color w:val="000000"/>
      <w:lang w:val="pt-BR" w:eastAsia="pt-BR"/>
    </w:rPr>
  </w:style>
  <w:style w:type="character" w:styleId="Refdenotaderodap">
    <w:name w:val="footnote reference"/>
    <w:uiPriority w:val="99"/>
    <w:rPr>
      <w:rFonts w:ascii="Times New Roman" w:hAnsi="Times New Roman" w:cs="Times New Roman"/>
      <w:vertAlign w:val="superscript"/>
    </w:rPr>
  </w:style>
  <w:style w:type="paragraph" w:styleId="Cabealho">
    <w:name w:val="header"/>
    <w:basedOn w:val="Normal"/>
    <w:link w:val="CabealhoCarcter"/>
    <w:uiPriority w:val="99"/>
    <w:pPr>
      <w:tabs>
        <w:tab w:val="center" w:pos="4419"/>
        <w:tab w:val="right" w:pos="8838"/>
      </w:tabs>
    </w:pPr>
    <w:rPr>
      <w:sz w:val="24"/>
      <w:szCs w:val="24"/>
    </w:rPr>
  </w:style>
  <w:style w:type="character" w:customStyle="1" w:styleId="CabealhoCarcter">
    <w:name w:val="Cabeçalho Carácter"/>
    <w:link w:val="Cabealho"/>
    <w:uiPriority w:val="99"/>
    <w:rPr>
      <w:rFonts w:ascii="Arial" w:hAnsi="Arial" w:cs="Arial"/>
      <w:sz w:val="24"/>
      <w:szCs w:val="24"/>
      <w:lang w:val="pt-BR" w:eastAsia="pt-BR"/>
    </w:rPr>
  </w:style>
  <w:style w:type="paragraph" w:customStyle="1" w:styleId="Ocr10bl">
    <w:name w:val="Ocr10bl"/>
    <w:basedOn w:val="Normal"/>
    <w:uiPriority w:val="99"/>
    <w:pPr>
      <w:tabs>
        <w:tab w:val="left" w:pos="-1980"/>
        <w:tab w:val="left" w:pos="-1800"/>
      </w:tabs>
      <w:jc w:val="both"/>
    </w:pPr>
    <w:rPr>
      <w:b/>
      <w:bCs/>
      <w:color w:val="0000FF"/>
    </w:rPr>
  </w:style>
  <w:style w:type="paragraph" w:styleId="Corpodetexto2">
    <w:name w:val="Body Text 2"/>
    <w:basedOn w:val="Normal"/>
    <w:link w:val="Corpodetexto2Carcter"/>
    <w:uiPriority w:val="99"/>
    <w:pPr>
      <w:jc w:val="center"/>
    </w:pPr>
    <w:rPr>
      <w:color w:val="FF0000"/>
      <w:sz w:val="28"/>
      <w:szCs w:val="28"/>
    </w:rPr>
  </w:style>
  <w:style w:type="character" w:customStyle="1" w:styleId="Corpodetexto2Carcter">
    <w:name w:val="Corpo de texto 2 Carácter"/>
    <w:link w:val="Corpodetexto2"/>
    <w:uiPriority w:val="99"/>
    <w:rPr>
      <w:rFonts w:ascii="Arial" w:hAnsi="Arial" w:cs="Arial"/>
      <w:sz w:val="24"/>
      <w:szCs w:val="24"/>
      <w:lang w:val="pt-BR" w:eastAsia="pt-BR"/>
    </w:rPr>
  </w:style>
  <w:style w:type="paragraph" w:customStyle="1" w:styleId="Texto">
    <w:name w:val="Texto"/>
    <w:uiPriority w:val="99"/>
    <w:pPr>
      <w:jc w:val="both"/>
    </w:pPr>
    <w:rPr>
      <w:rFonts w:ascii="Helvetica" w:hAnsi="Helvetica" w:cs="Helvetica"/>
      <w:color w:val="000080"/>
      <w:lang w:val="en-US"/>
    </w:rPr>
  </w:style>
  <w:style w:type="paragraph" w:customStyle="1" w:styleId="textotab">
    <w:name w:val="texto tab"/>
    <w:basedOn w:val="Texto"/>
    <w:uiPriority w:val="99"/>
    <w:pPr>
      <w:tabs>
        <w:tab w:val="left" w:pos="340"/>
      </w:tabs>
      <w:ind w:left="340" w:hanging="340"/>
    </w:pPr>
  </w:style>
  <w:style w:type="paragraph" w:styleId="Textodenotaderodap">
    <w:name w:val="footnote text"/>
    <w:basedOn w:val="Normal"/>
    <w:link w:val="TextodenotaderodapCarcter"/>
    <w:uiPriority w:val="99"/>
    <w:pPr>
      <w:spacing w:before="120"/>
    </w:pPr>
    <w:rPr>
      <w:sz w:val="16"/>
      <w:szCs w:val="16"/>
    </w:rPr>
  </w:style>
  <w:style w:type="character" w:customStyle="1" w:styleId="TextodenotaderodapCarcter">
    <w:name w:val="Texto de nota de rodapé Carácter"/>
    <w:link w:val="Textodenotaderodap"/>
    <w:uiPriority w:val="99"/>
    <w:rPr>
      <w:rFonts w:ascii="Arial" w:hAnsi="Arial" w:cs="Arial"/>
      <w:sz w:val="16"/>
      <w:szCs w:val="16"/>
      <w:lang w:val="pt-BR" w:eastAsia="pt-BR"/>
    </w:rPr>
  </w:style>
  <w:style w:type="paragraph" w:customStyle="1" w:styleId="TEXTOCRITER">
    <w:name w:val="TEXTO CRITER"/>
    <w:basedOn w:val="Normal"/>
    <w:uiPriority w:val="99"/>
    <w:pPr>
      <w:ind w:left="113" w:right="113"/>
      <w:jc w:val="both"/>
    </w:pPr>
    <w:rPr>
      <w:rFonts w:ascii="Helvetica" w:hAnsi="Helvetica" w:cs="Helvetica"/>
      <w:color w:val="FFFFFF"/>
      <w:lang w:val="en-US"/>
    </w:rPr>
  </w:style>
  <w:style w:type="paragraph" w:customStyle="1" w:styleId="Ocr8bl">
    <w:name w:val="Ocr8bl"/>
    <w:basedOn w:val="Normal"/>
    <w:uiPriority w:val="99"/>
    <w:rPr>
      <w:b/>
      <w:bCs/>
      <w:sz w:val="16"/>
      <w:szCs w:val="16"/>
    </w:rPr>
  </w:style>
  <w:style w:type="character" w:styleId="Nmerodepgina">
    <w:name w:val="page number"/>
    <w:uiPriority w:val="99"/>
    <w:rPr>
      <w:rFonts w:ascii="Times New Roman" w:hAnsi="Times New Roman" w:cs="Times New Roman"/>
    </w:rPr>
  </w:style>
  <w:style w:type="paragraph" w:styleId="Rodap">
    <w:name w:val="footer"/>
    <w:basedOn w:val="Normal"/>
    <w:link w:val="RodapCarcter"/>
    <w:uiPriority w:val="99"/>
    <w:pPr>
      <w:tabs>
        <w:tab w:val="center" w:pos="4419"/>
        <w:tab w:val="right" w:pos="8838"/>
      </w:tabs>
    </w:pPr>
    <w:rPr>
      <w:sz w:val="28"/>
      <w:szCs w:val="28"/>
      <w:lang w:val="pt-PT"/>
    </w:rPr>
  </w:style>
  <w:style w:type="character" w:customStyle="1" w:styleId="RodapCarcter">
    <w:name w:val="Rodapé Carácter"/>
    <w:link w:val="Rodap"/>
    <w:uiPriority w:val="99"/>
    <w:rPr>
      <w:rFonts w:ascii="Arial" w:hAnsi="Arial" w:cs="Arial"/>
      <w:sz w:val="28"/>
      <w:szCs w:val="28"/>
      <w:lang w:val="pt-PT" w:eastAsia="pt-BR"/>
    </w:rPr>
  </w:style>
  <w:style w:type="paragraph" w:styleId="ndice3">
    <w:name w:val="toc 3"/>
    <w:basedOn w:val="Normal"/>
    <w:next w:val="Normal"/>
    <w:autoRedefine/>
    <w:uiPriority w:val="39"/>
    <w:pPr>
      <w:ind w:left="400"/>
    </w:pPr>
    <w:rPr>
      <w:sz w:val="18"/>
      <w:szCs w:val="18"/>
    </w:rPr>
  </w:style>
  <w:style w:type="paragraph" w:styleId="ndice4">
    <w:name w:val="toc 4"/>
    <w:basedOn w:val="Normal"/>
    <w:next w:val="Normal"/>
    <w:autoRedefine/>
    <w:uiPriority w:val="39"/>
    <w:pPr>
      <w:ind w:left="600"/>
    </w:pPr>
    <w:rPr>
      <w:i/>
      <w:iCs/>
      <w:sz w:val="16"/>
      <w:szCs w:val="16"/>
    </w:rPr>
  </w:style>
  <w:style w:type="paragraph" w:styleId="ndice5">
    <w:name w:val="toc 5"/>
    <w:basedOn w:val="Normal"/>
    <w:next w:val="Normal"/>
    <w:autoRedefine/>
    <w:uiPriority w:val="39"/>
    <w:pPr>
      <w:ind w:left="800"/>
    </w:pPr>
  </w:style>
  <w:style w:type="paragraph" w:styleId="ndice6">
    <w:name w:val="toc 6"/>
    <w:basedOn w:val="Normal"/>
    <w:next w:val="Normal"/>
    <w:autoRedefine/>
    <w:uiPriority w:val="39"/>
    <w:pPr>
      <w:ind w:left="1000"/>
    </w:pPr>
  </w:style>
  <w:style w:type="paragraph" w:styleId="ndice7">
    <w:name w:val="toc 7"/>
    <w:basedOn w:val="Normal"/>
    <w:next w:val="Normal"/>
    <w:autoRedefine/>
    <w:uiPriority w:val="39"/>
    <w:pPr>
      <w:ind w:left="1200"/>
    </w:pPr>
  </w:style>
  <w:style w:type="paragraph" w:styleId="ndice8">
    <w:name w:val="toc 8"/>
    <w:basedOn w:val="Normal"/>
    <w:next w:val="Normal"/>
    <w:autoRedefine/>
    <w:uiPriority w:val="39"/>
    <w:pPr>
      <w:ind w:left="1400"/>
    </w:pPr>
  </w:style>
  <w:style w:type="paragraph" w:styleId="ndice9">
    <w:name w:val="toc 9"/>
    <w:basedOn w:val="Normal"/>
    <w:next w:val="Normal"/>
    <w:autoRedefine/>
    <w:uiPriority w:val="39"/>
    <w:pPr>
      <w:ind w:left="1600"/>
    </w:pPr>
  </w:style>
  <w:style w:type="paragraph" w:styleId="Avanodecorpodetexto">
    <w:name w:val="Body Text Indent"/>
    <w:basedOn w:val="Normal"/>
    <w:link w:val="AvanodecorpodetextoCarcter"/>
    <w:uiPriority w:val="99"/>
    <w:pPr>
      <w:tabs>
        <w:tab w:val="left" w:pos="227"/>
      </w:tabs>
      <w:ind w:left="623" w:hanging="113"/>
      <w:jc w:val="both"/>
    </w:pPr>
    <w:rPr>
      <w:color w:val="000000"/>
    </w:rPr>
  </w:style>
  <w:style w:type="character" w:customStyle="1" w:styleId="AvanodecorpodetextoCarcter">
    <w:name w:val="Avanço de corpo de texto Carácter"/>
    <w:link w:val="Avanodecorpodetexto"/>
    <w:uiPriority w:val="99"/>
    <w:rPr>
      <w:rFonts w:ascii="Arial" w:hAnsi="Arial" w:cs="Arial"/>
      <w:color w:val="000000"/>
      <w:lang w:val="pt-BR" w:eastAsia="pt-BR"/>
    </w:rPr>
  </w:style>
  <w:style w:type="character" w:styleId="Hiperligao">
    <w:name w:val="Hyperlink"/>
    <w:uiPriority w:val="99"/>
    <w:rPr>
      <w:rFonts w:ascii="Times New Roman" w:hAnsi="Times New Roman" w:cs="Times New Roman"/>
      <w:color w:val="0000FF"/>
      <w:u w:val="single"/>
    </w:rPr>
  </w:style>
  <w:style w:type="paragraph" w:styleId="Avanodecorpodetexto2">
    <w:name w:val="Body Text Indent 2"/>
    <w:basedOn w:val="Normal"/>
    <w:link w:val="Avanodecorpodetexto2Carcter"/>
    <w:uiPriority w:val="99"/>
    <w:pPr>
      <w:ind w:left="284"/>
      <w:jc w:val="both"/>
    </w:pPr>
    <w:rPr>
      <w:color w:val="000000"/>
      <w:sz w:val="18"/>
      <w:szCs w:val="18"/>
    </w:rPr>
  </w:style>
  <w:style w:type="character" w:customStyle="1" w:styleId="Avanodecorpodetexto2Carcter">
    <w:name w:val="Avanço de corpo de texto 2 Carácter"/>
    <w:link w:val="Avanodecorpodetexto2"/>
    <w:uiPriority w:val="99"/>
    <w:rPr>
      <w:rFonts w:ascii="Arial" w:hAnsi="Arial" w:cs="Arial"/>
      <w:color w:val="000000"/>
      <w:sz w:val="18"/>
      <w:szCs w:val="18"/>
      <w:lang w:val="pt-BR" w:eastAsia="pt-BR"/>
    </w:rPr>
  </w:style>
  <w:style w:type="character" w:styleId="Hiperligaovisitada">
    <w:name w:val="FollowedHyperlink"/>
    <w:uiPriority w:val="99"/>
    <w:rPr>
      <w:rFonts w:ascii="Times New Roman" w:hAnsi="Times New Roman" w:cs="Times New Roman"/>
      <w:color w:val="800080"/>
      <w:u w:val="single"/>
    </w:rPr>
  </w:style>
  <w:style w:type="character" w:styleId="nfase">
    <w:name w:val="Emphasis"/>
    <w:uiPriority w:val="99"/>
    <w:qFormat/>
    <w:rPr>
      <w:rFonts w:ascii="Times New Roman" w:hAnsi="Times New Roman" w:cs="Times New Roman"/>
      <w:i/>
      <w:iCs/>
    </w:rPr>
  </w:style>
  <w:style w:type="paragraph" w:customStyle="1" w:styleId="p0">
    <w:name w:val="p0"/>
    <w:basedOn w:val="Normal"/>
    <w:uiPriority w:val="99"/>
    <w:pPr>
      <w:widowControl w:val="0"/>
      <w:tabs>
        <w:tab w:val="left" w:pos="720"/>
      </w:tabs>
      <w:spacing w:line="240" w:lineRule="atLeast"/>
      <w:jc w:val="both"/>
    </w:pPr>
    <w:rPr>
      <w:sz w:val="24"/>
      <w:szCs w:val="24"/>
    </w:rPr>
  </w:style>
  <w:style w:type="paragraph" w:styleId="Textosimples">
    <w:name w:val="Plain Text"/>
    <w:basedOn w:val="Normal"/>
    <w:link w:val="TextosimplesCarcter"/>
    <w:uiPriority w:val="99"/>
    <w:rPr>
      <w:rFonts w:ascii="Courier New" w:hAnsi="Courier New" w:cs="Courier New"/>
    </w:rPr>
  </w:style>
  <w:style w:type="character" w:customStyle="1" w:styleId="TextosimplesCarcter">
    <w:name w:val="Texto simples Carácter"/>
    <w:link w:val="Textosimples"/>
    <w:uiPriority w:val="99"/>
    <w:rPr>
      <w:rFonts w:ascii="Courier New" w:hAnsi="Courier New" w:cs="Courier New"/>
      <w:lang w:val="pt-BR" w:eastAsia="pt-BR"/>
    </w:rPr>
  </w:style>
  <w:style w:type="paragraph" w:styleId="NormalWeb">
    <w:name w:val="Normal (Web)"/>
    <w:basedOn w:val="Normal"/>
    <w:uiPriority w:val="99"/>
    <w:pPr>
      <w:spacing w:before="100" w:beforeAutospacing="1" w:after="100" w:afterAutospacing="1"/>
    </w:pPr>
    <w:rPr>
      <w:sz w:val="24"/>
      <w:szCs w:val="24"/>
    </w:rPr>
  </w:style>
  <w:style w:type="paragraph" w:customStyle="1" w:styleId="titulo">
    <w:name w:val="titulo"/>
    <w:uiPriority w:val="99"/>
    <w:pPr>
      <w:jc w:val="both"/>
    </w:pPr>
    <w:rPr>
      <w:rFonts w:ascii="Helvetica" w:hAnsi="Helvetica" w:cs="Helvetica"/>
      <w:b/>
      <w:bCs/>
      <w:i/>
      <w:iCs/>
      <w:color w:val="000080"/>
      <w:sz w:val="28"/>
      <w:szCs w:val="28"/>
      <w:lang w:val="en-US" w:eastAsia="en-US"/>
    </w:rPr>
  </w:style>
  <w:style w:type="paragraph" w:customStyle="1" w:styleId="TITULOTEXTO1">
    <w:name w:val="TITULO TEXTO 1"/>
    <w:basedOn w:val="Normal"/>
    <w:uiPriority w:val="99"/>
    <w:pPr>
      <w:spacing w:line="260" w:lineRule="atLeast"/>
    </w:pPr>
    <w:rPr>
      <w:rFonts w:ascii="Helvetica" w:hAnsi="Helvetica" w:cs="Helvetica"/>
      <w:b/>
      <w:bCs/>
      <w:color w:val="000080"/>
      <w:sz w:val="24"/>
      <w:szCs w:val="24"/>
      <w:lang w:eastAsia="en-US"/>
    </w:rPr>
  </w:style>
  <w:style w:type="paragraph" w:customStyle="1" w:styleId="textotabtraco">
    <w:name w:val="texto tab traco"/>
    <w:basedOn w:val="textotab"/>
    <w:uiPriority w:val="99"/>
    <w:pPr>
      <w:tabs>
        <w:tab w:val="left" w:pos="624"/>
      </w:tabs>
      <w:ind w:left="624" w:hanging="623"/>
    </w:pPr>
    <w:rPr>
      <w:lang w:eastAsia="en-US"/>
    </w:rPr>
  </w:style>
  <w:style w:type="paragraph" w:customStyle="1" w:styleId="CabCidLeft">
    <w:name w:val="CabCidLeft"/>
    <w:basedOn w:val="Normal"/>
    <w:uiPriority w:val="99"/>
    <w:pPr>
      <w:spacing w:before="120" w:after="120"/>
    </w:pPr>
    <w:rPr>
      <w:b/>
      <w:bCs/>
      <w:color w:val="000000"/>
      <w:sz w:val="18"/>
      <w:szCs w:val="18"/>
      <w:lang w:eastAsia="en-US"/>
    </w:rPr>
  </w:style>
  <w:style w:type="paragraph" w:customStyle="1" w:styleId="indice1">
    <w:name w:val="indice1"/>
    <w:basedOn w:val="indice"/>
    <w:uiPriority w:val="99"/>
    <w:pPr>
      <w:tabs>
        <w:tab w:val="left" w:pos="2324"/>
      </w:tabs>
      <w:ind w:left="1474"/>
    </w:pPr>
  </w:style>
  <w:style w:type="paragraph" w:customStyle="1" w:styleId="indice">
    <w:name w:val="indice"/>
    <w:basedOn w:val="Normal"/>
    <w:uiPriority w:val="99"/>
    <w:pPr>
      <w:tabs>
        <w:tab w:val="right" w:leader="dot" w:pos="8107"/>
      </w:tabs>
      <w:spacing w:after="113"/>
      <w:ind w:left="510"/>
      <w:jc w:val="both"/>
    </w:pPr>
    <w:rPr>
      <w:rFonts w:ascii="Helvetica" w:hAnsi="Helvetica" w:cs="Helvetica"/>
      <w:color w:val="000080"/>
      <w:lang w:val="en-US" w:eastAsia="en-US"/>
    </w:rPr>
  </w:style>
  <w:style w:type="paragraph" w:styleId="Textodebalo">
    <w:name w:val="Balloon Text"/>
    <w:basedOn w:val="Normal"/>
    <w:link w:val="TextodebaloCarcter"/>
    <w:uiPriority w:val="99"/>
    <w:rPr>
      <w:rFonts w:ascii="Tahoma" w:hAnsi="Tahoma" w:cs="Tahoma"/>
      <w:sz w:val="16"/>
      <w:szCs w:val="16"/>
      <w:lang w:eastAsia="en-US"/>
    </w:rPr>
  </w:style>
  <w:style w:type="character" w:customStyle="1" w:styleId="TextodebaloCarcter">
    <w:name w:val="Texto de balão Carácter"/>
    <w:link w:val="Textodebalo"/>
    <w:uiPriority w:val="99"/>
    <w:rPr>
      <w:rFonts w:ascii="Tahoma" w:hAnsi="Tahoma" w:cs="Tahoma"/>
      <w:sz w:val="16"/>
      <w:szCs w:val="16"/>
      <w:lang w:val="pt-BR" w:eastAsia="en-US"/>
    </w:rPr>
  </w:style>
  <w:style w:type="paragraph" w:styleId="Textodebloco">
    <w:name w:val="Block Text"/>
    <w:basedOn w:val="Normal"/>
    <w:uiPriority w:val="99"/>
    <w:pPr>
      <w:ind w:left="851" w:right="5"/>
      <w:jc w:val="both"/>
    </w:pPr>
  </w:style>
  <w:style w:type="paragraph" w:styleId="Textodecomentrio">
    <w:name w:val="annotation text"/>
    <w:basedOn w:val="Normal"/>
    <w:link w:val="TextodecomentrioCarcter"/>
    <w:uiPriority w:val="99"/>
    <w:rPr>
      <w:lang w:eastAsia="en-US"/>
    </w:rPr>
  </w:style>
  <w:style w:type="character" w:customStyle="1" w:styleId="TextodecomentrioCarcter">
    <w:name w:val="Texto de comentário Carácter"/>
    <w:link w:val="Textodecomentrio"/>
    <w:uiPriority w:val="99"/>
    <w:rPr>
      <w:rFonts w:ascii="Arial" w:hAnsi="Arial" w:cs="Arial"/>
      <w:lang w:val="pt-BR" w:eastAsia="en-US"/>
    </w:rPr>
  </w:style>
  <w:style w:type="paragraph" w:styleId="Assuntodecomentrio">
    <w:name w:val="annotation subject"/>
    <w:basedOn w:val="Textodecomentrio"/>
    <w:next w:val="Textodecomentrio"/>
    <w:link w:val="AssuntodecomentrioCarcter"/>
    <w:uiPriority w:val="99"/>
    <w:rPr>
      <w:b/>
      <w:bCs/>
    </w:rPr>
  </w:style>
  <w:style w:type="character" w:customStyle="1" w:styleId="AssuntodecomentrioCarcter">
    <w:name w:val="Assunto de comentário Carácter"/>
    <w:link w:val="Assuntodecomentrio"/>
    <w:uiPriority w:val="99"/>
    <w:rPr>
      <w:rFonts w:ascii="Arial" w:hAnsi="Arial" w:cs="Arial"/>
      <w:b/>
      <w:bCs/>
      <w:lang w:val="pt-BR" w:eastAsia="en-US"/>
    </w:rPr>
  </w:style>
  <w:style w:type="paragraph" w:customStyle="1" w:styleId="Pa11">
    <w:name w:val="Pa11"/>
    <w:basedOn w:val="Normal"/>
    <w:next w:val="Normal"/>
    <w:uiPriority w:val="99"/>
    <w:pPr>
      <w:autoSpaceDE w:val="0"/>
      <w:autoSpaceDN w:val="0"/>
      <w:adjustRightInd w:val="0"/>
      <w:spacing w:after="100" w:line="180" w:lineRule="atLeast"/>
    </w:pPr>
    <w:rPr>
      <w:rFonts w:ascii="SRBUWB+Frutiger-Roman" w:hAnsi="SRBUWB+Frutiger-Roman" w:cs="SRBUWB+Frutiger-Roman"/>
      <w:sz w:val="24"/>
      <w:szCs w:val="24"/>
    </w:rPr>
  </w:style>
  <w:style w:type="paragraph" w:customStyle="1" w:styleId="Pa24">
    <w:name w:val="Pa24"/>
    <w:basedOn w:val="Normal"/>
    <w:next w:val="Normal"/>
    <w:uiPriority w:val="99"/>
    <w:pPr>
      <w:autoSpaceDE w:val="0"/>
      <w:autoSpaceDN w:val="0"/>
      <w:adjustRightInd w:val="0"/>
      <w:spacing w:after="100" w:line="180" w:lineRule="atLeast"/>
    </w:pPr>
    <w:rPr>
      <w:rFonts w:ascii="SRBUWB+Frutiger-Roman" w:hAnsi="SRBUWB+Frutiger-Roman" w:cs="SRBUWB+Frutiger-Roman"/>
      <w:sz w:val="24"/>
      <w:szCs w:val="24"/>
    </w:rPr>
  </w:style>
  <w:style w:type="character" w:styleId="Forte">
    <w:name w:val="Strong"/>
    <w:uiPriority w:val="99"/>
    <w:qFormat/>
    <w:rPr>
      <w:rFonts w:ascii="Times New Roman" w:hAnsi="Times New Roman" w:cs="Times New Roman"/>
      <w:b/>
      <w:bCs/>
    </w:rPr>
  </w:style>
  <w:style w:type="character" w:customStyle="1" w:styleId="line-height-31">
    <w:name w:val="line-height-31"/>
    <w:uiPriority w:val="99"/>
  </w:style>
  <w:style w:type="paragraph" w:styleId="ndiceremissivo1">
    <w:name w:val="index 1"/>
    <w:basedOn w:val="Normal"/>
    <w:next w:val="Normal"/>
    <w:autoRedefine/>
    <w:uiPriority w:val="99"/>
    <w:pPr>
      <w:ind w:left="200" w:hanging="200"/>
    </w:pPr>
  </w:style>
  <w:style w:type="paragraph" w:styleId="ndiceremissivo2">
    <w:name w:val="index 2"/>
    <w:basedOn w:val="Normal"/>
    <w:next w:val="Normal"/>
    <w:autoRedefine/>
    <w:uiPriority w:val="99"/>
    <w:pPr>
      <w:ind w:left="400" w:hanging="200"/>
    </w:pPr>
  </w:style>
  <w:style w:type="paragraph" w:styleId="ndiceremissivo3">
    <w:name w:val="index 3"/>
    <w:basedOn w:val="Normal"/>
    <w:next w:val="Normal"/>
    <w:autoRedefine/>
    <w:uiPriority w:val="99"/>
    <w:pPr>
      <w:ind w:left="600" w:hanging="200"/>
    </w:pPr>
  </w:style>
  <w:style w:type="paragraph" w:styleId="ndiceremissivo4">
    <w:name w:val="index 4"/>
    <w:basedOn w:val="Normal"/>
    <w:next w:val="Normal"/>
    <w:autoRedefine/>
    <w:uiPriority w:val="99"/>
    <w:pPr>
      <w:ind w:left="800" w:hanging="200"/>
    </w:pPr>
  </w:style>
  <w:style w:type="paragraph" w:styleId="ndiceremissivo5">
    <w:name w:val="index 5"/>
    <w:basedOn w:val="Normal"/>
    <w:next w:val="Normal"/>
    <w:autoRedefine/>
    <w:uiPriority w:val="99"/>
    <w:pPr>
      <w:ind w:left="1000" w:hanging="200"/>
    </w:pPr>
  </w:style>
  <w:style w:type="paragraph" w:styleId="ndiceremissivo6">
    <w:name w:val="index 6"/>
    <w:basedOn w:val="Normal"/>
    <w:next w:val="Normal"/>
    <w:autoRedefine/>
    <w:uiPriority w:val="99"/>
    <w:pPr>
      <w:ind w:left="1200" w:hanging="200"/>
    </w:pPr>
  </w:style>
  <w:style w:type="paragraph" w:styleId="ndiceremissivo7">
    <w:name w:val="index 7"/>
    <w:basedOn w:val="Normal"/>
    <w:next w:val="Normal"/>
    <w:autoRedefine/>
    <w:uiPriority w:val="99"/>
    <w:pPr>
      <w:ind w:left="1400" w:hanging="200"/>
    </w:pPr>
  </w:style>
  <w:style w:type="paragraph" w:styleId="ndiceremissivo8">
    <w:name w:val="index 8"/>
    <w:basedOn w:val="Normal"/>
    <w:next w:val="Normal"/>
    <w:autoRedefine/>
    <w:uiPriority w:val="99"/>
    <w:pPr>
      <w:ind w:left="1600" w:hanging="200"/>
    </w:pPr>
  </w:style>
  <w:style w:type="paragraph" w:styleId="ndiceremissivo9">
    <w:name w:val="index 9"/>
    <w:basedOn w:val="Normal"/>
    <w:next w:val="Normal"/>
    <w:autoRedefine/>
    <w:uiPriority w:val="99"/>
    <w:pPr>
      <w:ind w:left="1800" w:hanging="200"/>
    </w:pPr>
  </w:style>
  <w:style w:type="paragraph" w:styleId="Ttulodendiceremissivo">
    <w:name w:val="index heading"/>
    <w:basedOn w:val="Normal"/>
    <w:next w:val="ndiceremissivo1"/>
    <w:uiPriority w:val="99"/>
  </w:style>
  <w:style w:type="paragraph" w:styleId="Legenda">
    <w:name w:val="caption"/>
    <w:basedOn w:val="Normal"/>
    <w:next w:val="Normal"/>
    <w:uiPriority w:val="99"/>
    <w:qFormat/>
    <w:pPr>
      <w:jc w:val="right"/>
    </w:pPr>
    <w:rPr>
      <w:b/>
      <w:bCs/>
      <w:i/>
      <w:iCs/>
    </w:rPr>
  </w:style>
  <w:style w:type="paragraph" w:customStyle="1" w:styleId="PargrafodaLista1">
    <w:name w:val="Parágrafo da Lista1"/>
    <w:basedOn w:val="Normal"/>
    <w:uiPriority w:val="99"/>
    <w:pPr>
      <w:spacing w:after="200" w:line="276" w:lineRule="auto"/>
      <w:ind w:left="720"/>
    </w:pPr>
    <w:rPr>
      <w:rFonts w:ascii="Calibri" w:hAnsi="Calibri" w:cs="Calibri"/>
      <w:sz w:val="22"/>
      <w:szCs w:val="22"/>
      <w:lang w:eastAsia="en-US"/>
    </w:rPr>
  </w:style>
  <w:style w:type="character" w:styleId="Refdecomentrio">
    <w:name w:val="annotation reference"/>
    <w:uiPriority w:val="99"/>
    <w:rPr>
      <w:rFonts w:ascii="Times New Roman" w:hAnsi="Times New Roman" w:cs="Times New Roman"/>
      <w:sz w:val="16"/>
      <w:szCs w:val="16"/>
    </w:rPr>
  </w:style>
  <w:style w:type="paragraph" w:styleId="Reviso">
    <w:name w:val="Revision"/>
    <w:hidden/>
    <w:uiPriority w:val="99"/>
    <w:rPr>
      <w:rFonts w:ascii="Arial" w:hAnsi="Arial" w:cs="Arial"/>
    </w:rPr>
  </w:style>
  <w:style w:type="paragraph" w:customStyle="1" w:styleId="ISOSecretObservations">
    <w:name w:val="ISO_Secret_Observations"/>
    <w:basedOn w:val="Normal"/>
    <w:uiPriority w:val="99"/>
    <w:pPr>
      <w:spacing w:before="210" w:line="210" w:lineRule="exact"/>
    </w:pPr>
    <w:rPr>
      <w:sz w:val="18"/>
      <w:szCs w:val="18"/>
      <w:lang w:eastAsia="en-US"/>
    </w:rPr>
  </w:style>
  <w:style w:type="paragraph" w:customStyle="1" w:styleId="texto0">
    <w:name w:val="texto"/>
    <w:basedOn w:val="Normal"/>
    <w:uiPriority w:val="99"/>
    <w:pPr>
      <w:spacing w:before="100" w:beforeAutospacing="1" w:after="100" w:afterAutospacing="1"/>
    </w:pPr>
    <w:rPr>
      <w:rFonts w:ascii="Arial Unicode MS" w:eastAsia="Arial Unicode MS" w:hAnsi="Times New Roman" w:cs="Arial Unicode MS"/>
      <w:sz w:val="24"/>
      <w:szCs w:val="24"/>
    </w:rPr>
  </w:style>
  <w:style w:type="paragraph" w:styleId="PargrafodaLista">
    <w:name w:val="List Paragraph"/>
    <w:basedOn w:val="Normal"/>
    <w:link w:val="PargrafodaListaCarcter"/>
    <w:uiPriority w:val="99"/>
    <w:qFormat/>
    <w:pPr>
      <w:ind w:left="720"/>
    </w:pPr>
  </w:style>
  <w:style w:type="paragraph" w:customStyle="1" w:styleId="PargrafodaLista2">
    <w:name w:val="Parágrafo da Lista2"/>
    <w:basedOn w:val="Normal"/>
    <w:uiPriority w:val="99"/>
    <w:pPr>
      <w:ind w:left="720"/>
    </w:pPr>
  </w:style>
  <w:style w:type="paragraph" w:customStyle="1" w:styleId="ListParagraph1">
    <w:name w:val="List Paragraph1"/>
    <w:basedOn w:val="Normal"/>
    <w:uiPriority w:val="99"/>
    <w:pPr>
      <w:ind w:left="720"/>
    </w:pPr>
  </w:style>
  <w:style w:type="paragraph" w:customStyle="1" w:styleId="Default">
    <w:name w:val="Default"/>
    <w:pPr>
      <w:autoSpaceDE w:val="0"/>
      <w:autoSpaceDN w:val="0"/>
      <w:adjustRightInd w:val="0"/>
    </w:pPr>
    <w:rPr>
      <w:rFonts w:ascii="Cambria" w:hAnsi="Cambria" w:cs="Cambria"/>
      <w:color w:val="000000"/>
      <w:sz w:val="24"/>
      <w:szCs w:val="24"/>
    </w:rPr>
  </w:style>
  <w:style w:type="paragraph" w:styleId="SemEspaamento">
    <w:name w:val="No Spacing"/>
    <w:uiPriority w:val="99"/>
    <w:qFormat/>
    <w:rPr>
      <w:rFonts w:ascii="Arial" w:hAnsi="Arial" w:cs="Arial"/>
    </w:rPr>
  </w:style>
  <w:style w:type="character" w:customStyle="1" w:styleId="fontstyle01">
    <w:name w:val="fontstyle01"/>
    <w:rPr>
      <w:rFonts w:ascii="Helvetica-BoldOblique" w:hAnsi="Helvetica-BoldOblique" w:cs="Helvetica-BoldOblique"/>
      <w:b/>
      <w:bCs/>
      <w:i/>
      <w:iCs/>
      <w:color w:val="FF0000"/>
      <w:sz w:val="24"/>
      <w:szCs w:val="24"/>
    </w:rPr>
  </w:style>
  <w:style w:type="character" w:customStyle="1" w:styleId="fontstyle21">
    <w:name w:val="fontstyle21"/>
    <w:uiPriority w:val="99"/>
    <w:rPr>
      <w:rFonts w:ascii="Helvetica" w:hAnsi="Helvetica" w:cs="Helvetica"/>
      <w:color w:val="000000"/>
      <w:sz w:val="20"/>
      <w:szCs w:val="20"/>
    </w:rPr>
  </w:style>
  <w:style w:type="table" w:styleId="Tabelacomgrelha">
    <w:name w:val="Table Grid"/>
    <w:basedOn w:val="Tabelanormal"/>
    <w:uiPriority w:val="39"/>
    <w:rsid w:val="0005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
    <w:name w:val="OBS"/>
    <w:basedOn w:val="PargrafodaLista"/>
    <w:link w:val="OBSChar"/>
    <w:qFormat/>
    <w:rsid w:val="001B218F"/>
    <w:pPr>
      <w:numPr>
        <w:numId w:val="90"/>
      </w:numPr>
      <w:tabs>
        <w:tab w:val="left" w:pos="284"/>
      </w:tabs>
      <w:autoSpaceDE w:val="0"/>
      <w:autoSpaceDN w:val="0"/>
      <w:adjustRightInd w:val="0"/>
      <w:jc w:val="both"/>
    </w:pPr>
    <w:rPr>
      <w:sz w:val="14"/>
      <w:szCs w:val="14"/>
    </w:rPr>
  </w:style>
  <w:style w:type="paragraph" w:customStyle="1" w:styleId="7">
    <w:name w:val="7"/>
    <w:basedOn w:val="Normal"/>
    <w:qFormat/>
    <w:rsid w:val="00DA1CA7"/>
    <w:pPr>
      <w:autoSpaceDE w:val="0"/>
      <w:autoSpaceDN w:val="0"/>
      <w:adjustRightInd w:val="0"/>
      <w:jc w:val="both"/>
    </w:pPr>
  </w:style>
  <w:style w:type="character" w:customStyle="1" w:styleId="PargrafodaListaCarcter">
    <w:name w:val="Parágrafo da Lista Carácter"/>
    <w:basedOn w:val="Tipodeletrapredefinidodopargrafo"/>
    <w:link w:val="PargrafodaLista"/>
    <w:uiPriority w:val="99"/>
    <w:rsid w:val="00E3728B"/>
    <w:rPr>
      <w:rFonts w:ascii="Arial" w:hAnsi="Arial" w:cs="Arial"/>
    </w:rPr>
  </w:style>
  <w:style w:type="character" w:customStyle="1" w:styleId="OBSChar">
    <w:name w:val="OBS Char"/>
    <w:basedOn w:val="PargrafodaListaCarcter"/>
    <w:link w:val="OBS"/>
    <w:rsid w:val="001B218F"/>
    <w:rPr>
      <w:rFonts w:ascii="Arial" w:hAnsi="Arial" w:cs="Arial"/>
      <w:sz w:val="14"/>
      <w:szCs w:val="14"/>
    </w:rPr>
  </w:style>
  <w:style w:type="character" w:customStyle="1" w:styleId="UnresolvedMention">
    <w:name w:val="Unresolved Mention"/>
    <w:basedOn w:val="Tipodeletrapredefinidodopargrafo"/>
    <w:uiPriority w:val="99"/>
    <w:semiHidden/>
    <w:unhideWhenUsed/>
    <w:rsid w:val="00CC025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755"/>
    <w:rPr>
      <w:rFonts w:ascii="Arial" w:hAnsi="Arial" w:cs="Arial"/>
    </w:rPr>
  </w:style>
  <w:style w:type="paragraph" w:styleId="Cabealho1">
    <w:name w:val="heading 1"/>
    <w:basedOn w:val="Normal"/>
    <w:next w:val="Normal"/>
    <w:link w:val="Cabealho1Carcter"/>
    <w:uiPriority w:val="99"/>
    <w:qFormat/>
    <w:pPr>
      <w:keepNext/>
      <w:tabs>
        <w:tab w:val="left" w:pos="-7200"/>
        <w:tab w:val="left" w:pos="-1980"/>
        <w:tab w:val="left" w:pos="-1800"/>
        <w:tab w:val="left" w:pos="0"/>
      </w:tabs>
      <w:spacing w:before="120"/>
      <w:ind w:right="-2"/>
      <w:outlineLvl w:val="0"/>
    </w:pPr>
    <w:rPr>
      <w:b/>
      <w:bCs/>
      <w:sz w:val="26"/>
      <w:szCs w:val="26"/>
    </w:rPr>
  </w:style>
  <w:style w:type="paragraph" w:styleId="Cabealho2">
    <w:name w:val="heading 2"/>
    <w:basedOn w:val="Normal"/>
    <w:next w:val="Normal"/>
    <w:link w:val="Cabealho2Carcter"/>
    <w:uiPriority w:val="99"/>
    <w:qFormat/>
    <w:pPr>
      <w:keepNext/>
      <w:outlineLvl w:val="1"/>
    </w:pPr>
    <w:rPr>
      <w:b/>
      <w:bCs/>
      <w:i/>
      <w:iCs/>
      <w:sz w:val="24"/>
      <w:szCs w:val="24"/>
    </w:rPr>
  </w:style>
  <w:style w:type="paragraph" w:styleId="Cabealho3">
    <w:name w:val="heading 3"/>
    <w:basedOn w:val="Normal"/>
    <w:next w:val="Normal"/>
    <w:link w:val="Cabealho3Carcter"/>
    <w:uiPriority w:val="99"/>
    <w:qFormat/>
    <w:pPr>
      <w:keepNext/>
      <w:ind w:right="139"/>
      <w:outlineLvl w:val="2"/>
    </w:pPr>
    <w:rPr>
      <w:b/>
      <w:bCs/>
      <w:sz w:val="24"/>
      <w:szCs w:val="24"/>
    </w:rPr>
  </w:style>
  <w:style w:type="paragraph" w:styleId="Cabealho4">
    <w:name w:val="heading 4"/>
    <w:basedOn w:val="Normal"/>
    <w:next w:val="Normal"/>
    <w:link w:val="Cabealho4Carcter"/>
    <w:uiPriority w:val="99"/>
    <w:qFormat/>
    <w:pPr>
      <w:keepNext/>
      <w:outlineLvl w:val="3"/>
    </w:pPr>
    <w:rPr>
      <w:b/>
      <w:bCs/>
      <w:sz w:val="22"/>
      <w:szCs w:val="22"/>
    </w:rPr>
  </w:style>
  <w:style w:type="paragraph" w:styleId="Cabealho5">
    <w:name w:val="heading 5"/>
    <w:basedOn w:val="Normal"/>
    <w:next w:val="Normal"/>
    <w:link w:val="Cabealho5Carcter"/>
    <w:uiPriority w:val="99"/>
    <w:qFormat/>
    <w:pPr>
      <w:keepNext/>
      <w:jc w:val="center"/>
      <w:outlineLvl w:val="4"/>
    </w:pPr>
    <w:rPr>
      <w:b/>
      <w:bCs/>
    </w:rPr>
  </w:style>
  <w:style w:type="paragraph" w:styleId="Cabealho6">
    <w:name w:val="heading 6"/>
    <w:basedOn w:val="Normal"/>
    <w:next w:val="Normal"/>
    <w:link w:val="Cabealho6Carcter"/>
    <w:uiPriority w:val="99"/>
    <w:qFormat/>
    <w:pPr>
      <w:keepNext/>
      <w:tabs>
        <w:tab w:val="left" w:pos="-1980"/>
        <w:tab w:val="left" w:pos="-1800"/>
      </w:tabs>
      <w:jc w:val="center"/>
      <w:outlineLvl w:val="5"/>
    </w:pPr>
    <w:rPr>
      <w:b/>
      <w:bCs/>
      <w:i/>
      <w:iCs/>
    </w:rPr>
  </w:style>
  <w:style w:type="paragraph" w:styleId="Cabealho7">
    <w:name w:val="heading 7"/>
    <w:basedOn w:val="Normal"/>
    <w:next w:val="Normal"/>
    <w:link w:val="Cabealho7Carcter"/>
    <w:uiPriority w:val="99"/>
    <w:qFormat/>
    <w:pPr>
      <w:keepNext/>
      <w:outlineLvl w:val="6"/>
    </w:pPr>
    <w:rPr>
      <w:b/>
      <w:bCs/>
      <w:i/>
      <w:iCs/>
      <w:color w:val="0000FF"/>
    </w:rPr>
  </w:style>
  <w:style w:type="paragraph" w:styleId="Cabealho8">
    <w:name w:val="heading 8"/>
    <w:basedOn w:val="Normal"/>
    <w:next w:val="Normal"/>
    <w:link w:val="Cabealho8Carcter"/>
    <w:uiPriority w:val="99"/>
    <w:qFormat/>
    <w:pPr>
      <w:keepNext/>
      <w:jc w:val="center"/>
      <w:outlineLvl w:val="7"/>
    </w:pPr>
    <w:rPr>
      <w:b/>
      <w:bCs/>
      <w:i/>
      <w:iCs/>
      <w:sz w:val="32"/>
      <w:szCs w:val="32"/>
    </w:rPr>
  </w:style>
  <w:style w:type="paragraph" w:styleId="Cabealho9">
    <w:name w:val="heading 9"/>
    <w:basedOn w:val="Normal"/>
    <w:next w:val="Normal"/>
    <w:link w:val="Cabealho9Carcter"/>
    <w:uiPriority w:val="99"/>
    <w:qFormat/>
    <w:pPr>
      <w:keepNext/>
      <w:jc w:val="center"/>
      <w:outlineLvl w:val="8"/>
    </w:pPr>
    <w:rPr>
      <w:b/>
      <w:bCs/>
      <w:sz w:val="144"/>
      <w:szCs w:val="14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link w:val="Cabealho1"/>
    <w:uiPriority w:val="99"/>
    <w:rPr>
      <w:rFonts w:ascii="Arial" w:hAnsi="Arial" w:cs="Arial"/>
      <w:b/>
      <w:bCs/>
      <w:snapToGrid w:val="0"/>
      <w:sz w:val="26"/>
      <w:szCs w:val="26"/>
    </w:rPr>
  </w:style>
  <w:style w:type="character" w:customStyle="1" w:styleId="Cabealho2Carcter">
    <w:name w:val="Cabeçalho 2 Carácter"/>
    <w:link w:val="Cabealho2"/>
    <w:uiPriority w:val="99"/>
    <w:rPr>
      <w:rFonts w:ascii="Arial" w:hAnsi="Arial" w:cs="Arial"/>
      <w:b/>
      <w:bCs/>
      <w:i/>
      <w:iCs/>
      <w:sz w:val="24"/>
      <w:szCs w:val="24"/>
      <w:lang w:val="pt-BR" w:eastAsia="pt-BR"/>
    </w:rPr>
  </w:style>
  <w:style w:type="character" w:customStyle="1" w:styleId="Cabealho3Carcter">
    <w:name w:val="Cabeçalho 3 Carácter"/>
    <w:link w:val="Cabealho3"/>
    <w:uiPriority w:val="99"/>
    <w:rPr>
      <w:rFonts w:ascii="Arial" w:hAnsi="Arial" w:cs="Arial"/>
      <w:b/>
      <w:bCs/>
      <w:sz w:val="24"/>
      <w:szCs w:val="24"/>
      <w:lang w:val="pt-BR" w:eastAsia="pt-BR"/>
    </w:rPr>
  </w:style>
  <w:style w:type="character" w:customStyle="1" w:styleId="Cabealho4Carcter">
    <w:name w:val="Cabeçalho 4 Carácter"/>
    <w:link w:val="Cabealho4"/>
    <w:uiPriority w:val="99"/>
    <w:rPr>
      <w:rFonts w:ascii="Arial" w:hAnsi="Arial" w:cs="Arial"/>
      <w:b/>
      <w:bCs/>
      <w:sz w:val="22"/>
      <w:szCs w:val="22"/>
      <w:lang w:val="pt-BR" w:eastAsia="pt-BR"/>
    </w:rPr>
  </w:style>
  <w:style w:type="character" w:customStyle="1" w:styleId="Cabealho5Carcter">
    <w:name w:val="Cabeçalho 5 Carácter"/>
    <w:link w:val="Cabealho5"/>
    <w:uiPriority w:val="99"/>
    <w:rPr>
      <w:rFonts w:ascii="Arial" w:hAnsi="Arial" w:cs="Arial"/>
      <w:b/>
      <w:bCs/>
      <w:lang w:val="pt-BR" w:eastAsia="pt-BR"/>
    </w:rPr>
  </w:style>
  <w:style w:type="character" w:customStyle="1" w:styleId="Cabealho6Carcter">
    <w:name w:val="Cabeçalho 6 Carácter"/>
    <w:link w:val="Cabealho6"/>
    <w:uiPriority w:val="99"/>
    <w:rPr>
      <w:rFonts w:ascii="Arial" w:hAnsi="Arial" w:cs="Arial"/>
      <w:b/>
      <w:bCs/>
      <w:i/>
      <w:iCs/>
      <w:lang w:val="pt-BR" w:eastAsia="pt-BR"/>
    </w:rPr>
  </w:style>
  <w:style w:type="character" w:customStyle="1" w:styleId="Cabealho7Carcter">
    <w:name w:val="Cabeçalho 7 Carácter"/>
    <w:link w:val="Cabealho7"/>
    <w:uiPriority w:val="99"/>
    <w:rPr>
      <w:rFonts w:ascii="Arial" w:hAnsi="Arial" w:cs="Arial"/>
      <w:b/>
      <w:bCs/>
      <w:i/>
      <w:iCs/>
      <w:snapToGrid w:val="0"/>
      <w:color w:val="0000FF"/>
      <w:lang w:val="pt-BR" w:eastAsia="pt-BR"/>
    </w:rPr>
  </w:style>
  <w:style w:type="character" w:customStyle="1" w:styleId="Cabealho8Carcter">
    <w:name w:val="Cabeçalho 8 Carácter"/>
    <w:link w:val="Cabealho8"/>
    <w:uiPriority w:val="99"/>
    <w:rPr>
      <w:rFonts w:ascii="Arial" w:hAnsi="Arial" w:cs="Arial"/>
      <w:b/>
      <w:bCs/>
      <w:i/>
      <w:iCs/>
      <w:sz w:val="32"/>
      <w:szCs w:val="32"/>
      <w:lang w:val="pt-BR" w:eastAsia="pt-BR"/>
    </w:rPr>
  </w:style>
  <w:style w:type="character" w:customStyle="1" w:styleId="Cabealho9Carcter">
    <w:name w:val="Cabeçalho 9 Carácter"/>
    <w:link w:val="Cabealho9"/>
    <w:uiPriority w:val="99"/>
    <w:rPr>
      <w:rFonts w:ascii="Arial" w:hAnsi="Arial" w:cs="Arial"/>
      <w:b/>
      <w:bCs/>
      <w:sz w:val="144"/>
      <w:szCs w:val="144"/>
      <w:lang w:val="pt-BR" w:eastAsia="pt-BR"/>
    </w:rPr>
  </w:style>
  <w:style w:type="character" w:customStyle="1" w:styleId="Heading1Char1">
    <w:name w:val="Heading 1 Char1"/>
    <w:uiPriority w:val="99"/>
    <w:rPr>
      <w:rFonts w:ascii="Arial" w:hAnsi="Arial" w:cs="Arial"/>
      <w:b/>
      <w:bCs/>
      <w:snapToGrid w:val="0"/>
      <w:sz w:val="26"/>
      <w:szCs w:val="26"/>
    </w:rPr>
  </w:style>
  <w:style w:type="paragraph" w:customStyle="1" w:styleId="TextoMarcador">
    <w:name w:val="Texto Marcador"/>
    <w:basedOn w:val="Normal"/>
    <w:uiPriority w:val="99"/>
    <w:pPr>
      <w:spacing w:before="120" w:after="120"/>
      <w:ind w:left="1800" w:hanging="360"/>
    </w:pPr>
    <w:rPr>
      <w:color w:val="000000"/>
      <w:kern w:val="16"/>
      <w:sz w:val="22"/>
      <w:szCs w:val="22"/>
    </w:rPr>
  </w:style>
  <w:style w:type="paragraph" w:styleId="Textodenotadefim">
    <w:name w:val="endnote text"/>
    <w:basedOn w:val="Normal"/>
    <w:link w:val="TextodenotadefimCarcter"/>
    <w:uiPriority w:val="99"/>
  </w:style>
  <w:style w:type="character" w:customStyle="1" w:styleId="TextodenotadefimCarcter">
    <w:name w:val="Texto de nota de fim Carácter"/>
    <w:link w:val="Textodenotadefim"/>
    <w:uiPriority w:val="99"/>
    <w:rPr>
      <w:rFonts w:ascii="Times New Roman" w:hAnsi="Times New Roman" w:cs="Times New Roman"/>
    </w:rPr>
  </w:style>
  <w:style w:type="paragraph" w:styleId="ndice1">
    <w:name w:val="toc 1"/>
    <w:basedOn w:val="Normal"/>
    <w:next w:val="Normal"/>
    <w:autoRedefine/>
    <w:uiPriority w:val="39"/>
    <w:rsid w:val="00B14CEF"/>
    <w:pPr>
      <w:tabs>
        <w:tab w:val="right" w:leader="dot" w:pos="9628"/>
      </w:tabs>
      <w:spacing w:before="120" w:after="120"/>
    </w:pPr>
    <w:rPr>
      <w:rFonts w:asciiTheme="minorHAnsi" w:hAnsiTheme="minorHAnsi"/>
      <w:b/>
      <w:bCs/>
      <w:smallCaps/>
      <w:noProof/>
      <w:sz w:val="22"/>
      <w:szCs w:val="22"/>
    </w:rPr>
  </w:style>
  <w:style w:type="paragraph" w:styleId="ndice2">
    <w:name w:val="toc 2"/>
    <w:basedOn w:val="Normal"/>
    <w:next w:val="Normal"/>
    <w:autoRedefine/>
    <w:uiPriority w:val="39"/>
    <w:pPr>
      <w:ind w:left="200"/>
    </w:pPr>
    <w:rPr>
      <w:sz w:val="22"/>
      <w:szCs w:val="22"/>
    </w:rPr>
  </w:style>
  <w:style w:type="paragraph" w:styleId="Ttulo">
    <w:name w:val="Title"/>
    <w:basedOn w:val="Normal"/>
    <w:link w:val="TtuloCarcter"/>
    <w:uiPriority w:val="99"/>
    <w:qFormat/>
    <w:rPr>
      <w:b/>
      <w:bCs/>
      <w:sz w:val="22"/>
      <w:szCs w:val="22"/>
    </w:rPr>
  </w:style>
  <w:style w:type="character" w:customStyle="1" w:styleId="TtuloCarcter">
    <w:name w:val="Título Carácter"/>
    <w:link w:val="Ttulo"/>
    <w:uiPriority w:val="99"/>
    <w:rPr>
      <w:rFonts w:ascii="Cambria" w:hAnsi="Cambria" w:cs="Cambria"/>
      <w:b/>
      <w:bCs/>
      <w:kern w:val="28"/>
      <w:sz w:val="32"/>
      <w:szCs w:val="32"/>
    </w:rPr>
  </w:style>
  <w:style w:type="character" w:customStyle="1" w:styleId="TitleChar1">
    <w:name w:val="Title Char1"/>
    <w:uiPriority w:val="99"/>
    <w:rPr>
      <w:rFonts w:ascii="Arial" w:hAnsi="Arial" w:cs="Arial"/>
      <w:b/>
      <w:bCs/>
      <w:sz w:val="22"/>
      <w:szCs w:val="22"/>
      <w:lang w:val="pt-BR" w:eastAsia="pt-BR"/>
    </w:rPr>
  </w:style>
  <w:style w:type="paragraph" w:customStyle="1" w:styleId="BodyText21">
    <w:name w:val="Body Text 21"/>
    <w:basedOn w:val="Normal"/>
    <w:uiPriority w:val="99"/>
    <w:pPr>
      <w:jc w:val="both"/>
    </w:pPr>
  </w:style>
  <w:style w:type="paragraph" w:styleId="Avanodecorpodetexto3">
    <w:name w:val="Body Text Indent 3"/>
    <w:basedOn w:val="Normal"/>
    <w:link w:val="Avanodecorpodetexto3Carcter"/>
    <w:uiPriority w:val="99"/>
    <w:pPr>
      <w:ind w:left="142" w:hanging="142"/>
      <w:jc w:val="both"/>
    </w:pPr>
  </w:style>
  <w:style w:type="character" w:customStyle="1" w:styleId="Avanodecorpodetexto3Carcter">
    <w:name w:val="Avanço de corpo de texto 3 Carácter"/>
    <w:link w:val="Avanodecorpodetexto3"/>
    <w:uiPriority w:val="99"/>
    <w:rPr>
      <w:rFonts w:ascii="Arial" w:hAnsi="Arial" w:cs="Arial"/>
      <w:lang w:val="pt-BR" w:eastAsia="pt-BR"/>
    </w:rPr>
  </w:style>
  <w:style w:type="paragraph" w:styleId="Corpodetexto">
    <w:name w:val="Body Text"/>
    <w:basedOn w:val="Normal"/>
    <w:link w:val="CorpodetextoCarcter"/>
    <w:uiPriority w:val="99"/>
    <w:pPr>
      <w:jc w:val="both"/>
    </w:pPr>
  </w:style>
  <w:style w:type="character" w:customStyle="1" w:styleId="CorpodetextoCarcter">
    <w:name w:val="Corpo de texto Carácter"/>
    <w:link w:val="Corpodetexto"/>
    <w:uiPriority w:val="99"/>
    <w:rPr>
      <w:rFonts w:ascii="Arial" w:hAnsi="Arial" w:cs="Arial"/>
      <w:lang w:val="pt-BR" w:eastAsia="pt-BR"/>
    </w:rPr>
  </w:style>
  <w:style w:type="paragraph" w:styleId="Corpodetexto3">
    <w:name w:val="Body Text 3"/>
    <w:basedOn w:val="Normal"/>
    <w:link w:val="Corpodetexto3Carcter"/>
    <w:uiPriority w:val="99"/>
    <w:pPr>
      <w:jc w:val="both"/>
    </w:pPr>
    <w:rPr>
      <w:color w:val="000000"/>
    </w:rPr>
  </w:style>
  <w:style w:type="character" w:customStyle="1" w:styleId="Corpodetexto3Carcter">
    <w:name w:val="Corpo de texto 3 Carácter"/>
    <w:link w:val="Corpodetexto3"/>
    <w:uiPriority w:val="99"/>
    <w:rPr>
      <w:rFonts w:ascii="Arial" w:hAnsi="Arial" w:cs="Arial"/>
      <w:snapToGrid w:val="0"/>
      <w:color w:val="000000"/>
      <w:lang w:val="pt-BR" w:eastAsia="pt-BR"/>
    </w:rPr>
  </w:style>
  <w:style w:type="character" w:styleId="Refdenotaderodap">
    <w:name w:val="footnote reference"/>
    <w:uiPriority w:val="99"/>
    <w:rPr>
      <w:rFonts w:ascii="Times New Roman" w:hAnsi="Times New Roman" w:cs="Times New Roman"/>
      <w:vertAlign w:val="superscript"/>
    </w:rPr>
  </w:style>
  <w:style w:type="paragraph" w:styleId="Cabealho">
    <w:name w:val="header"/>
    <w:basedOn w:val="Normal"/>
    <w:link w:val="CabealhoCarcter"/>
    <w:uiPriority w:val="99"/>
    <w:pPr>
      <w:tabs>
        <w:tab w:val="center" w:pos="4419"/>
        <w:tab w:val="right" w:pos="8838"/>
      </w:tabs>
    </w:pPr>
    <w:rPr>
      <w:sz w:val="24"/>
      <w:szCs w:val="24"/>
    </w:rPr>
  </w:style>
  <w:style w:type="character" w:customStyle="1" w:styleId="CabealhoCarcter">
    <w:name w:val="Cabeçalho Carácter"/>
    <w:link w:val="Cabealho"/>
    <w:uiPriority w:val="99"/>
    <w:rPr>
      <w:rFonts w:ascii="Arial" w:hAnsi="Arial" w:cs="Arial"/>
      <w:sz w:val="24"/>
      <w:szCs w:val="24"/>
      <w:lang w:val="pt-BR" w:eastAsia="pt-BR"/>
    </w:rPr>
  </w:style>
  <w:style w:type="paragraph" w:customStyle="1" w:styleId="Ocr10bl">
    <w:name w:val="Ocr10bl"/>
    <w:basedOn w:val="Normal"/>
    <w:uiPriority w:val="99"/>
    <w:pPr>
      <w:tabs>
        <w:tab w:val="left" w:pos="-1980"/>
        <w:tab w:val="left" w:pos="-1800"/>
      </w:tabs>
      <w:jc w:val="both"/>
    </w:pPr>
    <w:rPr>
      <w:b/>
      <w:bCs/>
      <w:color w:val="0000FF"/>
    </w:rPr>
  </w:style>
  <w:style w:type="paragraph" w:styleId="Corpodetexto2">
    <w:name w:val="Body Text 2"/>
    <w:basedOn w:val="Normal"/>
    <w:link w:val="Corpodetexto2Carcter"/>
    <w:uiPriority w:val="99"/>
    <w:pPr>
      <w:jc w:val="center"/>
    </w:pPr>
    <w:rPr>
      <w:color w:val="FF0000"/>
      <w:sz w:val="28"/>
      <w:szCs w:val="28"/>
    </w:rPr>
  </w:style>
  <w:style w:type="character" w:customStyle="1" w:styleId="Corpodetexto2Carcter">
    <w:name w:val="Corpo de texto 2 Carácter"/>
    <w:link w:val="Corpodetexto2"/>
    <w:uiPriority w:val="99"/>
    <w:rPr>
      <w:rFonts w:ascii="Arial" w:hAnsi="Arial" w:cs="Arial"/>
      <w:sz w:val="24"/>
      <w:szCs w:val="24"/>
      <w:lang w:val="pt-BR" w:eastAsia="pt-BR"/>
    </w:rPr>
  </w:style>
  <w:style w:type="paragraph" w:customStyle="1" w:styleId="Texto">
    <w:name w:val="Texto"/>
    <w:uiPriority w:val="99"/>
    <w:pPr>
      <w:jc w:val="both"/>
    </w:pPr>
    <w:rPr>
      <w:rFonts w:ascii="Helvetica" w:hAnsi="Helvetica" w:cs="Helvetica"/>
      <w:color w:val="000080"/>
      <w:lang w:val="en-US"/>
    </w:rPr>
  </w:style>
  <w:style w:type="paragraph" w:customStyle="1" w:styleId="textotab">
    <w:name w:val="texto tab"/>
    <w:basedOn w:val="Texto"/>
    <w:uiPriority w:val="99"/>
    <w:pPr>
      <w:tabs>
        <w:tab w:val="left" w:pos="340"/>
      </w:tabs>
      <w:ind w:left="340" w:hanging="340"/>
    </w:pPr>
  </w:style>
  <w:style w:type="paragraph" w:styleId="Textodenotaderodap">
    <w:name w:val="footnote text"/>
    <w:basedOn w:val="Normal"/>
    <w:link w:val="TextodenotaderodapCarcter"/>
    <w:uiPriority w:val="99"/>
    <w:pPr>
      <w:spacing w:before="120"/>
    </w:pPr>
    <w:rPr>
      <w:sz w:val="16"/>
      <w:szCs w:val="16"/>
    </w:rPr>
  </w:style>
  <w:style w:type="character" w:customStyle="1" w:styleId="TextodenotaderodapCarcter">
    <w:name w:val="Texto de nota de rodapé Carácter"/>
    <w:link w:val="Textodenotaderodap"/>
    <w:uiPriority w:val="99"/>
    <w:rPr>
      <w:rFonts w:ascii="Arial" w:hAnsi="Arial" w:cs="Arial"/>
      <w:sz w:val="16"/>
      <w:szCs w:val="16"/>
      <w:lang w:val="pt-BR" w:eastAsia="pt-BR"/>
    </w:rPr>
  </w:style>
  <w:style w:type="paragraph" w:customStyle="1" w:styleId="TEXTOCRITER">
    <w:name w:val="TEXTO CRITER"/>
    <w:basedOn w:val="Normal"/>
    <w:uiPriority w:val="99"/>
    <w:pPr>
      <w:ind w:left="113" w:right="113"/>
      <w:jc w:val="both"/>
    </w:pPr>
    <w:rPr>
      <w:rFonts w:ascii="Helvetica" w:hAnsi="Helvetica" w:cs="Helvetica"/>
      <w:color w:val="FFFFFF"/>
      <w:lang w:val="en-US"/>
    </w:rPr>
  </w:style>
  <w:style w:type="paragraph" w:customStyle="1" w:styleId="Ocr8bl">
    <w:name w:val="Ocr8bl"/>
    <w:basedOn w:val="Normal"/>
    <w:uiPriority w:val="99"/>
    <w:rPr>
      <w:b/>
      <w:bCs/>
      <w:sz w:val="16"/>
      <w:szCs w:val="16"/>
    </w:rPr>
  </w:style>
  <w:style w:type="character" w:styleId="Nmerodepgina">
    <w:name w:val="page number"/>
    <w:uiPriority w:val="99"/>
    <w:rPr>
      <w:rFonts w:ascii="Times New Roman" w:hAnsi="Times New Roman" w:cs="Times New Roman"/>
    </w:rPr>
  </w:style>
  <w:style w:type="paragraph" w:styleId="Rodap">
    <w:name w:val="footer"/>
    <w:basedOn w:val="Normal"/>
    <w:link w:val="RodapCarcter"/>
    <w:uiPriority w:val="99"/>
    <w:pPr>
      <w:tabs>
        <w:tab w:val="center" w:pos="4419"/>
        <w:tab w:val="right" w:pos="8838"/>
      </w:tabs>
    </w:pPr>
    <w:rPr>
      <w:sz w:val="28"/>
      <w:szCs w:val="28"/>
      <w:lang w:val="pt-PT"/>
    </w:rPr>
  </w:style>
  <w:style w:type="character" w:customStyle="1" w:styleId="RodapCarcter">
    <w:name w:val="Rodapé Carácter"/>
    <w:link w:val="Rodap"/>
    <w:uiPriority w:val="99"/>
    <w:rPr>
      <w:rFonts w:ascii="Arial" w:hAnsi="Arial" w:cs="Arial"/>
      <w:sz w:val="28"/>
      <w:szCs w:val="28"/>
      <w:lang w:val="pt-PT" w:eastAsia="pt-BR"/>
    </w:rPr>
  </w:style>
  <w:style w:type="paragraph" w:styleId="ndice3">
    <w:name w:val="toc 3"/>
    <w:basedOn w:val="Normal"/>
    <w:next w:val="Normal"/>
    <w:autoRedefine/>
    <w:uiPriority w:val="39"/>
    <w:pPr>
      <w:ind w:left="400"/>
    </w:pPr>
    <w:rPr>
      <w:sz w:val="18"/>
      <w:szCs w:val="18"/>
    </w:rPr>
  </w:style>
  <w:style w:type="paragraph" w:styleId="ndice4">
    <w:name w:val="toc 4"/>
    <w:basedOn w:val="Normal"/>
    <w:next w:val="Normal"/>
    <w:autoRedefine/>
    <w:uiPriority w:val="39"/>
    <w:pPr>
      <w:ind w:left="600"/>
    </w:pPr>
    <w:rPr>
      <w:i/>
      <w:iCs/>
      <w:sz w:val="16"/>
      <w:szCs w:val="16"/>
    </w:rPr>
  </w:style>
  <w:style w:type="paragraph" w:styleId="ndice5">
    <w:name w:val="toc 5"/>
    <w:basedOn w:val="Normal"/>
    <w:next w:val="Normal"/>
    <w:autoRedefine/>
    <w:uiPriority w:val="39"/>
    <w:pPr>
      <w:ind w:left="800"/>
    </w:pPr>
  </w:style>
  <w:style w:type="paragraph" w:styleId="ndice6">
    <w:name w:val="toc 6"/>
    <w:basedOn w:val="Normal"/>
    <w:next w:val="Normal"/>
    <w:autoRedefine/>
    <w:uiPriority w:val="39"/>
    <w:pPr>
      <w:ind w:left="1000"/>
    </w:pPr>
  </w:style>
  <w:style w:type="paragraph" w:styleId="ndice7">
    <w:name w:val="toc 7"/>
    <w:basedOn w:val="Normal"/>
    <w:next w:val="Normal"/>
    <w:autoRedefine/>
    <w:uiPriority w:val="39"/>
    <w:pPr>
      <w:ind w:left="1200"/>
    </w:pPr>
  </w:style>
  <w:style w:type="paragraph" w:styleId="ndice8">
    <w:name w:val="toc 8"/>
    <w:basedOn w:val="Normal"/>
    <w:next w:val="Normal"/>
    <w:autoRedefine/>
    <w:uiPriority w:val="39"/>
    <w:pPr>
      <w:ind w:left="1400"/>
    </w:pPr>
  </w:style>
  <w:style w:type="paragraph" w:styleId="ndice9">
    <w:name w:val="toc 9"/>
    <w:basedOn w:val="Normal"/>
    <w:next w:val="Normal"/>
    <w:autoRedefine/>
    <w:uiPriority w:val="39"/>
    <w:pPr>
      <w:ind w:left="1600"/>
    </w:pPr>
  </w:style>
  <w:style w:type="paragraph" w:styleId="Avanodecorpodetexto">
    <w:name w:val="Body Text Indent"/>
    <w:basedOn w:val="Normal"/>
    <w:link w:val="AvanodecorpodetextoCarcter"/>
    <w:uiPriority w:val="99"/>
    <w:pPr>
      <w:tabs>
        <w:tab w:val="left" w:pos="227"/>
      </w:tabs>
      <w:ind w:left="623" w:hanging="113"/>
      <w:jc w:val="both"/>
    </w:pPr>
    <w:rPr>
      <w:color w:val="000000"/>
    </w:rPr>
  </w:style>
  <w:style w:type="character" w:customStyle="1" w:styleId="AvanodecorpodetextoCarcter">
    <w:name w:val="Avanço de corpo de texto Carácter"/>
    <w:link w:val="Avanodecorpodetexto"/>
    <w:uiPriority w:val="99"/>
    <w:rPr>
      <w:rFonts w:ascii="Arial" w:hAnsi="Arial" w:cs="Arial"/>
      <w:color w:val="000000"/>
      <w:lang w:val="pt-BR" w:eastAsia="pt-BR"/>
    </w:rPr>
  </w:style>
  <w:style w:type="character" w:styleId="Hiperligao">
    <w:name w:val="Hyperlink"/>
    <w:uiPriority w:val="99"/>
    <w:rPr>
      <w:rFonts w:ascii="Times New Roman" w:hAnsi="Times New Roman" w:cs="Times New Roman"/>
      <w:color w:val="0000FF"/>
      <w:u w:val="single"/>
    </w:rPr>
  </w:style>
  <w:style w:type="paragraph" w:styleId="Avanodecorpodetexto2">
    <w:name w:val="Body Text Indent 2"/>
    <w:basedOn w:val="Normal"/>
    <w:link w:val="Avanodecorpodetexto2Carcter"/>
    <w:uiPriority w:val="99"/>
    <w:pPr>
      <w:ind w:left="284"/>
      <w:jc w:val="both"/>
    </w:pPr>
    <w:rPr>
      <w:color w:val="000000"/>
      <w:sz w:val="18"/>
      <w:szCs w:val="18"/>
    </w:rPr>
  </w:style>
  <w:style w:type="character" w:customStyle="1" w:styleId="Avanodecorpodetexto2Carcter">
    <w:name w:val="Avanço de corpo de texto 2 Carácter"/>
    <w:link w:val="Avanodecorpodetexto2"/>
    <w:uiPriority w:val="99"/>
    <w:rPr>
      <w:rFonts w:ascii="Arial" w:hAnsi="Arial" w:cs="Arial"/>
      <w:color w:val="000000"/>
      <w:sz w:val="18"/>
      <w:szCs w:val="18"/>
      <w:lang w:val="pt-BR" w:eastAsia="pt-BR"/>
    </w:rPr>
  </w:style>
  <w:style w:type="character" w:styleId="Hiperligaovisitada">
    <w:name w:val="FollowedHyperlink"/>
    <w:uiPriority w:val="99"/>
    <w:rPr>
      <w:rFonts w:ascii="Times New Roman" w:hAnsi="Times New Roman" w:cs="Times New Roman"/>
      <w:color w:val="800080"/>
      <w:u w:val="single"/>
    </w:rPr>
  </w:style>
  <w:style w:type="character" w:styleId="nfase">
    <w:name w:val="Emphasis"/>
    <w:uiPriority w:val="99"/>
    <w:qFormat/>
    <w:rPr>
      <w:rFonts w:ascii="Times New Roman" w:hAnsi="Times New Roman" w:cs="Times New Roman"/>
      <w:i/>
      <w:iCs/>
    </w:rPr>
  </w:style>
  <w:style w:type="paragraph" w:customStyle="1" w:styleId="p0">
    <w:name w:val="p0"/>
    <w:basedOn w:val="Normal"/>
    <w:uiPriority w:val="99"/>
    <w:pPr>
      <w:widowControl w:val="0"/>
      <w:tabs>
        <w:tab w:val="left" w:pos="720"/>
      </w:tabs>
      <w:spacing w:line="240" w:lineRule="atLeast"/>
      <w:jc w:val="both"/>
    </w:pPr>
    <w:rPr>
      <w:sz w:val="24"/>
      <w:szCs w:val="24"/>
    </w:rPr>
  </w:style>
  <w:style w:type="paragraph" w:styleId="Textosimples">
    <w:name w:val="Plain Text"/>
    <w:basedOn w:val="Normal"/>
    <w:link w:val="TextosimplesCarcter"/>
    <w:uiPriority w:val="99"/>
    <w:rPr>
      <w:rFonts w:ascii="Courier New" w:hAnsi="Courier New" w:cs="Courier New"/>
    </w:rPr>
  </w:style>
  <w:style w:type="character" w:customStyle="1" w:styleId="TextosimplesCarcter">
    <w:name w:val="Texto simples Carácter"/>
    <w:link w:val="Textosimples"/>
    <w:uiPriority w:val="99"/>
    <w:rPr>
      <w:rFonts w:ascii="Courier New" w:hAnsi="Courier New" w:cs="Courier New"/>
      <w:lang w:val="pt-BR" w:eastAsia="pt-BR"/>
    </w:rPr>
  </w:style>
  <w:style w:type="paragraph" w:styleId="NormalWeb">
    <w:name w:val="Normal (Web)"/>
    <w:basedOn w:val="Normal"/>
    <w:uiPriority w:val="99"/>
    <w:pPr>
      <w:spacing w:before="100" w:beforeAutospacing="1" w:after="100" w:afterAutospacing="1"/>
    </w:pPr>
    <w:rPr>
      <w:sz w:val="24"/>
      <w:szCs w:val="24"/>
    </w:rPr>
  </w:style>
  <w:style w:type="paragraph" w:customStyle="1" w:styleId="titulo">
    <w:name w:val="titulo"/>
    <w:uiPriority w:val="99"/>
    <w:pPr>
      <w:jc w:val="both"/>
    </w:pPr>
    <w:rPr>
      <w:rFonts w:ascii="Helvetica" w:hAnsi="Helvetica" w:cs="Helvetica"/>
      <w:b/>
      <w:bCs/>
      <w:i/>
      <w:iCs/>
      <w:color w:val="000080"/>
      <w:sz w:val="28"/>
      <w:szCs w:val="28"/>
      <w:lang w:val="en-US" w:eastAsia="en-US"/>
    </w:rPr>
  </w:style>
  <w:style w:type="paragraph" w:customStyle="1" w:styleId="TITULOTEXTO1">
    <w:name w:val="TITULO TEXTO 1"/>
    <w:basedOn w:val="Normal"/>
    <w:uiPriority w:val="99"/>
    <w:pPr>
      <w:spacing w:line="260" w:lineRule="atLeast"/>
    </w:pPr>
    <w:rPr>
      <w:rFonts w:ascii="Helvetica" w:hAnsi="Helvetica" w:cs="Helvetica"/>
      <w:b/>
      <w:bCs/>
      <w:color w:val="000080"/>
      <w:sz w:val="24"/>
      <w:szCs w:val="24"/>
      <w:lang w:eastAsia="en-US"/>
    </w:rPr>
  </w:style>
  <w:style w:type="paragraph" w:customStyle="1" w:styleId="textotabtraco">
    <w:name w:val="texto tab traco"/>
    <w:basedOn w:val="textotab"/>
    <w:uiPriority w:val="99"/>
    <w:pPr>
      <w:tabs>
        <w:tab w:val="left" w:pos="624"/>
      </w:tabs>
      <w:ind w:left="624" w:hanging="623"/>
    </w:pPr>
    <w:rPr>
      <w:lang w:eastAsia="en-US"/>
    </w:rPr>
  </w:style>
  <w:style w:type="paragraph" w:customStyle="1" w:styleId="CabCidLeft">
    <w:name w:val="CabCidLeft"/>
    <w:basedOn w:val="Normal"/>
    <w:uiPriority w:val="99"/>
    <w:pPr>
      <w:spacing w:before="120" w:after="120"/>
    </w:pPr>
    <w:rPr>
      <w:b/>
      <w:bCs/>
      <w:color w:val="000000"/>
      <w:sz w:val="18"/>
      <w:szCs w:val="18"/>
      <w:lang w:eastAsia="en-US"/>
    </w:rPr>
  </w:style>
  <w:style w:type="paragraph" w:customStyle="1" w:styleId="indice1">
    <w:name w:val="indice1"/>
    <w:basedOn w:val="indice"/>
    <w:uiPriority w:val="99"/>
    <w:pPr>
      <w:tabs>
        <w:tab w:val="left" w:pos="2324"/>
      </w:tabs>
      <w:ind w:left="1474"/>
    </w:pPr>
  </w:style>
  <w:style w:type="paragraph" w:customStyle="1" w:styleId="indice">
    <w:name w:val="indice"/>
    <w:basedOn w:val="Normal"/>
    <w:uiPriority w:val="99"/>
    <w:pPr>
      <w:tabs>
        <w:tab w:val="right" w:leader="dot" w:pos="8107"/>
      </w:tabs>
      <w:spacing w:after="113"/>
      <w:ind w:left="510"/>
      <w:jc w:val="both"/>
    </w:pPr>
    <w:rPr>
      <w:rFonts w:ascii="Helvetica" w:hAnsi="Helvetica" w:cs="Helvetica"/>
      <w:color w:val="000080"/>
      <w:lang w:val="en-US" w:eastAsia="en-US"/>
    </w:rPr>
  </w:style>
  <w:style w:type="paragraph" w:styleId="Textodebalo">
    <w:name w:val="Balloon Text"/>
    <w:basedOn w:val="Normal"/>
    <w:link w:val="TextodebaloCarcter"/>
    <w:uiPriority w:val="99"/>
    <w:rPr>
      <w:rFonts w:ascii="Tahoma" w:hAnsi="Tahoma" w:cs="Tahoma"/>
      <w:sz w:val="16"/>
      <w:szCs w:val="16"/>
      <w:lang w:eastAsia="en-US"/>
    </w:rPr>
  </w:style>
  <w:style w:type="character" w:customStyle="1" w:styleId="TextodebaloCarcter">
    <w:name w:val="Texto de balão Carácter"/>
    <w:link w:val="Textodebalo"/>
    <w:uiPriority w:val="99"/>
    <w:rPr>
      <w:rFonts w:ascii="Tahoma" w:hAnsi="Tahoma" w:cs="Tahoma"/>
      <w:sz w:val="16"/>
      <w:szCs w:val="16"/>
      <w:lang w:val="pt-BR" w:eastAsia="en-US"/>
    </w:rPr>
  </w:style>
  <w:style w:type="paragraph" w:styleId="Textodebloco">
    <w:name w:val="Block Text"/>
    <w:basedOn w:val="Normal"/>
    <w:uiPriority w:val="99"/>
    <w:pPr>
      <w:ind w:left="851" w:right="5"/>
      <w:jc w:val="both"/>
    </w:pPr>
  </w:style>
  <w:style w:type="paragraph" w:styleId="Textodecomentrio">
    <w:name w:val="annotation text"/>
    <w:basedOn w:val="Normal"/>
    <w:link w:val="TextodecomentrioCarcter"/>
    <w:uiPriority w:val="99"/>
    <w:rPr>
      <w:lang w:eastAsia="en-US"/>
    </w:rPr>
  </w:style>
  <w:style w:type="character" w:customStyle="1" w:styleId="TextodecomentrioCarcter">
    <w:name w:val="Texto de comentário Carácter"/>
    <w:link w:val="Textodecomentrio"/>
    <w:uiPriority w:val="99"/>
    <w:rPr>
      <w:rFonts w:ascii="Arial" w:hAnsi="Arial" w:cs="Arial"/>
      <w:lang w:val="pt-BR" w:eastAsia="en-US"/>
    </w:rPr>
  </w:style>
  <w:style w:type="paragraph" w:styleId="Assuntodecomentrio">
    <w:name w:val="annotation subject"/>
    <w:basedOn w:val="Textodecomentrio"/>
    <w:next w:val="Textodecomentrio"/>
    <w:link w:val="AssuntodecomentrioCarcter"/>
    <w:uiPriority w:val="99"/>
    <w:rPr>
      <w:b/>
      <w:bCs/>
    </w:rPr>
  </w:style>
  <w:style w:type="character" w:customStyle="1" w:styleId="AssuntodecomentrioCarcter">
    <w:name w:val="Assunto de comentário Carácter"/>
    <w:link w:val="Assuntodecomentrio"/>
    <w:uiPriority w:val="99"/>
    <w:rPr>
      <w:rFonts w:ascii="Arial" w:hAnsi="Arial" w:cs="Arial"/>
      <w:b/>
      <w:bCs/>
      <w:lang w:val="pt-BR" w:eastAsia="en-US"/>
    </w:rPr>
  </w:style>
  <w:style w:type="paragraph" w:customStyle="1" w:styleId="Pa11">
    <w:name w:val="Pa11"/>
    <w:basedOn w:val="Normal"/>
    <w:next w:val="Normal"/>
    <w:uiPriority w:val="99"/>
    <w:pPr>
      <w:autoSpaceDE w:val="0"/>
      <w:autoSpaceDN w:val="0"/>
      <w:adjustRightInd w:val="0"/>
      <w:spacing w:after="100" w:line="180" w:lineRule="atLeast"/>
    </w:pPr>
    <w:rPr>
      <w:rFonts w:ascii="SRBUWB+Frutiger-Roman" w:hAnsi="SRBUWB+Frutiger-Roman" w:cs="SRBUWB+Frutiger-Roman"/>
      <w:sz w:val="24"/>
      <w:szCs w:val="24"/>
    </w:rPr>
  </w:style>
  <w:style w:type="paragraph" w:customStyle="1" w:styleId="Pa24">
    <w:name w:val="Pa24"/>
    <w:basedOn w:val="Normal"/>
    <w:next w:val="Normal"/>
    <w:uiPriority w:val="99"/>
    <w:pPr>
      <w:autoSpaceDE w:val="0"/>
      <w:autoSpaceDN w:val="0"/>
      <w:adjustRightInd w:val="0"/>
      <w:spacing w:after="100" w:line="180" w:lineRule="atLeast"/>
    </w:pPr>
    <w:rPr>
      <w:rFonts w:ascii="SRBUWB+Frutiger-Roman" w:hAnsi="SRBUWB+Frutiger-Roman" w:cs="SRBUWB+Frutiger-Roman"/>
      <w:sz w:val="24"/>
      <w:szCs w:val="24"/>
    </w:rPr>
  </w:style>
  <w:style w:type="character" w:styleId="Forte">
    <w:name w:val="Strong"/>
    <w:uiPriority w:val="99"/>
    <w:qFormat/>
    <w:rPr>
      <w:rFonts w:ascii="Times New Roman" w:hAnsi="Times New Roman" w:cs="Times New Roman"/>
      <w:b/>
      <w:bCs/>
    </w:rPr>
  </w:style>
  <w:style w:type="character" w:customStyle="1" w:styleId="line-height-31">
    <w:name w:val="line-height-31"/>
    <w:uiPriority w:val="99"/>
  </w:style>
  <w:style w:type="paragraph" w:styleId="ndiceremissivo1">
    <w:name w:val="index 1"/>
    <w:basedOn w:val="Normal"/>
    <w:next w:val="Normal"/>
    <w:autoRedefine/>
    <w:uiPriority w:val="99"/>
    <w:pPr>
      <w:ind w:left="200" w:hanging="200"/>
    </w:pPr>
  </w:style>
  <w:style w:type="paragraph" w:styleId="ndiceremissivo2">
    <w:name w:val="index 2"/>
    <w:basedOn w:val="Normal"/>
    <w:next w:val="Normal"/>
    <w:autoRedefine/>
    <w:uiPriority w:val="99"/>
    <w:pPr>
      <w:ind w:left="400" w:hanging="200"/>
    </w:pPr>
  </w:style>
  <w:style w:type="paragraph" w:styleId="ndiceremissivo3">
    <w:name w:val="index 3"/>
    <w:basedOn w:val="Normal"/>
    <w:next w:val="Normal"/>
    <w:autoRedefine/>
    <w:uiPriority w:val="99"/>
    <w:pPr>
      <w:ind w:left="600" w:hanging="200"/>
    </w:pPr>
  </w:style>
  <w:style w:type="paragraph" w:styleId="ndiceremissivo4">
    <w:name w:val="index 4"/>
    <w:basedOn w:val="Normal"/>
    <w:next w:val="Normal"/>
    <w:autoRedefine/>
    <w:uiPriority w:val="99"/>
    <w:pPr>
      <w:ind w:left="800" w:hanging="200"/>
    </w:pPr>
  </w:style>
  <w:style w:type="paragraph" w:styleId="ndiceremissivo5">
    <w:name w:val="index 5"/>
    <w:basedOn w:val="Normal"/>
    <w:next w:val="Normal"/>
    <w:autoRedefine/>
    <w:uiPriority w:val="99"/>
    <w:pPr>
      <w:ind w:left="1000" w:hanging="200"/>
    </w:pPr>
  </w:style>
  <w:style w:type="paragraph" w:styleId="ndiceremissivo6">
    <w:name w:val="index 6"/>
    <w:basedOn w:val="Normal"/>
    <w:next w:val="Normal"/>
    <w:autoRedefine/>
    <w:uiPriority w:val="99"/>
    <w:pPr>
      <w:ind w:left="1200" w:hanging="200"/>
    </w:pPr>
  </w:style>
  <w:style w:type="paragraph" w:styleId="ndiceremissivo7">
    <w:name w:val="index 7"/>
    <w:basedOn w:val="Normal"/>
    <w:next w:val="Normal"/>
    <w:autoRedefine/>
    <w:uiPriority w:val="99"/>
    <w:pPr>
      <w:ind w:left="1400" w:hanging="200"/>
    </w:pPr>
  </w:style>
  <w:style w:type="paragraph" w:styleId="ndiceremissivo8">
    <w:name w:val="index 8"/>
    <w:basedOn w:val="Normal"/>
    <w:next w:val="Normal"/>
    <w:autoRedefine/>
    <w:uiPriority w:val="99"/>
    <w:pPr>
      <w:ind w:left="1600" w:hanging="200"/>
    </w:pPr>
  </w:style>
  <w:style w:type="paragraph" w:styleId="ndiceremissivo9">
    <w:name w:val="index 9"/>
    <w:basedOn w:val="Normal"/>
    <w:next w:val="Normal"/>
    <w:autoRedefine/>
    <w:uiPriority w:val="99"/>
    <w:pPr>
      <w:ind w:left="1800" w:hanging="200"/>
    </w:pPr>
  </w:style>
  <w:style w:type="paragraph" w:styleId="Ttulodendiceremissivo">
    <w:name w:val="index heading"/>
    <w:basedOn w:val="Normal"/>
    <w:next w:val="ndiceremissivo1"/>
    <w:uiPriority w:val="99"/>
  </w:style>
  <w:style w:type="paragraph" w:styleId="Legenda">
    <w:name w:val="caption"/>
    <w:basedOn w:val="Normal"/>
    <w:next w:val="Normal"/>
    <w:uiPriority w:val="99"/>
    <w:qFormat/>
    <w:pPr>
      <w:jc w:val="right"/>
    </w:pPr>
    <w:rPr>
      <w:b/>
      <w:bCs/>
      <w:i/>
      <w:iCs/>
    </w:rPr>
  </w:style>
  <w:style w:type="paragraph" w:customStyle="1" w:styleId="PargrafodaLista1">
    <w:name w:val="Parágrafo da Lista1"/>
    <w:basedOn w:val="Normal"/>
    <w:uiPriority w:val="99"/>
    <w:pPr>
      <w:spacing w:after="200" w:line="276" w:lineRule="auto"/>
      <w:ind w:left="720"/>
    </w:pPr>
    <w:rPr>
      <w:rFonts w:ascii="Calibri" w:hAnsi="Calibri" w:cs="Calibri"/>
      <w:sz w:val="22"/>
      <w:szCs w:val="22"/>
      <w:lang w:eastAsia="en-US"/>
    </w:rPr>
  </w:style>
  <w:style w:type="character" w:styleId="Refdecomentrio">
    <w:name w:val="annotation reference"/>
    <w:uiPriority w:val="99"/>
    <w:rPr>
      <w:rFonts w:ascii="Times New Roman" w:hAnsi="Times New Roman" w:cs="Times New Roman"/>
      <w:sz w:val="16"/>
      <w:szCs w:val="16"/>
    </w:rPr>
  </w:style>
  <w:style w:type="paragraph" w:styleId="Reviso">
    <w:name w:val="Revision"/>
    <w:hidden/>
    <w:uiPriority w:val="99"/>
    <w:rPr>
      <w:rFonts w:ascii="Arial" w:hAnsi="Arial" w:cs="Arial"/>
    </w:rPr>
  </w:style>
  <w:style w:type="paragraph" w:customStyle="1" w:styleId="ISOSecretObservations">
    <w:name w:val="ISO_Secret_Observations"/>
    <w:basedOn w:val="Normal"/>
    <w:uiPriority w:val="99"/>
    <w:pPr>
      <w:spacing w:before="210" w:line="210" w:lineRule="exact"/>
    </w:pPr>
    <w:rPr>
      <w:sz w:val="18"/>
      <w:szCs w:val="18"/>
      <w:lang w:eastAsia="en-US"/>
    </w:rPr>
  </w:style>
  <w:style w:type="paragraph" w:customStyle="1" w:styleId="texto0">
    <w:name w:val="texto"/>
    <w:basedOn w:val="Normal"/>
    <w:uiPriority w:val="99"/>
    <w:pPr>
      <w:spacing w:before="100" w:beforeAutospacing="1" w:after="100" w:afterAutospacing="1"/>
    </w:pPr>
    <w:rPr>
      <w:rFonts w:ascii="Arial Unicode MS" w:eastAsia="Arial Unicode MS" w:hAnsi="Times New Roman" w:cs="Arial Unicode MS"/>
      <w:sz w:val="24"/>
      <w:szCs w:val="24"/>
    </w:rPr>
  </w:style>
  <w:style w:type="paragraph" w:styleId="PargrafodaLista">
    <w:name w:val="List Paragraph"/>
    <w:basedOn w:val="Normal"/>
    <w:link w:val="PargrafodaListaCarcter"/>
    <w:uiPriority w:val="99"/>
    <w:qFormat/>
    <w:pPr>
      <w:ind w:left="720"/>
    </w:pPr>
  </w:style>
  <w:style w:type="paragraph" w:customStyle="1" w:styleId="PargrafodaLista2">
    <w:name w:val="Parágrafo da Lista2"/>
    <w:basedOn w:val="Normal"/>
    <w:uiPriority w:val="99"/>
    <w:pPr>
      <w:ind w:left="720"/>
    </w:pPr>
  </w:style>
  <w:style w:type="paragraph" w:customStyle="1" w:styleId="ListParagraph1">
    <w:name w:val="List Paragraph1"/>
    <w:basedOn w:val="Normal"/>
    <w:uiPriority w:val="99"/>
    <w:pPr>
      <w:ind w:left="720"/>
    </w:pPr>
  </w:style>
  <w:style w:type="paragraph" w:customStyle="1" w:styleId="Default">
    <w:name w:val="Default"/>
    <w:pPr>
      <w:autoSpaceDE w:val="0"/>
      <w:autoSpaceDN w:val="0"/>
      <w:adjustRightInd w:val="0"/>
    </w:pPr>
    <w:rPr>
      <w:rFonts w:ascii="Cambria" w:hAnsi="Cambria" w:cs="Cambria"/>
      <w:color w:val="000000"/>
      <w:sz w:val="24"/>
      <w:szCs w:val="24"/>
    </w:rPr>
  </w:style>
  <w:style w:type="paragraph" w:styleId="SemEspaamento">
    <w:name w:val="No Spacing"/>
    <w:uiPriority w:val="99"/>
    <w:qFormat/>
    <w:rPr>
      <w:rFonts w:ascii="Arial" w:hAnsi="Arial" w:cs="Arial"/>
    </w:rPr>
  </w:style>
  <w:style w:type="character" w:customStyle="1" w:styleId="fontstyle01">
    <w:name w:val="fontstyle01"/>
    <w:rPr>
      <w:rFonts w:ascii="Helvetica-BoldOblique" w:hAnsi="Helvetica-BoldOblique" w:cs="Helvetica-BoldOblique"/>
      <w:b/>
      <w:bCs/>
      <w:i/>
      <w:iCs/>
      <w:color w:val="FF0000"/>
      <w:sz w:val="24"/>
      <w:szCs w:val="24"/>
    </w:rPr>
  </w:style>
  <w:style w:type="character" w:customStyle="1" w:styleId="fontstyle21">
    <w:name w:val="fontstyle21"/>
    <w:uiPriority w:val="99"/>
    <w:rPr>
      <w:rFonts w:ascii="Helvetica" w:hAnsi="Helvetica" w:cs="Helvetica"/>
      <w:color w:val="000000"/>
      <w:sz w:val="20"/>
      <w:szCs w:val="20"/>
    </w:rPr>
  </w:style>
  <w:style w:type="table" w:styleId="Tabelacomgrelha">
    <w:name w:val="Table Grid"/>
    <w:basedOn w:val="Tabelanormal"/>
    <w:uiPriority w:val="39"/>
    <w:rsid w:val="0005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
    <w:name w:val="OBS"/>
    <w:basedOn w:val="PargrafodaLista"/>
    <w:link w:val="OBSChar"/>
    <w:qFormat/>
    <w:rsid w:val="001B218F"/>
    <w:pPr>
      <w:numPr>
        <w:numId w:val="90"/>
      </w:numPr>
      <w:tabs>
        <w:tab w:val="left" w:pos="284"/>
      </w:tabs>
      <w:autoSpaceDE w:val="0"/>
      <w:autoSpaceDN w:val="0"/>
      <w:adjustRightInd w:val="0"/>
      <w:jc w:val="both"/>
    </w:pPr>
    <w:rPr>
      <w:sz w:val="14"/>
      <w:szCs w:val="14"/>
    </w:rPr>
  </w:style>
  <w:style w:type="paragraph" w:customStyle="1" w:styleId="7">
    <w:name w:val="7"/>
    <w:basedOn w:val="Normal"/>
    <w:qFormat/>
    <w:rsid w:val="00DA1CA7"/>
    <w:pPr>
      <w:autoSpaceDE w:val="0"/>
      <w:autoSpaceDN w:val="0"/>
      <w:adjustRightInd w:val="0"/>
      <w:jc w:val="both"/>
    </w:pPr>
  </w:style>
  <w:style w:type="character" w:customStyle="1" w:styleId="PargrafodaListaCarcter">
    <w:name w:val="Parágrafo da Lista Carácter"/>
    <w:basedOn w:val="Tipodeletrapredefinidodopargrafo"/>
    <w:link w:val="PargrafodaLista"/>
    <w:uiPriority w:val="99"/>
    <w:rsid w:val="00E3728B"/>
    <w:rPr>
      <w:rFonts w:ascii="Arial" w:hAnsi="Arial" w:cs="Arial"/>
    </w:rPr>
  </w:style>
  <w:style w:type="character" w:customStyle="1" w:styleId="OBSChar">
    <w:name w:val="OBS Char"/>
    <w:basedOn w:val="PargrafodaListaCarcter"/>
    <w:link w:val="OBS"/>
    <w:rsid w:val="001B218F"/>
    <w:rPr>
      <w:rFonts w:ascii="Arial" w:hAnsi="Arial" w:cs="Arial"/>
      <w:sz w:val="14"/>
      <w:szCs w:val="14"/>
    </w:rPr>
  </w:style>
  <w:style w:type="character" w:customStyle="1" w:styleId="UnresolvedMention">
    <w:name w:val="Unresolved Mention"/>
    <w:basedOn w:val="Tipodeletrapredefinidodopargrafo"/>
    <w:uiPriority w:val="99"/>
    <w:semiHidden/>
    <w:unhideWhenUsed/>
    <w:rsid w:val="00CC0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93957">
      <w:bodyDiv w:val="1"/>
      <w:marLeft w:val="0"/>
      <w:marRight w:val="0"/>
      <w:marTop w:val="0"/>
      <w:marBottom w:val="0"/>
      <w:divBdr>
        <w:top w:val="none" w:sz="0" w:space="0" w:color="auto"/>
        <w:left w:val="none" w:sz="0" w:space="0" w:color="auto"/>
        <w:bottom w:val="none" w:sz="0" w:space="0" w:color="auto"/>
        <w:right w:val="none" w:sz="0" w:space="0" w:color="auto"/>
      </w:divBdr>
    </w:div>
    <w:div w:id="719861813">
      <w:bodyDiv w:val="1"/>
      <w:marLeft w:val="0"/>
      <w:marRight w:val="0"/>
      <w:marTop w:val="0"/>
      <w:marBottom w:val="0"/>
      <w:divBdr>
        <w:top w:val="none" w:sz="0" w:space="0" w:color="auto"/>
        <w:left w:val="none" w:sz="0" w:space="0" w:color="auto"/>
        <w:bottom w:val="none" w:sz="0" w:space="0" w:color="auto"/>
        <w:right w:val="none" w:sz="0" w:space="0" w:color="auto"/>
      </w:divBdr>
    </w:div>
    <w:div w:id="904922967">
      <w:bodyDiv w:val="1"/>
      <w:marLeft w:val="0"/>
      <w:marRight w:val="0"/>
      <w:marTop w:val="0"/>
      <w:marBottom w:val="0"/>
      <w:divBdr>
        <w:top w:val="none" w:sz="0" w:space="0" w:color="auto"/>
        <w:left w:val="none" w:sz="0" w:space="0" w:color="auto"/>
        <w:bottom w:val="none" w:sz="0" w:space="0" w:color="auto"/>
        <w:right w:val="none" w:sz="0" w:space="0" w:color="auto"/>
      </w:divBdr>
    </w:div>
    <w:div w:id="947085876">
      <w:bodyDiv w:val="1"/>
      <w:marLeft w:val="0"/>
      <w:marRight w:val="0"/>
      <w:marTop w:val="0"/>
      <w:marBottom w:val="0"/>
      <w:divBdr>
        <w:top w:val="none" w:sz="0" w:space="0" w:color="auto"/>
        <w:left w:val="none" w:sz="0" w:space="0" w:color="auto"/>
        <w:bottom w:val="none" w:sz="0" w:space="0" w:color="auto"/>
        <w:right w:val="none" w:sz="0" w:space="0" w:color="auto"/>
      </w:divBdr>
    </w:div>
    <w:div w:id="1192956563">
      <w:bodyDiv w:val="1"/>
      <w:marLeft w:val="0"/>
      <w:marRight w:val="0"/>
      <w:marTop w:val="0"/>
      <w:marBottom w:val="0"/>
      <w:divBdr>
        <w:top w:val="none" w:sz="0" w:space="0" w:color="auto"/>
        <w:left w:val="none" w:sz="0" w:space="0" w:color="auto"/>
        <w:bottom w:val="none" w:sz="0" w:space="0" w:color="auto"/>
        <w:right w:val="none" w:sz="0" w:space="0" w:color="auto"/>
      </w:divBdr>
    </w:div>
    <w:div w:id="1195966575">
      <w:bodyDiv w:val="1"/>
      <w:marLeft w:val="0"/>
      <w:marRight w:val="0"/>
      <w:marTop w:val="0"/>
      <w:marBottom w:val="0"/>
      <w:divBdr>
        <w:top w:val="none" w:sz="0" w:space="0" w:color="auto"/>
        <w:left w:val="none" w:sz="0" w:space="0" w:color="auto"/>
        <w:bottom w:val="none" w:sz="0" w:space="0" w:color="auto"/>
        <w:right w:val="none" w:sz="0" w:space="0" w:color="auto"/>
      </w:divBdr>
    </w:div>
    <w:div w:id="1509055340">
      <w:bodyDiv w:val="1"/>
      <w:marLeft w:val="0"/>
      <w:marRight w:val="0"/>
      <w:marTop w:val="0"/>
      <w:marBottom w:val="0"/>
      <w:divBdr>
        <w:top w:val="none" w:sz="0" w:space="0" w:color="auto"/>
        <w:left w:val="none" w:sz="0" w:space="0" w:color="auto"/>
        <w:bottom w:val="none" w:sz="0" w:space="0" w:color="auto"/>
        <w:right w:val="none" w:sz="0" w:space="0" w:color="auto"/>
      </w:divBdr>
    </w:div>
    <w:div w:id="1512333910">
      <w:bodyDiv w:val="1"/>
      <w:marLeft w:val="0"/>
      <w:marRight w:val="0"/>
      <w:marTop w:val="0"/>
      <w:marBottom w:val="0"/>
      <w:divBdr>
        <w:top w:val="none" w:sz="0" w:space="0" w:color="auto"/>
        <w:left w:val="none" w:sz="0" w:space="0" w:color="auto"/>
        <w:bottom w:val="none" w:sz="0" w:space="0" w:color="auto"/>
        <w:right w:val="none" w:sz="0" w:space="0" w:color="auto"/>
      </w:divBdr>
    </w:div>
    <w:div w:id="1674213931">
      <w:bodyDiv w:val="1"/>
      <w:marLeft w:val="0"/>
      <w:marRight w:val="0"/>
      <w:marTop w:val="0"/>
      <w:marBottom w:val="0"/>
      <w:divBdr>
        <w:top w:val="none" w:sz="0" w:space="0" w:color="auto"/>
        <w:left w:val="none" w:sz="0" w:space="0" w:color="auto"/>
        <w:bottom w:val="none" w:sz="0" w:space="0" w:color="auto"/>
        <w:right w:val="none" w:sz="0" w:space="0" w:color="auto"/>
      </w:divBdr>
    </w:div>
    <w:div w:id="1864827946">
      <w:bodyDiv w:val="1"/>
      <w:marLeft w:val="0"/>
      <w:marRight w:val="0"/>
      <w:marTop w:val="0"/>
      <w:marBottom w:val="0"/>
      <w:divBdr>
        <w:top w:val="none" w:sz="0" w:space="0" w:color="auto"/>
        <w:left w:val="none" w:sz="0" w:space="0" w:color="auto"/>
        <w:bottom w:val="none" w:sz="0" w:space="0" w:color="auto"/>
        <w:right w:val="none" w:sz="0" w:space="0" w:color="auto"/>
      </w:divBdr>
    </w:div>
    <w:div w:id="1877502718">
      <w:bodyDiv w:val="1"/>
      <w:marLeft w:val="0"/>
      <w:marRight w:val="0"/>
      <w:marTop w:val="0"/>
      <w:marBottom w:val="0"/>
      <w:divBdr>
        <w:top w:val="none" w:sz="0" w:space="0" w:color="auto"/>
        <w:left w:val="none" w:sz="0" w:space="0" w:color="auto"/>
        <w:bottom w:val="none" w:sz="0" w:space="0" w:color="auto"/>
        <w:right w:val="none" w:sz="0" w:space="0" w:color="auto"/>
      </w:divBdr>
    </w:div>
    <w:div w:id="1955359366">
      <w:bodyDiv w:val="1"/>
      <w:marLeft w:val="0"/>
      <w:marRight w:val="0"/>
      <w:marTop w:val="0"/>
      <w:marBottom w:val="0"/>
      <w:divBdr>
        <w:top w:val="none" w:sz="0" w:space="0" w:color="auto"/>
        <w:left w:val="none" w:sz="0" w:space="0" w:color="auto"/>
        <w:bottom w:val="none" w:sz="0" w:space="0" w:color="auto"/>
        <w:right w:val="none" w:sz="0" w:space="0" w:color="auto"/>
      </w:divBdr>
    </w:div>
    <w:div w:id="201178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0E0B9-AD5E-4647-9033-0D9F4879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9866</Words>
  <Characters>53282</Characters>
  <Application>Microsoft Office Word</Application>
  <DocSecurity>0</DocSecurity>
  <Lines>444</Lines>
  <Paragraphs>126</Paragraphs>
  <ScaleCrop>false</ScaleCrop>
  <HeadingPairs>
    <vt:vector size="2" baseType="variant">
      <vt:variant>
        <vt:lpstr>Título</vt:lpstr>
      </vt:variant>
      <vt:variant>
        <vt:i4>1</vt:i4>
      </vt:variant>
    </vt:vector>
  </HeadingPairs>
  <TitlesOfParts>
    <vt:vector size="1" baseType="lpstr">
      <vt:lpstr>Regulamento</vt:lpstr>
    </vt:vector>
  </TitlesOfParts>
  <Company>Microsoft</Company>
  <LinksUpToDate>false</LinksUpToDate>
  <CharactersWithSpaces>63022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Regulamento</dc:title>
  <dc:creator>Carlos Schauff</dc:creator>
  <cp:lastModifiedBy>Mariana Tobias</cp:lastModifiedBy>
  <cp:revision>2</cp:revision>
  <cp:lastPrinted>2020-01-22T20:26:00Z</cp:lastPrinted>
  <dcterms:created xsi:type="dcterms:W3CDTF">2020-01-23T18:21:00Z</dcterms:created>
  <dcterms:modified xsi:type="dcterms:W3CDTF">2020-01-23T18:21:00Z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1283485732</vt:i4>
  </property>
</Properties>
</file>